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FE" w:rsidRPr="008F757E" w:rsidRDefault="008F757E" w:rsidP="008F757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57E">
        <w:rPr>
          <w:rFonts w:ascii="Times New Roman" w:hAnsi="Times New Roman" w:cs="Times New Roman"/>
          <w:sz w:val="28"/>
          <w:szCs w:val="28"/>
        </w:rPr>
        <w:t>ЗАВДАННЯ ДЛЯ САМОСТІЙНОЇ ПРАКТИЧНОЇ РОБОТИ</w:t>
      </w:r>
      <w:r w:rsidR="007E18DB">
        <w:rPr>
          <w:rFonts w:ascii="Times New Roman" w:hAnsi="Times New Roman" w:cs="Times New Roman"/>
          <w:sz w:val="28"/>
          <w:szCs w:val="28"/>
        </w:rPr>
        <w:t xml:space="preserve"> (27.09.2021)</w:t>
      </w:r>
    </w:p>
    <w:p w:rsidR="008F757E" w:rsidRDefault="008F757E" w:rsidP="008F7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7E">
        <w:rPr>
          <w:rFonts w:ascii="Times New Roman" w:hAnsi="Times New Roman" w:cs="Times New Roman"/>
          <w:b/>
          <w:sz w:val="28"/>
          <w:szCs w:val="28"/>
        </w:rPr>
        <w:t>ДІАЛЕКТИЧНІ ТА ЛОГІЧНІ ОСНОВИ НАУКОВОГО ПІЗНАННЯ</w:t>
      </w:r>
    </w:p>
    <w:p w:rsidR="008F757E" w:rsidRDefault="00617844" w:rsidP="006178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для аналізу</w:t>
      </w:r>
      <w:bookmarkStart w:id="0" w:name="_GoBack"/>
      <w:bookmarkEnd w:id="0"/>
    </w:p>
    <w:p w:rsidR="00617844" w:rsidRPr="00617844" w:rsidRDefault="00617844" w:rsidP="006178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844">
        <w:rPr>
          <w:rFonts w:ascii="Times New Roman" w:hAnsi="Times New Roman" w:cs="Times New Roman"/>
          <w:sz w:val="28"/>
          <w:szCs w:val="28"/>
        </w:rPr>
        <w:t>Знайти правильні відповіді та поєднати їх між собою стрілками: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Гіпотеза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вчення про способи організації і побудови теоретичної і практичної діяльності людини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спосіб досягнення мети, сукупність прийомів і операцій теоретичного, практичного освоєння дійсності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система творчих методологічних і ціннісних установок, взятих усіма членами співтовариства за зразок вирішення наукових завдань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Методологія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наукове припущення щодо пояснення явища дійсності, яке потрібно довести на практиці та обґрунтувати теоретично</w:t>
            </w:r>
          </w:p>
        </w:tc>
      </w:tr>
      <w:tr w:rsidR="00617844" w:rsidRPr="00617844" w:rsidTr="00617844">
        <w:tc>
          <w:tcPr>
            <w:tcW w:w="2376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Парадигма</w:t>
            </w:r>
          </w:p>
        </w:tc>
        <w:tc>
          <w:tcPr>
            <w:tcW w:w="7479" w:type="dxa"/>
          </w:tcPr>
          <w:p w:rsidR="00617844" w:rsidRPr="00617844" w:rsidRDefault="00617844" w:rsidP="00617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цілісна система знань, комплекс поглядів, уявлень, ідей, спрямованих на тлумачення і пояснення будь-якого явища</w:t>
            </w:r>
          </w:p>
        </w:tc>
      </w:tr>
    </w:tbl>
    <w:p w:rsidR="00617844" w:rsidRDefault="00617844" w:rsidP="00F81CDD">
      <w:pPr>
        <w:pStyle w:val="a3"/>
        <w:numPr>
          <w:ilvl w:val="0"/>
          <w:numId w:val="2"/>
        </w:numPr>
        <w:tabs>
          <w:tab w:val="left" w:pos="993"/>
        </w:tabs>
        <w:spacing w:before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Виходячи з власних наукових інтересів, обрати для себе тему наукового дослідження і письмово: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обґрунтувати актуальність наукової проблеми;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визначити об’єкт і предмет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сформулювати мету і завдання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основні методи дослідження;</w:t>
      </w:r>
    </w:p>
    <w:p w:rsidR="00617844" w:rsidRDefault="00617844" w:rsidP="006178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спробувати визначити наукову новизну і практичне значення результатів наукової роботи.</w:t>
      </w:r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Закінчити речення:</w:t>
      </w:r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Загальнонаукова методологія базується на …..</w:t>
      </w:r>
    </w:p>
    <w:p w:rsidR="00617844" w:rsidRDefault="00617844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Основними функціями фундаментальної методології є ….</w:t>
      </w:r>
    </w:p>
    <w:p w:rsidR="00617844" w:rsidRDefault="00F81CDD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Діалектичний метод пізнання реальної дійсності характеризується …</w:t>
      </w:r>
    </w:p>
    <w:p w:rsidR="00F81CDD" w:rsidRPr="00617844" w:rsidRDefault="00F81CDD" w:rsidP="00F81CD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Об’єктами дослідження можуть бути …</w:t>
      </w:r>
    </w:p>
    <w:p w:rsidR="00617844" w:rsidRPr="007E18DB" w:rsidRDefault="007E18DB" w:rsidP="00F81CDD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2. Реферативні виступи:</w:t>
      </w:r>
    </w:p>
    <w:p w:rsidR="00F81CDD" w:rsidRDefault="00F81CDD" w:rsidP="00F8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E18DB">
        <w:rPr>
          <w:rFonts w:ascii="Times New Roman" w:hAnsi="Times New Roman" w:cs="Times New Roman"/>
          <w:sz w:val="28"/>
          <w:szCs w:val="28"/>
        </w:rPr>
        <w:t>Логічне пізнання та його основні форми</w:t>
      </w:r>
    </w:p>
    <w:p w:rsidR="007E18DB" w:rsidRDefault="00F81CDD" w:rsidP="007E18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E18DB">
        <w:rPr>
          <w:rFonts w:ascii="Times New Roman" w:hAnsi="Times New Roman" w:cs="Times New Roman"/>
          <w:sz w:val="28"/>
          <w:szCs w:val="28"/>
        </w:rPr>
        <w:t xml:space="preserve"> Інтуїція та її роль у раціональному пізнанні.</w:t>
      </w:r>
    </w:p>
    <w:p w:rsidR="00F81CDD" w:rsidRPr="00617844" w:rsidRDefault="00F81CDD" w:rsidP="00F8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sectPr w:rsidR="00F81CDD" w:rsidRPr="006178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803DE"/>
    <w:multiLevelType w:val="hybridMultilevel"/>
    <w:tmpl w:val="53F0B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D62AE"/>
    <w:multiLevelType w:val="hybridMultilevel"/>
    <w:tmpl w:val="B4CEE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B19AC"/>
    <w:multiLevelType w:val="hybridMultilevel"/>
    <w:tmpl w:val="1ABABE7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7E"/>
    <w:rsid w:val="00302C0B"/>
    <w:rsid w:val="003C20D9"/>
    <w:rsid w:val="00617844"/>
    <w:rsid w:val="007E18DB"/>
    <w:rsid w:val="008F757E"/>
    <w:rsid w:val="00B975E7"/>
    <w:rsid w:val="00D72417"/>
    <w:rsid w:val="00F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A973-5D40-4CFE-9A85-59E8ADD2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844"/>
    <w:pPr>
      <w:ind w:left="720"/>
      <w:contextualSpacing/>
    </w:pPr>
  </w:style>
  <w:style w:type="table" w:styleId="a4">
    <w:name w:val="Table Grid"/>
    <w:basedOn w:val="a1"/>
    <w:uiPriority w:val="59"/>
    <w:rsid w:val="00617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Давидюк Юлія Володимирівна</cp:lastModifiedBy>
  <cp:revision>3</cp:revision>
  <dcterms:created xsi:type="dcterms:W3CDTF">2020-11-04T07:12:00Z</dcterms:created>
  <dcterms:modified xsi:type="dcterms:W3CDTF">2021-09-24T09:42:00Z</dcterms:modified>
</cp:coreProperties>
</file>