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09" w:rsidRPr="00484C05" w:rsidRDefault="00484C05">
      <w:pPr>
        <w:rPr>
          <w:rFonts w:ascii="Times New Roman" w:hAnsi="Times New Roman" w:cs="Times New Roman"/>
          <w:b/>
          <w:sz w:val="28"/>
          <w:szCs w:val="28"/>
          <w:lang w:val="ru-RU"/>
        </w:rPr>
      </w:pPr>
      <w:bookmarkStart w:id="0" w:name="_GoBack"/>
      <w:bookmarkEnd w:id="0"/>
      <w:r w:rsidRPr="00484C05">
        <w:rPr>
          <w:rFonts w:ascii="Times New Roman" w:hAnsi="Times New Roman" w:cs="Times New Roman"/>
          <w:b/>
          <w:sz w:val="28"/>
          <w:szCs w:val="28"/>
          <w:lang w:val="ru-RU"/>
        </w:rPr>
        <w:t>Лекція №2</w:t>
      </w:r>
    </w:p>
    <w:p w:rsidR="00484C05" w:rsidRDefault="00484C05">
      <w:pPr>
        <w:rPr>
          <w:rFonts w:ascii="Times New Roman" w:hAnsi="Times New Roman" w:cs="Times New Roman"/>
          <w:b/>
          <w:sz w:val="28"/>
          <w:szCs w:val="28"/>
          <w:lang w:val="ru-RU"/>
        </w:rPr>
      </w:pPr>
      <w:r w:rsidRPr="00484C05">
        <w:rPr>
          <w:rFonts w:ascii="Times New Roman" w:hAnsi="Times New Roman" w:cs="Times New Roman"/>
          <w:b/>
          <w:sz w:val="28"/>
          <w:szCs w:val="28"/>
          <w:lang w:val="ru-RU"/>
        </w:rPr>
        <w:t>Тема: Шлюб.</w:t>
      </w:r>
      <w:r w:rsidR="00943AAB">
        <w:rPr>
          <w:rFonts w:ascii="Times New Roman" w:hAnsi="Times New Roman" w:cs="Times New Roman"/>
          <w:b/>
          <w:sz w:val="28"/>
          <w:szCs w:val="28"/>
          <w:lang w:val="ru-RU"/>
        </w:rPr>
        <w:t xml:space="preserve"> </w:t>
      </w:r>
      <w:r w:rsidRPr="00484C05">
        <w:rPr>
          <w:rFonts w:ascii="Times New Roman" w:hAnsi="Times New Roman" w:cs="Times New Roman"/>
          <w:b/>
          <w:sz w:val="28"/>
          <w:szCs w:val="28"/>
          <w:lang w:val="ru-RU"/>
        </w:rPr>
        <w:t>Порядок укладання та розірвання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b/>
          <w:bCs/>
          <w:iCs/>
          <w:sz w:val="24"/>
          <w:szCs w:val="24"/>
          <w:lang w:val="ru-RU" w:eastAsia="ru-RU"/>
        </w:rPr>
      </w:pPr>
      <w:r>
        <w:rPr>
          <w:rFonts w:ascii="Times New Roman" w:eastAsia="Times New Roman" w:hAnsi="Times New Roman" w:cs="Times New Roman"/>
          <w:b/>
          <w:bCs/>
          <w:i/>
          <w:iCs/>
          <w:sz w:val="24"/>
          <w:szCs w:val="24"/>
          <w:lang w:val="ru-RU" w:eastAsia="ru-RU"/>
        </w:rPr>
        <w:t xml:space="preserve">     </w:t>
      </w:r>
      <w:r w:rsidRPr="00943AAB">
        <w:rPr>
          <w:rFonts w:ascii="Times New Roman" w:eastAsia="Times New Roman" w:hAnsi="Times New Roman" w:cs="Times New Roman"/>
          <w:b/>
          <w:bCs/>
          <w:iCs/>
          <w:sz w:val="24"/>
          <w:szCs w:val="24"/>
          <w:lang w:val="ru-RU" w:eastAsia="ru-RU"/>
        </w:rPr>
        <w:t>1. Порядок укладання шлюбу</w:t>
      </w:r>
    </w:p>
    <w:p w:rsid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b/>
          <w:bCs/>
          <w:i/>
          <w:iCs/>
          <w:sz w:val="24"/>
          <w:szCs w:val="24"/>
          <w:lang w:val="ru-RU" w:eastAsia="ru-RU"/>
        </w:rPr>
      </w:pP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b/>
          <w:bCs/>
          <w:i/>
          <w:iCs/>
          <w:sz w:val="24"/>
          <w:szCs w:val="24"/>
          <w:lang w:val="ru-RU" w:eastAsia="ru-RU"/>
        </w:rPr>
        <w:t>Шлюб</w:t>
      </w:r>
      <w:r w:rsidRPr="00943AAB">
        <w:rPr>
          <w:rFonts w:ascii="Times New Roman" w:eastAsia="Times New Roman" w:hAnsi="Times New Roman" w:cs="Times New Roman"/>
          <w:b/>
          <w:sz w:val="24"/>
          <w:szCs w:val="24"/>
          <w:lang w:val="ru-RU" w:eastAsia="ru-RU"/>
        </w:rPr>
        <w:t xml:space="preserve"> </w:t>
      </w:r>
      <w:r w:rsidRPr="00943AAB">
        <w:rPr>
          <w:rFonts w:ascii="Times New Roman" w:eastAsia="Times New Roman" w:hAnsi="Times New Roman" w:cs="Times New Roman"/>
          <w:sz w:val="24"/>
          <w:szCs w:val="24"/>
          <w:lang w:val="ru-RU" w:eastAsia="ru-RU"/>
        </w:rPr>
        <w:t>— це сімейний союз жінки та чоловіка, зареєстрований у державному органі реєстрації актів цивільного стану. Релігійний обряд шлюбу також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державних органів реєстрації актів цивільного стану.</w:t>
      </w:r>
      <w:r>
        <w:rPr>
          <w:rFonts w:ascii="Times New Roman" w:eastAsia="Times New Roman" w:hAnsi="Times New Roman" w:cs="Times New Roman"/>
          <w:sz w:val="24"/>
          <w:szCs w:val="24"/>
          <w:lang w:val="ru-RU" w:eastAsia="ru-RU"/>
        </w:rPr>
        <w:t xml:space="preserve"> </w:t>
      </w:r>
      <w:r w:rsidRPr="00943AAB">
        <w:rPr>
          <w:rFonts w:ascii="Times New Roman" w:eastAsia="Times New Roman" w:hAnsi="Times New Roman" w:cs="Times New Roman"/>
          <w:sz w:val="24"/>
          <w:szCs w:val="24"/>
          <w:lang w:val="ru-RU" w:eastAsia="ru-RU"/>
        </w:rPr>
        <w:t xml:space="preserve">СК України визначає </w:t>
      </w:r>
      <w:r w:rsidRPr="00943AAB">
        <w:rPr>
          <w:rFonts w:ascii="Times New Roman" w:eastAsia="Times New Roman" w:hAnsi="Times New Roman" w:cs="Times New Roman"/>
          <w:b/>
          <w:i/>
          <w:sz w:val="24"/>
          <w:szCs w:val="24"/>
          <w:lang w:val="ru-RU" w:eastAsia="ru-RU"/>
        </w:rPr>
        <w:t xml:space="preserve">загальні засади укладання шлюбу. </w:t>
      </w:r>
      <w:r w:rsidRPr="00943AAB">
        <w:rPr>
          <w:rFonts w:ascii="Times New Roman" w:eastAsia="Times New Roman" w:hAnsi="Times New Roman" w:cs="Times New Roman"/>
          <w:sz w:val="24"/>
          <w:szCs w:val="24"/>
          <w:lang w:val="ru-RU" w:eastAsia="ru-RU"/>
        </w:rPr>
        <w:t>Ним визначені наступні положення: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ab/>
        <w:t>Для укладення шлюбу необхідна згода осіб, які одружуються, і досягнення ними шлюбного віку. Шлюбний вік встановлюється у 18 років для чоловіків і для жінок. За заявою особи, яка досягла шістнадцяти років, за рішенням суду їй може бути надано право на шлюб, якщо буде встановлено, що це відповідає її інтересам.</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ab/>
      </w:r>
      <w:r w:rsidRPr="00943AAB">
        <w:rPr>
          <w:rFonts w:ascii="Times New Roman" w:eastAsia="Times New Roman" w:hAnsi="Times New Roman" w:cs="Times New Roman"/>
          <w:sz w:val="24"/>
          <w:szCs w:val="24"/>
          <w:lang w:val="uk-UA" w:eastAsia="ru-RU"/>
        </w:rPr>
        <w:t xml:space="preserve">Сімейним </w:t>
      </w:r>
      <w:r w:rsidRPr="00943AAB">
        <w:rPr>
          <w:rFonts w:ascii="Times New Roman" w:eastAsia="Times New Roman" w:hAnsi="Times New Roman" w:cs="Times New Roman"/>
          <w:sz w:val="24"/>
          <w:szCs w:val="24"/>
          <w:lang w:val="ru-RU" w:eastAsia="ru-RU"/>
        </w:rPr>
        <w:t xml:space="preserve">Кодексом визначені категорії осіб, шлюб між якими заборонений. Так відповідно до ст. 26 СК України, </w:t>
      </w:r>
      <w:r w:rsidRPr="00943AAB">
        <w:rPr>
          <w:rFonts w:ascii="Times New Roman" w:eastAsia="Times New Roman" w:hAnsi="Times New Roman" w:cs="Times New Roman"/>
          <w:b/>
          <w:i/>
          <w:sz w:val="24"/>
          <w:szCs w:val="24"/>
          <w:lang w:val="ru-RU" w:eastAsia="ru-RU"/>
        </w:rPr>
        <w:t>у шлюбі між собою не можуть перебувати особи</w:t>
      </w:r>
      <w:r w:rsidRPr="00943AAB">
        <w:rPr>
          <w:rFonts w:ascii="Times New Roman" w:eastAsia="Times New Roman" w:hAnsi="Times New Roman" w:cs="Times New Roman"/>
          <w:b/>
          <w:sz w:val="24"/>
          <w:szCs w:val="24"/>
          <w:lang w:val="ru-RU" w:eastAsia="ru-RU"/>
        </w:rPr>
        <w:t>:</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які є родичами по прямій лінії споріднення;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рідні (повнорідні, неповнорідні) брат і сестра (повнорідними є брати і сестри, які мають спільних батьків, неповнорідними є брати і сестри, які мають спільну матір або спільного батька);</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двоюрідні брат та сестра, рідні тітка, дядько та племінник, племінниця. За рішенням суду може бути надане право на шлюб між рідною дитиною усиновлювача та усиновленою ним дитиною, а також між дітьми, які були усиновлені ним;</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усиновлювач та усиновлена ним дитина. Шлюб між усинов</w:t>
      </w:r>
      <w:r w:rsidRPr="00943AAB">
        <w:rPr>
          <w:rFonts w:ascii="Times New Roman" w:eastAsia="Times New Roman" w:hAnsi="Times New Roman" w:cs="Times New Roman"/>
          <w:sz w:val="24"/>
          <w:szCs w:val="24"/>
          <w:lang w:val="ru-RU" w:eastAsia="ru-RU"/>
        </w:rPr>
        <w:softHyphen/>
        <w:t>лювачем та усиновленою ним дитиною може бути зареєстровано лише в разі скасування усиновлення.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b/>
          <w:sz w:val="24"/>
          <w:szCs w:val="24"/>
          <w:lang w:val="ru-RU" w:eastAsia="ru-RU"/>
        </w:rPr>
      </w:pPr>
      <w:r w:rsidRPr="00943AAB">
        <w:rPr>
          <w:rFonts w:ascii="Times New Roman" w:eastAsia="Times New Roman" w:hAnsi="Times New Roman" w:cs="Times New Roman"/>
          <w:b/>
          <w:i/>
          <w:sz w:val="24"/>
          <w:szCs w:val="24"/>
          <w:lang w:val="ru-RU" w:eastAsia="ru-RU"/>
        </w:rPr>
        <w:t>Особи, які вступають у шлюбні відносини, мають право</w:t>
      </w:r>
      <w:r w:rsidRPr="00943AAB">
        <w:rPr>
          <w:rFonts w:ascii="Times New Roman" w:eastAsia="Times New Roman" w:hAnsi="Times New Roman" w:cs="Times New Roman"/>
          <w:b/>
          <w:sz w:val="24"/>
          <w:szCs w:val="24"/>
          <w:lang w:val="ru-RU" w:eastAsia="ru-RU"/>
        </w:rPr>
        <w:t>:</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бути взаємно обізнаними про стан здоров’я один одного;</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вибору прізвища (одного із подружжя, збереження свого або приєднання до свого прізвища другого з подружжя);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вирішувати питання про місце проживання;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вибору занять, професії;</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спільно вирішувати питання життя та виховання дітей та ін.</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Заява про реєстрацію шлюбу подається жінкою та чоловіком до будь-якого державного органу реєстрації актів цивільного стану за їхнім вибором особисто. Якщо жінка і (або) чоловік не можуть через поважні причини особисто подати заяву про реєстрацію шлюбу до державного органу реєстрації актів цивільного стану, таку заяву, нотаріально засвідчену, можуть подати їх представники. Повноваження представника мають бути нотаріально засвідчені. Якщо реєстрація шлюбу у визначений день не відбулася, заява про реєстрацію шлюбу втрачає чинність через три місяці від дня її подання.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Орган державної реєстрації актів цивільного стану зобов’язаний ознайомити осіб, які подали заяву про реєстрацію шлюбу, з їхніми правами та обов’язками як майбутніх подружжя і батьків та попередити про відповідальність за приховання перешкод до реєстрації шлюбу.</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 xml:space="preserve">Ст. 30 СК України вимагає від осіб, які подали заяву про реєстрацію шлюбу, повідомити одна одну про стан свого здоров’я. Держава забезпечує створення умов для медичного обстеження осіб, які подали заяву про реєстрацію шлюбу. Порядок здійснення медичного обстеження осіб, які подали заяву про реєстрацію шлюбу, встановлює Кабінет Міністрів України. Результати медичного обстеження є таємницею і повідомляються лише особам, які </w:t>
      </w:r>
      <w:r w:rsidRPr="00943AAB">
        <w:rPr>
          <w:rFonts w:ascii="Times New Roman" w:eastAsia="Times New Roman" w:hAnsi="Times New Roman" w:cs="Times New Roman"/>
          <w:sz w:val="24"/>
          <w:szCs w:val="24"/>
          <w:lang w:val="ru-RU" w:eastAsia="ru-RU"/>
        </w:rPr>
        <w:lastRenderedPageBreak/>
        <w:t>подали заяву про реєстрацію шлюбу. Приховання тяжкої хвороби, а також хвороби, небезпечної для другого з подружжя, їхніх нащадків, може бути підставою для визнання шлюбу недійсним.</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Ст. 31 СК України дає визначення поняття</w:t>
      </w:r>
      <w:r w:rsidRPr="00943AAB">
        <w:rPr>
          <w:rFonts w:ascii="Times New Roman" w:eastAsia="Times New Roman" w:hAnsi="Times New Roman" w:cs="Times New Roman"/>
          <w:b/>
          <w:sz w:val="24"/>
          <w:szCs w:val="24"/>
          <w:lang w:val="ru-RU" w:eastAsia="ru-RU"/>
        </w:rPr>
        <w:t xml:space="preserve"> </w:t>
      </w:r>
      <w:r w:rsidRPr="00943AAB">
        <w:rPr>
          <w:rFonts w:ascii="Times New Roman" w:eastAsia="Times New Roman" w:hAnsi="Times New Roman" w:cs="Times New Roman"/>
          <w:b/>
          <w:i/>
          <w:sz w:val="24"/>
          <w:szCs w:val="24"/>
          <w:lang w:val="ru-RU" w:eastAsia="ru-RU"/>
        </w:rPr>
        <w:t>заручених</w:t>
      </w:r>
      <w:r w:rsidRPr="00943AAB">
        <w:rPr>
          <w:rFonts w:ascii="Times New Roman" w:eastAsia="Times New Roman" w:hAnsi="Times New Roman" w:cs="Times New Roman"/>
          <w:b/>
          <w:sz w:val="24"/>
          <w:szCs w:val="24"/>
          <w:lang w:val="ru-RU" w:eastAsia="ru-RU"/>
        </w:rPr>
        <w:t>.</w:t>
      </w:r>
      <w:r w:rsidRPr="00943AAB">
        <w:rPr>
          <w:rFonts w:ascii="Times New Roman" w:eastAsia="Times New Roman" w:hAnsi="Times New Roman" w:cs="Times New Roman"/>
          <w:sz w:val="24"/>
          <w:szCs w:val="24"/>
          <w:lang w:val="ru-RU" w:eastAsia="ru-RU"/>
        </w:rPr>
        <w:t xml:space="preserve"> Так, зарученими</w:t>
      </w:r>
      <w:r w:rsidRPr="00943AAB">
        <w:rPr>
          <w:rFonts w:ascii="Times New Roman" w:eastAsia="Times New Roman" w:hAnsi="Times New Roman" w:cs="Times New Roman"/>
          <w:i/>
          <w:sz w:val="24"/>
          <w:szCs w:val="24"/>
          <w:lang w:val="ru-RU" w:eastAsia="ru-RU"/>
        </w:rPr>
        <w:t xml:space="preserve"> </w:t>
      </w:r>
      <w:r w:rsidRPr="00943AAB">
        <w:rPr>
          <w:rFonts w:ascii="Times New Roman" w:eastAsia="Times New Roman" w:hAnsi="Times New Roman" w:cs="Times New Roman"/>
          <w:sz w:val="24"/>
          <w:szCs w:val="24"/>
          <w:lang w:val="ru-RU" w:eastAsia="ru-RU"/>
        </w:rPr>
        <w:t>вважаються особи, які подали заяву про реєстрацію шлюбу. Заручини не створюють обов’язку вступу до шлюбу. Особа, яка відмовилася від шлюбу, зобов’язана відшкодувати іншій стороні затрати, що були нею понесені у зв’язку з приготуванням до реєстрації шлюбу та весілля. Такі затрати не підлягають відшкодуванню, якщо відмова від шлюбу була ви</w:t>
      </w:r>
      <w:r w:rsidRPr="00943AAB">
        <w:rPr>
          <w:rFonts w:ascii="Times New Roman" w:eastAsia="Times New Roman" w:hAnsi="Times New Roman" w:cs="Times New Roman"/>
          <w:sz w:val="24"/>
          <w:szCs w:val="24"/>
          <w:lang w:val="ru-RU" w:eastAsia="ru-RU"/>
        </w:rPr>
        <w:softHyphen/>
        <w:t>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дитини, судимість тощо). У разі відмови від шлюбу особи, яка одержала подарунок у зв’язку з майбутнім шлюбом, договір дарування за вимогою дарувальника може бути розірваний судом. У разі розірвання договору особа зобов’язана повернути річ, яка була їй подарована, а якщо вона не збереглася — відшкодувати її вартість.</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b/>
          <w:i/>
          <w:sz w:val="24"/>
          <w:szCs w:val="24"/>
          <w:lang w:val="ru-RU" w:eastAsia="ru-RU"/>
        </w:rPr>
        <w:t>Шлюб реєструється</w:t>
      </w:r>
      <w:r w:rsidRPr="00943AAB">
        <w:rPr>
          <w:rFonts w:ascii="Times New Roman" w:eastAsia="Times New Roman" w:hAnsi="Times New Roman" w:cs="Times New Roman"/>
          <w:sz w:val="24"/>
          <w:szCs w:val="24"/>
          <w:lang w:val="ru-RU" w:eastAsia="ru-RU"/>
        </w:rPr>
        <w:t xml:space="preserve"> через один місяць від дня подання особами заяви про реєстрацію шлюбу. За наявності поважних причин керівник державного органу реєстрації актів цивільного стану дозволяє реєстрацію шлюбу до закінчення цього строку. У разі вагіт</w:t>
      </w:r>
      <w:r w:rsidRPr="00943AAB">
        <w:rPr>
          <w:rFonts w:ascii="Times New Roman" w:eastAsia="Times New Roman" w:hAnsi="Times New Roman" w:cs="Times New Roman"/>
          <w:sz w:val="24"/>
          <w:szCs w:val="24"/>
          <w:lang w:val="ru-RU" w:eastAsia="ru-RU"/>
        </w:rPr>
        <w:softHyphen/>
        <w:t>ності нареченої, народження нею дитини, а також якщо є безпосередня загроза для життя нареченої або нареченого, шлюб реєструється у день подання відповідної заяви. Якщо є відомості про наявність перешкод до реєстрації шлюбу, керівник державного органу реєстрації актів цивільного стану може відклас</w:t>
      </w:r>
      <w:r w:rsidRPr="00943AAB">
        <w:rPr>
          <w:rFonts w:ascii="Times New Roman" w:eastAsia="Times New Roman" w:hAnsi="Times New Roman" w:cs="Times New Roman"/>
          <w:sz w:val="24"/>
          <w:szCs w:val="24"/>
          <w:lang w:val="ru-RU" w:eastAsia="ru-RU"/>
        </w:rPr>
        <w:softHyphen/>
        <w:t>ти реєстрацію шлюбу, але не більше ніж на три місяці. Рішення про таке відкладення може бути оскаржене в суді.</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 xml:space="preserve">Шлюб реєструється у приміщенні державного органу реєстрації актів цивільного стану. Разом з тим, ст. 33 СК України дозволяє реєстрацію шлюбу за заявою наречених в урочистій обстановці в іншому місці. Так, за заявою наречених реєстрація шлюбу може відбутися за місцем їхнього проживання, за місцем надання стаціонарної медичної допомоги або в іншому місці, якщо вони не можуть з поважних причин прибути до державного органу реєстрації актів цивільного стану. </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Присутність нареченої та нареченого в момент реєстрації їхнього шлюбу є обов’язковою. Реєстрація шлюбу через представника не допускається.</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b/>
          <w:i/>
          <w:sz w:val="24"/>
          <w:szCs w:val="24"/>
          <w:lang w:val="ru-RU" w:eastAsia="ru-RU"/>
        </w:rPr>
        <w:t>Наречені мають право</w:t>
      </w:r>
      <w:r w:rsidRPr="00943AAB">
        <w:rPr>
          <w:rFonts w:ascii="Times New Roman" w:eastAsia="Times New Roman" w:hAnsi="Times New Roman" w:cs="Times New Roman"/>
          <w:sz w:val="24"/>
          <w:szCs w:val="24"/>
          <w:lang w:val="ru-RU" w:eastAsia="ru-RU"/>
        </w:rPr>
        <w:t xml:space="preserve"> обрати прізвище одного з них як спільне прізвище подружжя або надалі іменуватися дошлюбними прізвищами. Наречена (наречений) мають право приєднати до свого прізвища прізвище нареченого (нареченої). Якщо вони обоє бажають мати подвійне прізвище, за їхньою згодою визначається, з якого прізвища воно буде починатися. Складення більше двох прізвищ не допускається, якщо інше не випливає зі звичаю національної меншини, до якої належить наречена або наречений. Якщо на момент реєстрації шлюбу прізвище нареченої (нареченого) вже є подвійним, вона (він) має право замінити одну із частин свого прізвища на прізвище другого.</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Шлюб є підставою для виникнення прав та обов’язків подружжя. Шлюб не може бути підставою для надання особі пільг чи переваг, а також для обмеження її прав та свобод, які встановлені Конституцією і законами України.</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СК України визначає окремі випадки, в яких шлюб може бути визнаний недійсним.</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 xml:space="preserve">Так, </w:t>
      </w:r>
      <w:r w:rsidRPr="00943AAB">
        <w:rPr>
          <w:rFonts w:ascii="Times New Roman" w:eastAsia="Times New Roman" w:hAnsi="Times New Roman" w:cs="Times New Roman"/>
          <w:b/>
          <w:i/>
          <w:sz w:val="24"/>
          <w:szCs w:val="24"/>
          <w:lang w:val="ru-RU" w:eastAsia="ru-RU"/>
        </w:rPr>
        <w:t>недійсним визнається шлюб</w:t>
      </w:r>
      <w:r w:rsidRPr="00943AAB">
        <w:rPr>
          <w:rFonts w:ascii="Times New Roman" w:eastAsia="Times New Roman" w:hAnsi="Times New Roman" w:cs="Times New Roman"/>
          <w:sz w:val="24"/>
          <w:szCs w:val="24"/>
          <w:lang w:val="ru-RU" w:eastAsia="ru-RU"/>
        </w:rPr>
        <w:t>:</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зареєстрований з особою, яка одночасно перебуває в іншому зареєстрованому шлюбі;</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зареєстрований між особами, які є родичами прямої лінії споріднення, а також між рідними братом і сестрою;</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зареєстрований з особою, яка визнана недієздатною.</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 xml:space="preserve">СК України розмежовує випадки, при яких шлюб обов’язково визнається або може визнаватися недійсним за рішенням суду. </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lastRenderedPageBreak/>
        <w:t>Так,</w:t>
      </w:r>
      <w:r w:rsidRPr="00943AAB">
        <w:rPr>
          <w:rFonts w:ascii="Times New Roman" w:eastAsia="Times New Roman" w:hAnsi="Times New Roman" w:cs="Times New Roman"/>
          <w:i/>
          <w:sz w:val="24"/>
          <w:szCs w:val="24"/>
          <w:lang w:val="ru-RU" w:eastAsia="ru-RU"/>
        </w:rPr>
        <w:t xml:space="preserve"> </w:t>
      </w:r>
      <w:r w:rsidRPr="00943AAB">
        <w:rPr>
          <w:rFonts w:ascii="Times New Roman" w:eastAsia="Times New Roman" w:hAnsi="Times New Roman" w:cs="Times New Roman"/>
          <w:b/>
          <w:i/>
          <w:sz w:val="24"/>
          <w:szCs w:val="24"/>
          <w:lang w:val="ru-RU" w:eastAsia="ru-RU"/>
        </w:rPr>
        <w:t>шлюб визнається недійсним за рішенням суду</w:t>
      </w:r>
      <w:r w:rsidRPr="00943AAB">
        <w:rPr>
          <w:rFonts w:ascii="Times New Roman" w:eastAsia="Times New Roman" w:hAnsi="Times New Roman" w:cs="Times New Roman"/>
          <w:sz w:val="24"/>
          <w:szCs w:val="24"/>
          <w:lang w:val="ru-RU" w:eastAsia="ru-RU"/>
        </w:rPr>
        <w:t>:</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якщо він був зареєстрований без вільної згоди жінки або чоловіка. Згода особи не вважається вільною, зокрема тоді, коли в момент реєстрації шлюбу вона страждала тяжким психічним розладом, перебувала у стані алкогольного, наркотичного, токсичного сп’яніння, в результаті чого не усвідом</w:t>
      </w:r>
      <w:r w:rsidRPr="00943AAB">
        <w:rPr>
          <w:rFonts w:ascii="Times New Roman" w:eastAsia="Times New Roman" w:hAnsi="Times New Roman" w:cs="Times New Roman"/>
          <w:sz w:val="24"/>
          <w:szCs w:val="24"/>
          <w:lang w:val="ru-RU" w:eastAsia="ru-RU"/>
        </w:rPr>
        <w:softHyphen/>
        <w:t>лювала сповна значення своїх дій і не могла керувати ними, або якщо шлюб було зареєстровано в результаті фізичного чи психічного насильства;</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uk-UA"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 xml:space="preserve">у разі його фіктивності. Шлюб є фіктивним, якщо його укладено жінкою та чоловіком, або одним із них, без наміру створення сім’ї та набуття прав та обов’язків подружжя. Шлюб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 </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ru-RU" w:eastAsia="ru-RU"/>
        </w:rPr>
        <w:t>Згідно зі ст. 40 СК України, шлюб також може бути визнаний недійсним за рішенням суду, якщо він був зареєстрований:</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між усиновлювачем та усиновленою ним дитиною з порушенням вимог, установлених СК України;</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між двоюрідними братом та сестрою; між тіткою (дядьком) та племінником (племінницею);</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sz w:val="24"/>
          <w:szCs w:val="24"/>
          <w:lang w:val="ru-RU"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з особою, яка приховала свою тяжку хворобу або хворобу, небезпечну для іншого з подружжя і їхніх нащадків;</w:t>
      </w:r>
    </w:p>
    <w:p w:rsidR="00943AAB" w:rsidRPr="00943AAB" w:rsidRDefault="00943AAB" w:rsidP="00943AAB">
      <w:pPr>
        <w:widowControl w:val="0"/>
        <w:autoSpaceDE w:val="0"/>
        <w:autoSpaceDN w:val="0"/>
        <w:adjustRightInd w:val="0"/>
        <w:spacing w:after="0" w:line="240" w:lineRule="atLeast"/>
        <w:ind w:firstLine="283"/>
        <w:jc w:val="both"/>
        <w:rPr>
          <w:rFonts w:ascii="Times New Roman" w:eastAsia="Times New Roman" w:hAnsi="Times New Roman" w:cs="Times New Roman"/>
          <w:bCs/>
          <w:caps/>
          <w:noProof/>
          <w:color w:val="000000"/>
          <w:sz w:val="24"/>
          <w:szCs w:val="24"/>
          <w:lang w:val="uk-UA" w:eastAsia="ru-RU"/>
        </w:rPr>
      </w:pPr>
      <w:r w:rsidRPr="00943AAB">
        <w:rPr>
          <w:rFonts w:ascii="Times New Roman" w:eastAsia="Times New Roman" w:hAnsi="Times New Roman" w:cs="Times New Roman"/>
          <w:sz w:val="24"/>
          <w:szCs w:val="24"/>
          <w:lang w:val="uk-UA" w:eastAsia="ru-RU"/>
        </w:rPr>
        <w:t>-</w:t>
      </w:r>
      <w:r w:rsidRPr="00943AAB">
        <w:rPr>
          <w:rFonts w:ascii="Times New Roman" w:eastAsia="Times New Roman" w:hAnsi="Times New Roman" w:cs="Times New Roman"/>
          <w:sz w:val="24"/>
          <w:szCs w:val="24"/>
          <w:lang w:val="ru-RU" w:eastAsia="ru-RU"/>
        </w:rPr>
        <w:tab/>
        <w:t>з особою, яка не досягла шлюбного віку, і якій не було надано права на шлюб.</w:t>
      </w:r>
      <w:r w:rsidRPr="00943AAB">
        <w:rPr>
          <w:rFonts w:ascii="Times New Roman" w:eastAsia="Times New Roman" w:hAnsi="Times New Roman" w:cs="Times New Roman"/>
          <w:bCs/>
          <w:caps/>
          <w:noProof/>
          <w:color w:val="000000"/>
          <w:sz w:val="24"/>
          <w:szCs w:val="24"/>
          <w:lang w:val="uk-UA" w:eastAsia="ru-RU"/>
        </w:rPr>
        <w:t xml:space="preserve"> </w:t>
      </w:r>
    </w:p>
    <w:p w:rsidR="00484C05" w:rsidRDefault="00484C05">
      <w:pPr>
        <w:rPr>
          <w:rFonts w:ascii="Times New Roman" w:hAnsi="Times New Roman" w:cs="Times New Roman"/>
          <w:b/>
          <w:sz w:val="28"/>
          <w:szCs w:val="28"/>
          <w:lang w:val="ru-RU"/>
        </w:rPr>
      </w:pPr>
    </w:p>
    <w:p w:rsidR="00484C05" w:rsidRDefault="00484C05">
      <w:pPr>
        <w:rPr>
          <w:rFonts w:ascii="Times New Roman" w:hAnsi="Times New Roman" w:cs="Times New Roman"/>
          <w:b/>
          <w:sz w:val="28"/>
          <w:szCs w:val="28"/>
          <w:lang w:val="ru-RU"/>
        </w:rPr>
      </w:pPr>
    </w:p>
    <w:p w:rsidR="00484C05" w:rsidRDefault="00484C05">
      <w:pPr>
        <w:rPr>
          <w:rFonts w:ascii="Times New Roman" w:hAnsi="Times New Roman" w:cs="Times New Roman"/>
          <w:b/>
          <w:sz w:val="28"/>
          <w:szCs w:val="28"/>
          <w:lang w:val="ru-RU"/>
        </w:rPr>
      </w:pPr>
    </w:p>
    <w:p w:rsidR="00484C05" w:rsidRDefault="0057799F">
      <w:pPr>
        <w:rPr>
          <w:rFonts w:ascii="Times New Roman" w:hAnsi="Times New Roman" w:cs="Times New Roman"/>
          <w:b/>
          <w:sz w:val="28"/>
          <w:szCs w:val="28"/>
          <w:lang w:val="ru-RU"/>
        </w:rPr>
      </w:pPr>
      <w:r>
        <w:rPr>
          <w:rFonts w:ascii="Times New Roman" w:hAnsi="Times New Roman" w:cs="Times New Roman"/>
          <w:b/>
          <w:sz w:val="28"/>
          <w:szCs w:val="28"/>
          <w:lang w:val="ru-RU"/>
        </w:rPr>
        <w:t>Працюємо над правовими джерелами: Сімейний Кодекс України</w:t>
      </w:r>
    </w:p>
    <w:p w:rsidR="00484C05" w:rsidRPr="00484C05" w:rsidRDefault="00484C05" w:rsidP="00484C05">
      <w:pPr>
        <w:pStyle w:val="rvps7"/>
        <w:shd w:val="clear" w:color="auto" w:fill="FFFFFF"/>
        <w:spacing w:before="150" w:beforeAutospacing="0" w:after="150" w:afterAutospacing="0"/>
        <w:ind w:left="450" w:right="450"/>
        <w:jc w:val="center"/>
        <w:rPr>
          <w:color w:val="333333"/>
          <w:lang w:val="ru-RU"/>
        </w:rPr>
      </w:pPr>
      <w:r w:rsidRPr="00484C05">
        <w:rPr>
          <w:rStyle w:val="rvts15"/>
          <w:b/>
          <w:bCs/>
          <w:color w:val="333333"/>
          <w:sz w:val="28"/>
          <w:szCs w:val="28"/>
          <w:lang w:val="ru-RU"/>
        </w:rPr>
        <w:t>ШЛЮБ. ПРАВА ТА ОБОВ'ЯЗКИ ПОДРУЖЖЯ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 w:name="n122"/>
      <w:bookmarkStart w:id="2" w:name="n123"/>
      <w:bookmarkEnd w:id="1"/>
      <w:bookmarkEnd w:id="2"/>
      <w:r w:rsidRPr="00484C05">
        <w:rPr>
          <w:rStyle w:val="rvts9"/>
          <w:b/>
          <w:bCs/>
          <w:color w:val="333333"/>
          <w:lang w:val="ru-RU"/>
        </w:rPr>
        <w:t>Стаття 21.</w:t>
      </w:r>
      <w:r>
        <w:rPr>
          <w:color w:val="333333"/>
        </w:rPr>
        <w:t> </w:t>
      </w:r>
      <w:r w:rsidRPr="00484C05">
        <w:rPr>
          <w:color w:val="333333"/>
          <w:lang w:val="ru-RU"/>
        </w:rPr>
        <w:t>Поняття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 w:name="n124"/>
      <w:bookmarkEnd w:id="3"/>
      <w:r w:rsidRPr="00484C05">
        <w:rPr>
          <w:color w:val="333333"/>
          <w:lang w:val="ru-RU"/>
        </w:rPr>
        <w:t>1. Шлюбом є сімейний союз жінки та чоловіка, зареєстрований у органі державної реєстрації актів цивільного стану.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 w:name="n125"/>
      <w:bookmarkEnd w:id="4"/>
      <w:r w:rsidRPr="00484C05">
        <w:rPr>
          <w:color w:val="333333"/>
          <w:lang w:val="ru-RU"/>
        </w:rPr>
        <w:t>2. Проживання однією сім'єю жінки та чоловіка без шлюбу не є підставою для виникнення у них прав та обов'язків подружжя.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 w:name="n126"/>
      <w:bookmarkEnd w:id="5"/>
      <w:r w:rsidRPr="00484C05">
        <w:rPr>
          <w:color w:val="333333"/>
          <w:lang w:val="ru-RU"/>
        </w:rPr>
        <w:t>3. 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 w:name="n127"/>
      <w:bookmarkEnd w:id="6"/>
      <w:r w:rsidRPr="00484C05">
        <w:rPr>
          <w:rStyle w:val="rvts9"/>
          <w:b/>
          <w:bCs/>
          <w:color w:val="333333"/>
          <w:lang w:val="ru-RU"/>
        </w:rPr>
        <w:t>Стаття 22.</w:t>
      </w:r>
      <w:r>
        <w:rPr>
          <w:color w:val="333333"/>
        </w:rPr>
        <w:t> </w:t>
      </w:r>
      <w:r w:rsidRPr="00484C05">
        <w:rPr>
          <w:color w:val="333333"/>
          <w:lang w:val="ru-RU"/>
        </w:rPr>
        <w:t>Шлюбний вік</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 w:name="n128"/>
      <w:bookmarkEnd w:id="7"/>
      <w:r w:rsidRPr="00484C05">
        <w:rPr>
          <w:color w:val="333333"/>
          <w:lang w:val="ru-RU"/>
        </w:rPr>
        <w:t>1. Шлюбний вік для чоловіків та жінок встановлюється у вісімнадцять років.</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 w:name="n129"/>
      <w:bookmarkStart w:id="9" w:name="n130"/>
      <w:bookmarkEnd w:id="8"/>
      <w:bookmarkEnd w:id="9"/>
      <w:r w:rsidRPr="00484C05">
        <w:rPr>
          <w:color w:val="333333"/>
          <w:lang w:val="ru-RU"/>
        </w:rPr>
        <w:t>2. Особи, які бажають зареєструвати шлюб, мають досягти шлюбного віку на день реєстрації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 w:name="n131"/>
      <w:bookmarkEnd w:id="10"/>
      <w:r w:rsidRPr="00484C05">
        <w:rPr>
          <w:rStyle w:val="rvts9"/>
          <w:b/>
          <w:bCs/>
          <w:color w:val="333333"/>
          <w:lang w:val="ru-RU"/>
        </w:rPr>
        <w:t>Стаття 23.</w:t>
      </w:r>
      <w:r>
        <w:rPr>
          <w:color w:val="333333"/>
        </w:rPr>
        <w:t> </w:t>
      </w:r>
      <w:r w:rsidRPr="00484C05">
        <w:rPr>
          <w:color w:val="333333"/>
          <w:lang w:val="ru-RU"/>
        </w:rPr>
        <w:t>Право на шлюб</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 w:name="n132"/>
      <w:bookmarkEnd w:id="11"/>
      <w:r w:rsidRPr="00484C05">
        <w:rPr>
          <w:color w:val="333333"/>
          <w:lang w:val="ru-RU"/>
        </w:rPr>
        <w:t>1. Право на шлюб мають особи, які досягли шлюбного віку.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 w:name="n133"/>
      <w:bookmarkEnd w:id="12"/>
      <w:r w:rsidRPr="00484C05">
        <w:rPr>
          <w:color w:val="333333"/>
          <w:lang w:val="ru-RU"/>
        </w:rPr>
        <w:t>2. За заявою особи, яка досягла шістнадцяти років, за рішенням суду їй може бути надано право на шлюб, якщо буде встановлено, що це відповідає її інтересам.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3" w:name="n134"/>
      <w:bookmarkStart w:id="14" w:name="n135"/>
      <w:bookmarkEnd w:id="13"/>
      <w:bookmarkEnd w:id="14"/>
      <w:r w:rsidRPr="00484C05">
        <w:rPr>
          <w:rStyle w:val="rvts9"/>
          <w:b/>
          <w:bCs/>
          <w:color w:val="333333"/>
          <w:lang w:val="ru-RU"/>
        </w:rPr>
        <w:lastRenderedPageBreak/>
        <w:t>Стаття 24.</w:t>
      </w:r>
      <w:r>
        <w:rPr>
          <w:rStyle w:val="rvts9"/>
          <w:b/>
          <w:bCs/>
          <w:color w:val="333333"/>
        </w:rPr>
        <w:t> </w:t>
      </w:r>
      <w:r w:rsidRPr="00484C05">
        <w:rPr>
          <w:color w:val="333333"/>
          <w:lang w:val="ru-RU"/>
        </w:rPr>
        <w:t>Добровільність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5" w:name="n136"/>
      <w:bookmarkEnd w:id="15"/>
      <w:r w:rsidRPr="00484C05">
        <w:rPr>
          <w:color w:val="333333"/>
          <w:lang w:val="ru-RU"/>
        </w:rPr>
        <w:t>1. Шлюб ґрунтується на вільній згоді жінки та чоловіка.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6" w:name="n137"/>
      <w:bookmarkEnd w:id="16"/>
      <w:r w:rsidRPr="00484C05">
        <w:rPr>
          <w:color w:val="333333"/>
          <w:lang w:val="ru-RU"/>
        </w:rPr>
        <w:t>Примушування жінки та чоловіка до шлюбу не допускається.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7" w:name="n138"/>
      <w:bookmarkEnd w:id="17"/>
      <w:r w:rsidRPr="00484C05">
        <w:rPr>
          <w:color w:val="333333"/>
          <w:lang w:val="ru-RU"/>
        </w:rPr>
        <w:t>2. Реєстрація шлюбу з особою, яка визнана недієздатною, а також з особою, яка з інших причин не усвідомлювала значення своїх дій і (або) не могла керувати ними, має наслідки, встановлені</w:t>
      </w:r>
      <w:r>
        <w:rPr>
          <w:color w:val="333333"/>
        </w:rPr>
        <w:t> </w:t>
      </w:r>
      <w:hyperlink r:id="rId4" w:anchor="n205" w:history="1">
        <w:r w:rsidRPr="00484C05">
          <w:rPr>
            <w:rStyle w:val="a3"/>
            <w:color w:val="006600"/>
            <w:lang w:val="ru-RU"/>
          </w:rPr>
          <w:t>статтями 38-40</w:t>
        </w:r>
      </w:hyperlink>
      <w:r>
        <w:rPr>
          <w:color w:val="333333"/>
        </w:rPr>
        <w:t> </w:t>
      </w:r>
      <w:r w:rsidRPr="00484C05">
        <w:rPr>
          <w:color w:val="333333"/>
          <w:lang w:val="ru-RU"/>
        </w:rPr>
        <w:t>цього Кодексу.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8" w:name="n139"/>
      <w:bookmarkEnd w:id="18"/>
      <w:r w:rsidRPr="00484C05">
        <w:rPr>
          <w:rStyle w:val="rvts9"/>
          <w:b/>
          <w:bCs/>
          <w:color w:val="333333"/>
          <w:lang w:val="ru-RU"/>
        </w:rPr>
        <w:t>Стаття 25.</w:t>
      </w:r>
      <w:r>
        <w:rPr>
          <w:color w:val="333333"/>
        </w:rPr>
        <w:t> </w:t>
      </w:r>
      <w:r w:rsidRPr="00484C05">
        <w:rPr>
          <w:color w:val="333333"/>
          <w:lang w:val="ru-RU"/>
        </w:rPr>
        <w:t>Одношлюбність</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9" w:name="n140"/>
      <w:bookmarkEnd w:id="19"/>
      <w:r w:rsidRPr="00484C05">
        <w:rPr>
          <w:color w:val="333333"/>
          <w:lang w:val="ru-RU"/>
        </w:rPr>
        <w:t>1. Жінка та чоловік можуть одночасно перебувати лише в одному шлюбі.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0" w:name="n141"/>
      <w:bookmarkEnd w:id="20"/>
      <w:r w:rsidRPr="00484C05">
        <w:rPr>
          <w:color w:val="333333"/>
          <w:lang w:val="ru-RU"/>
        </w:rPr>
        <w:t>2. Жінка та чоловік мають право на повторний шлюб лише після припинення попереднього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1" w:name="n142"/>
      <w:bookmarkEnd w:id="21"/>
      <w:r w:rsidRPr="00484C05">
        <w:rPr>
          <w:rStyle w:val="rvts9"/>
          <w:b/>
          <w:bCs/>
          <w:color w:val="333333"/>
          <w:lang w:val="ru-RU"/>
        </w:rPr>
        <w:t>Стаття 26.</w:t>
      </w:r>
      <w:r>
        <w:rPr>
          <w:color w:val="333333"/>
        </w:rPr>
        <w:t> </w:t>
      </w:r>
      <w:r w:rsidRPr="00484C05">
        <w:rPr>
          <w:color w:val="333333"/>
          <w:lang w:val="ru-RU"/>
        </w:rPr>
        <w:t>Особи, які не можуть перебувати у шлюбі між собою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2" w:name="n143"/>
      <w:bookmarkEnd w:id="22"/>
      <w:r w:rsidRPr="00484C05">
        <w:rPr>
          <w:color w:val="333333"/>
          <w:lang w:val="ru-RU"/>
        </w:rPr>
        <w:t>1. У шлюбі між собою не можуть перебувати особи, які є родичами прямої лінії споріднення.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3" w:name="n144"/>
      <w:bookmarkEnd w:id="23"/>
      <w:r w:rsidRPr="00484C05">
        <w:rPr>
          <w:color w:val="333333"/>
          <w:lang w:val="ru-RU"/>
        </w:rPr>
        <w:t>2. У шлюбі між собою не можуть перебувати рідні (повнорідні, неповнорідні) брат і сестра. Повнорідними є брати і сестри, які мають спільних батьків. Неповнорідними є брати і сестри, які мають спільну матір або спільного батька.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4" w:name="n145"/>
      <w:bookmarkEnd w:id="24"/>
      <w:r w:rsidRPr="00484C05">
        <w:rPr>
          <w:color w:val="333333"/>
          <w:lang w:val="ru-RU"/>
        </w:rPr>
        <w:t>3. У шлюбі між собою не можуть перебувати двоюрідні брат та сестра, рідні тітка, дядько та племінник, племінниця.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5" w:name="n146"/>
      <w:bookmarkEnd w:id="25"/>
      <w:r w:rsidRPr="00484C05">
        <w:rPr>
          <w:color w:val="333333"/>
          <w:lang w:val="ru-RU"/>
        </w:rPr>
        <w:t>4. За рішенням суду може бути надане право на шлюб між рідною дитиною усиновлювача та усиновленою ним дитиною, а також між дітьми, які були усиновлені 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6" w:name="n147"/>
      <w:bookmarkEnd w:id="26"/>
      <w:r w:rsidRPr="00484C05">
        <w:rPr>
          <w:color w:val="333333"/>
          <w:lang w:val="ru-RU"/>
        </w:rPr>
        <w:t>5. У шлюбі між собою не можуть бути усиновлювач та усиновлена ним дитина.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27" w:name="n148"/>
      <w:bookmarkEnd w:id="27"/>
      <w:r w:rsidRPr="00484C05">
        <w:rPr>
          <w:color w:val="333333"/>
          <w:lang w:val="ru-RU"/>
        </w:rPr>
        <w:t>Шлюб між усиновлювачем та усиновленою ним дитиною може бути зареєстровано лише в разі скасування усиновлення.</w:t>
      </w:r>
    </w:p>
    <w:p w:rsidR="00484C05" w:rsidRPr="00484C05" w:rsidRDefault="00484C05" w:rsidP="00484C05">
      <w:pPr>
        <w:pStyle w:val="rvps7"/>
        <w:shd w:val="clear" w:color="auto" w:fill="FFFFFF"/>
        <w:spacing w:before="150" w:beforeAutospacing="0" w:after="150" w:afterAutospacing="0"/>
        <w:ind w:left="450" w:right="450"/>
        <w:jc w:val="center"/>
        <w:rPr>
          <w:color w:val="333333"/>
          <w:lang w:val="ru-RU"/>
        </w:rPr>
      </w:pPr>
      <w:bookmarkStart w:id="28" w:name="n149"/>
      <w:bookmarkEnd w:id="28"/>
      <w:r w:rsidRPr="00484C05">
        <w:rPr>
          <w:color w:val="333333"/>
          <w:lang w:val="ru-RU"/>
        </w:rPr>
        <w:br/>
      </w:r>
      <w:r w:rsidRPr="00484C05">
        <w:rPr>
          <w:rStyle w:val="rvts15"/>
          <w:b/>
          <w:bCs/>
          <w:color w:val="333333"/>
          <w:sz w:val="28"/>
          <w:szCs w:val="28"/>
          <w:lang w:val="ru-RU"/>
        </w:rPr>
        <w:t>ДЕРЖАВНА РЕЄСТРАЦІЯ ШЛЮБУ</w:t>
      </w:r>
    </w:p>
    <w:p w:rsidR="00484C05" w:rsidRDefault="00484C05" w:rsidP="00484C05">
      <w:pPr>
        <w:pStyle w:val="rvps2"/>
        <w:shd w:val="clear" w:color="auto" w:fill="FFFFFF"/>
        <w:spacing w:before="0" w:beforeAutospacing="0" w:after="150" w:afterAutospacing="0"/>
        <w:ind w:firstLine="450"/>
        <w:jc w:val="both"/>
        <w:rPr>
          <w:color w:val="333333"/>
        </w:rPr>
      </w:pPr>
      <w:bookmarkStart w:id="29" w:name="n150"/>
      <w:bookmarkEnd w:id="29"/>
      <w:r w:rsidRPr="00484C05">
        <w:rPr>
          <w:rStyle w:val="rvts9"/>
          <w:b/>
          <w:bCs/>
          <w:color w:val="333333"/>
          <w:lang w:val="ru-RU"/>
        </w:rPr>
        <w:t>Стаття 27.</w:t>
      </w:r>
      <w:r>
        <w:rPr>
          <w:color w:val="333333"/>
        </w:rPr>
        <w:t> Значення державної реєстрації шлюбу</w:t>
      </w:r>
    </w:p>
    <w:p w:rsidR="00484C05" w:rsidRDefault="00484C05" w:rsidP="00484C05">
      <w:pPr>
        <w:pStyle w:val="rvps2"/>
        <w:shd w:val="clear" w:color="auto" w:fill="FFFFFF"/>
        <w:spacing w:before="0" w:beforeAutospacing="0" w:after="150" w:afterAutospacing="0"/>
        <w:ind w:firstLine="450"/>
        <w:jc w:val="both"/>
        <w:rPr>
          <w:color w:val="333333"/>
        </w:rPr>
      </w:pPr>
      <w:bookmarkStart w:id="30" w:name="n151"/>
      <w:bookmarkEnd w:id="30"/>
      <w:r>
        <w:rPr>
          <w:color w:val="333333"/>
        </w:rPr>
        <w:t>1. Державна реєстрація шлюбу встановлена для забезпечення стабільності відносин між жінкою та чоловіком, охорони прав та інтересів подружжя, їхніх дітей, а також в інтересах держави та суспільства.</w:t>
      </w:r>
    </w:p>
    <w:p w:rsidR="00484C05" w:rsidRPr="00943AAB" w:rsidRDefault="00484C05" w:rsidP="00484C05">
      <w:pPr>
        <w:pStyle w:val="rvps2"/>
        <w:shd w:val="clear" w:color="auto" w:fill="FFFFFF"/>
        <w:spacing w:before="0" w:beforeAutospacing="0" w:after="150" w:afterAutospacing="0"/>
        <w:ind w:firstLine="450"/>
        <w:jc w:val="both"/>
        <w:rPr>
          <w:color w:val="333333"/>
        </w:rPr>
      </w:pPr>
      <w:bookmarkStart w:id="31" w:name="n152"/>
      <w:bookmarkStart w:id="32" w:name="n153"/>
      <w:bookmarkEnd w:id="31"/>
      <w:bookmarkEnd w:id="32"/>
      <w:r w:rsidRPr="00943AAB">
        <w:rPr>
          <w:color w:val="333333"/>
        </w:rPr>
        <w:t xml:space="preserve">3. </w:t>
      </w:r>
      <w:r w:rsidRPr="00484C05">
        <w:rPr>
          <w:color w:val="333333"/>
          <w:lang w:val="ru-RU"/>
        </w:rPr>
        <w:t>Державна</w:t>
      </w:r>
      <w:r w:rsidRPr="00943AAB">
        <w:rPr>
          <w:color w:val="333333"/>
        </w:rPr>
        <w:t xml:space="preserve"> </w:t>
      </w:r>
      <w:r w:rsidRPr="00484C05">
        <w:rPr>
          <w:color w:val="333333"/>
          <w:lang w:val="ru-RU"/>
        </w:rPr>
        <w:t>реєстрація</w:t>
      </w:r>
      <w:r w:rsidRPr="00943AAB">
        <w:rPr>
          <w:color w:val="333333"/>
        </w:rPr>
        <w:t xml:space="preserve"> </w:t>
      </w:r>
      <w:r w:rsidRPr="00484C05">
        <w:rPr>
          <w:color w:val="333333"/>
          <w:lang w:val="ru-RU"/>
        </w:rPr>
        <w:t>шлюбу</w:t>
      </w:r>
      <w:r w:rsidRPr="00943AAB">
        <w:rPr>
          <w:color w:val="333333"/>
        </w:rPr>
        <w:t xml:space="preserve"> </w:t>
      </w:r>
      <w:r w:rsidRPr="00484C05">
        <w:rPr>
          <w:color w:val="333333"/>
          <w:lang w:val="ru-RU"/>
        </w:rPr>
        <w:t>засвідчується</w:t>
      </w:r>
      <w:r>
        <w:rPr>
          <w:color w:val="333333"/>
        </w:rPr>
        <w:t> </w:t>
      </w:r>
      <w:hyperlink r:id="rId5" w:tgtFrame="_blank" w:history="1">
        <w:r w:rsidRPr="00484C05">
          <w:rPr>
            <w:rStyle w:val="a3"/>
            <w:color w:val="000099"/>
            <w:lang w:val="ru-RU"/>
          </w:rPr>
          <w:t>Свідоцтвом</w:t>
        </w:r>
        <w:r w:rsidRPr="00943AAB">
          <w:rPr>
            <w:rStyle w:val="a3"/>
            <w:color w:val="000099"/>
          </w:rPr>
          <w:t xml:space="preserve"> </w:t>
        </w:r>
        <w:r w:rsidRPr="00484C05">
          <w:rPr>
            <w:rStyle w:val="a3"/>
            <w:color w:val="000099"/>
            <w:lang w:val="ru-RU"/>
          </w:rPr>
          <w:t>про</w:t>
        </w:r>
        <w:r w:rsidRPr="00943AAB">
          <w:rPr>
            <w:rStyle w:val="a3"/>
            <w:color w:val="000099"/>
          </w:rPr>
          <w:t xml:space="preserve"> </w:t>
        </w:r>
        <w:r w:rsidRPr="00484C05">
          <w:rPr>
            <w:rStyle w:val="a3"/>
            <w:color w:val="000099"/>
            <w:lang w:val="ru-RU"/>
          </w:rPr>
          <w:t>шлюб</w:t>
        </w:r>
      </w:hyperlink>
      <w:r w:rsidRPr="00943AAB">
        <w:rPr>
          <w:color w:val="333333"/>
        </w:rPr>
        <w:t xml:space="preserve">, </w:t>
      </w:r>
      <w:r w:rsidRPr="00484C05">
        <w:rPr>
          <w:color w:val="333333"/>
          <w:lang w:val="ru-RU"/>
        </w:rPr>
        <w:t>зразок</w:t>
      </w:r>
      <w:r w:rsidRPr="00943AAB">
        <w:rPr>
          <w:color w:val="333333"/>
        </w:rPr>
        <w:t xml:space="preserve"> </w:t>
      </w:r>
      <w:r w:rsidRPr="00484C05">
        <w:rPr>
          <w:color w:val="333333"/>
          <w:lang w:val="ru-RU"/>
        </w:rPr>
        <w:t>якого</w:t>
      </w:r>
      <w:r w:rsidRPr="00943AAB">
        <w:rPr>
          <w:color w:val="333333"/>
        </w:rPr>
        <w:t xml:space="preserve"> </w:t>
      </w:r>
      <w:r w:rsidRPr="00484C05">
        <w:rPr>
          <w:color w:val="333333"/>
          <w:lang w:val="ru-RU"/>
        </w:rPr>
        <w:t>затверджує</w:t>
      </w:r>
      <w:r w:rsidRPr="00943AAB">
        <w:rPr>
          <w:color w:val="333333"/>
        </w:rPr>
        <w:t xml:space="preserve"> </w:t>
      </w:r>
      <w:r w:rsidRPr="00484C05">
        <w:rPr>
          <w:color w:val="333333"/>
          <w:lang w:val="ru-RU"/>
        </w:rPr>
        <w:t>Кабінет</w:t>
      </w:r>
      <w:r w:rsidRPr="00943AAB">
        <w:rPr>
          <w:color w:val="333333"/>
        </w:rPr>
        <w:t xml:space="preserve"> </w:t>
      </w:r>
      <w:r w:rsidRPr="00484C05">
        <w:rPr>
          <w:color w:val="333333"/>
          <w:lang w:val="ru-RU"/>
        </w:rPr>
        <w:t>Міністрів</w:t>
      </w:r>
      <w:r w:rsidRPr="00943AAB">
        <w:rPr>
          <w:color w:val="333333"/>
        </w:rPr>
        <w:t xml:space="preserve"> </w:t>
      </w:r>
      <w:r w:rsidRPr="00484C05">
        <w:rPr>
          <w:color w:val="333333"/>
          <w:lang w:val="ru-RU"/>
        </w:rPr>
        <w:t>України</w:t>
      </w:r>
      <w:r w:rsidRPr="00943AAB">
        <w:rPr>
          <w:color w:val="333333"/>
        </w:rPr>
        <w:t>.</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3" w:name="n154"/>
      <w:bookmarkEnd w:id="33"/>
      <w:r w:rsidRPr="00484C05">
        <w:rPr>
          <w:rStyle w:val="rvts9"/>
          <w:b/>
          <w:bCs/>
          <w:color w:val="333333"/>
          <w:lang w:val="ru-RU"/>
        </w:rPr>
        <w:t>Стаття 28.</w:t>
      </w:r>
      <w:r>
        <w:rPr>
          <w:color w:val="333333"/>
        </w:rPr>
        <w:t> </w:t>
      </w:r>
      <w:r w:rsidRPr="00484C05">
        <w:rPr>
          <w:color w:val="333333"/>
          <w:lang w:val="ru-RU"/>
        </w:rPr>
        <w:t>Заява про реєстрацію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4" w:name="n155"/>
      <w:bookmarkEnd w:id="34"/>
      <w:r w:rsidRPr="00484C05">
        <w:rPr>
          <w:color w:val="333333"/>
          <w:lang w:val="ru-RU"/>
        </w:rPr>
        <w:t>1. Заява про реєстрацію шлюбу подається жінкою та чоловіком до будь-якого органу державної реєстрації актів цивільного стану за їхнім вибором.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5" w:name="n156"/>
      <w:bookmarkEnd w:id="35"/>
      <w:r w:rsidRPr="00484C05">
        <w:rPr>
          <w:color w:val="333333"/>
          <w:lang w:val="ru-RU"/>
        </w:rPr>
        <w:t>Особи, які подали заяву про реєстрацію шлюбу, вважаються нареченими.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6" w:name="n157"/>
      <w:bookmarkStart w:id="37" w:name="n158"/>
      <w:bookmarkEnd w:id="36"/>
      <w:bookmarkEnd w:id="37"/>
      <w:r w:rsidRPr="00484C05">
        <w:rPr>
          <w:color w:val="333333"/>
          <w:lang w:val="ru-RU"/>
        </w:rPr>
        <w:t>2. Заява про реєстрацію шлюбу подається жінкою та чоловіком особисто.</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8" w:name="n159"/>
      <w:bookmarkEnd w:id="38"/>
      <w:r w:rsidRPr="00484C05">
        <w:rPr>
          <w:color w:val="333333"/>
          <w:lang w:val="ru-RU"/>
        </w:rPr>
        <w:lastRenderedPageBreak/>
        <w:t>3. Якщо жінка і (або) чоловік не можуть через поважні причини особисто подати заяву про реєстрацію шлюбу до органу державної реєстрації актів цивільного стану, таку заяву, нотаріально засвідчену, можуть подати їх представники. Повноваження представника мають бути нотаріально засвідчені.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39" w:name="n160"/>
      <w:bookmarkEnd w:id="39"/>
      <w:r w:rsidRPr="00484C05">
        <w:rPr>
          <w:color w:val="333333"/>
          <w:lang w:val="ru-RU"/>
        </w:rPr>
        <w:t>4. Якщо реєстрація шлюбу у визначений день не відбулася, заява про реєстрацію шлюбу втрачає чинність після спливу трьох місяців від дня її подання.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0" w:name="n161"/>
      <w:bookmarkEnd w:id="40"/>
      <w:r w:rsidRPr="00484C05">
        <w:rPr>
          <w:rStyle w:val="rvts9"/>
          <w:b/>
          <w:bCs/>
          <w:color w:val="333333"/>
          <w:lang w:val="ru-RU"/>
        </w:rPr>
        <w:t>Стаття 29.</w:t>
      </w:r>
      <w:r>
        <w:rPr>
          <w:color w:val="333333"/>
        </w:rPr>
        <w:t> </w:t>
      </w:r>
      <w:r w:rsidRPr="00484C05">
        <w:rPr>
          <w:color w:val="333333"/>
          <w:lang w:val="ru-RU"/>
        </w:rPr>
        <w:t>Ознайомлення наречених з їхніми правами та обов'язками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1" w:name="n162"/>
      <w:bookmarkStart w:id="42" w:name="n163"/>
      <w:bookmarkEnd w:id="41"/>
      <w:bookmarkEnd w:id="42"/>
      <w:r w:rsidRPr="00484C05">
        <w:rPr>
          <w:color w:val="333333"/>
          <w:lang w:val="ru-RU"/>
        </w:rPr>
        <w:t>1. Орган державної реєстрації актів цивільного стану зобов'язаний ознайомити наречених з їхніми правами та обов'язками як майбутніх подружжя і батьків та попередити про відповідальність за приховання перешкод до реєстрації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3" w:name="n164"/>
      <w:bookmarkStart w:id="44" w:name="n165"/>
      <w:bookmarkEnd w:id="43"/>
      <w:bookmarkEnd w:id="44"/>
      <w:r w:rsidRPr="00484C05">
        <w:rPr>
          <w:rStyle w:val="rvts9"/>
          <w:b/>
          <w:bCs/>
          <w:color w:val="333333"/>
          <w:lang w:val="ru-RU"/>
        </w:rPr>
        <w:t>Стаття 30.</w:t>
      </w:r>
      <w:r>
        <w:rPr>
          <w:color w:val="333333"/>
        </w:rPr>
        <w:t> </w:t>
      </w:r>
      <w:r w:rsidRPr="00484C05">
        <w:rPr>
          <w:color w:val="333333"/>
          <w:lang w:val="ru-RU"/>
        </w:rPr>
        <w:t>Взаємна обізнаність наречених про стан здоров'я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5" w:name="n166"/>
      <w:bookmarkEnd w:id="45"/>
      <w:r w:rsidRPr="00484C05">
        <w:rPr>
          <w:color w:val="333333"/>
          <w:lang w:val="ru-RU"/>
        </w:rPr>
        <w:t>1. Наречені зобов'язані повідомити один одного про стан свого здоров'я.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6" w:name="n167"/>
      <w:bookmarkEnd w:id="46"/>
      <w:r w:rsidRPr="00484C05">
        <w:rPr>
          <w:color w:val="333333"/>
          <w:lang w:val="ru-RU"/>
        </w:rPr>
        <w:t>2. Держава забезпечує створення умов для медичного обстеження наречених.</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7" w:name="n168"/>
      <w:bookmarkEnd w:id="47"/>
      <w:r w:rsidRPr="00484C05">
        <w:rPr>
          <w:color w:val="333333"/>
          <w:lang w:val="ru-RU"/>
        </w:rPr>
        <w:t>3.</w:t>
      </w:r>
      <w:r>
        <w:rPr>
          <w:color w:val="333333"/>
        </w:rPr>
        <w:t> </w:t>
      </w:r>
      <w:hyperlink r:id="rId6" w:tgtFrame="_blank" w:history="1">
        <w:r w:rsidRPr="00484C05">
          <w:rPr>
            <w:rStyle w:val="a3"/>
            <w:color w:val="000099"/>
            <w:lang w:val="ru-RU"/>
          </w:rPr>
          <w:t>Порядок здійснення медичного обстеження наречених</w:t>
        </w:r>
      </w:hyperlink>
      <w:r>
        <w:rPr>
          <w:color w:val="333333"/>
        </w:rPr>
        <w:t> </w:t>
      </w:r>
      <w:r w:rsidRPr="00484C05">
        <w:rPr>
          <w:color w:val="333333"/>
          <w:lang w:val="ru-RU"/>
        </w:rPr>
        <w:t>встановлює Кабінет Міністрів України.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8" w:name="n169"/>
      <w:bookmarkEnd w:id="48"/>
      <w:r w:rsidRPr="00484C05">
        <w:rPr>
          <w:color w:val="333333"/>
          <w:lang w:val="ru-RU"/>
        </w:rPr>
        <w:t>4. Результати медичного обстеження є таємницею і повідомляються лише нареченим.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49" w:name="n170"/>
      <w:bookmarkEnd w:id="49"/>
      <w:r w:rsidRPr="00484C05">
        <w:rPr>
          <w:color w:val="333333"/>
          <w:lang w:val="ru-RU"/>
        </w:rPr>
        <w:t>5. Приховування відомостей про стан здоров'я одним з наречених, наслідком чого може стати (стало) порушення фізичного або психічного здоров'я іншого нареченого чи їхніх нащадків, може бути підставою для визнання шлюбу недійсним.</w:t>
      </w:r>
    </w:p>
    <w:p w:rsidR="00484C05" w:rsidRPr="00484C05" w:rsidRDefault="00943AAB" w:rsidP="00943AAB">
      <w:pPr>
        <w:pStyle w:val="rvps2"/>
        <w:shd w:val="clear" w:color="auto" w:fill="FFFFFF"/>
        <w:spacing w:before="0" w:beforeAutospacing="0" w:after="150" w:afterAutospacing="0"/>
        <w:jc w:val="both"/>
        <w:rPr>
          <w:color w:val="333333"/>
          <w:lang w:val="ru-RU"/>
        </w:rPr>
      </w:pPr>
      <w:bookmarkStart w:id="50" w:name="n171"/>
      <w:bookmarkStart w:id="51" w:name="n172"/>
      <w:bookmarkEnd w:id="50"/>
      <w:bookmarkEnd w:id="51"/>
      <w:r>
        <w:rPr>
          <w:color w:val="333333"/>
          <w:shd w:val="clear" w:color="auto" w:fill="FFFFFF"/>
          <w:lang w:val="ru-RU"/>
        </w:rPr>
        <w:t xml:space="preserve">       </w:t>
      </w:r>
      <w:r w:rsidR="00484C05" w:rsidRPr="00484C05">
        <w:rPr>
          <w:rStyle w:val="rvts9"/>
          <w:b/>
          <w:bCs/>
          <w:color w:val="333333"/>
          <w:lang w:val="ru-RU"/>
        </w:rPr>
        <w:t>Стаття 31.</w:t>
      </w:r>
      <w:r w:rsidR="00484C05">
        <w:rPr>
          <w:color w:val="333333"/>
        </w:rPr>
        <w:t> </w:t>
      </w:r>
      <w:r w:rsidR="00484C05" w:rsidRPr="00484C05">
        <w:rPr>
          <w:color w:val="333333"/>
          <w:lang w:val="ru-RU"/>
        </w:rPr>
        <w:t>Зобов'язання наречених у разі відмови від вступу в шлюб</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2" w:name="n173"/>
      <w:bookmarkStart w:id="53" w:name="n176"/>
      <w:bookmarkEnd w:id="52"/>
      <w:bookmarkEnd w:id="53"/>
      <w:r w:rsidRPr="00484C05">
        <w:rPr>
          <w:color w:val="333333"/>
          <w:lang w:val="ru-RU"/>
        </w:rPr>
        <w:t>3. Особа, яка відмовилася від шлюбу, зобов'язана відшкодувати другій стороні затрати, що були нею понесені у зв'язку з приготуванням до реєстрації шлюбу та весілля.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4" w:name="n177"/>
      <w:bookmarkEnd w:id="54"/>
      <w:r w:rsidRPr="00484C05">
        <w:rPr>
          <w:color w:val="333333"/>
          <w:lang w:val="ru-RU"/>
        </w:rPr>
        <w:t>Такі затрати не підлягають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дитини, судимість тощо).</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5" w:name="n178"/>
      <w:bookmarkEnd w:id="55"/>
      <w:r w:rsidRPr="00484C05">
        <w:rPr>
          <w:color w:val="333333"/>
          <w:lang w:val="ru-RU"/>
        </w:rPr>
        <w:t>4. У разі відмови від шлюбу особи, яка одержала подарунок у зв'язку з майбутнім шлюбом, договір дарування за вимогою дарувальника може бути розірваний судом.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6" w:name="n179"/>
      <w:bookmarkEnd w:id="56"/>
      <w:r w:rsidRPr="00484C05">
        <w:rPr>
          <w:color w:val="333333"/>
          <w:lang w:val="ru-RU"/>
        </w:rPr>
        <w:t>У разі розірвання договору особа зобов'язана повернути річ, яка була їй подарована, а якщо вона не збереглася - відшкодувати її вартість.</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7" w:name="n180"/>
      <w:bookmarkEnd w:id="57"/>
      <w:r w:rsidRPr="00484C05">
        <w:rPr>
          <w:rStyle w:val="rvts9"/>
          <w:b/>
          <w:bCs/>
          <w:color w:val="333333"/>
          <w:lang w:val="ru-RU"/>
        </w:rPr>
        <w:t>Стаття 32.</w:t>
      </w:r>
      <w:r>
        <w:rPr>
          <w:rStyle w:val="rvts9"/>
          <w:b/>
          <w:bCs/>
          <w:color w:val="333333"/>
        </w:rPr>
        <w:t> </w:t>
      </w:r>
      <w:r w:rsidRPr="00484C05">
        <w:rPr>
          <w:color w:val="333333"/>
          <w:lang w:val="ru-RU"/>
        </w:rPr>
        <w:t>Час реєстрації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8" w:name="n181"/>
      <w:bookmarkEnd w:id="58"/>
      <w:r w:rsidRPr="00484C05">
        <w:rPr>
          <w:color w:val="333333"/>
          <w:lang w:val="ru-RU"/>
        </w:rPr>
        <w:t>1. Шлюб реєструється після спливу одного місяця від дня подання особами заяви про реєстрацію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59" w:name="n182"/>
      <w:bookmarkEnd w:id="59"/>
      <w:r w:rsidRPr="00484C05">
        <w:rPr>
          <w:color w:val="333333"/>
          <w:lang w:val="ru-RU"/>
        </w:rPr>
        <w:t>За наявності поважних причин керівник органу державної реєстрації актів цивільного стану дозволяє реєстрацію шлюбу до спливу цього строку.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0" w:name="n183"/>
      <w:bookmarkEnd w:id="60"/>
      <w:r w:rsidRPr="00484C05">
        <w:rPr>
          <w:color w:val="333333"/>
          <w:lang w:val="ru-RU"/>
        </w:rPr>
        <w:t>2. У разі вагітності нареченої, народження нею дитини, а також якщо є безпосередня загроза для життя нареченої або нареченого, шлюб реєструється у день подання відповідної заяви або у будь-який інший день за бажанням наречених протягом одного місяця.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1" w:name="n184"/>
      <w:bookmarkStart w:id="62" w:name="n185"/>
      <w:bookmarkEnd w:id="61"/>
      <w:bookmarkEnd w:id="62"/>
      <w:r w:rsidRPr="00484C05">
        <w:rPr>
          <w:color w:val="333333"/>
          <w:lang w:val="ru-RU"/>
        </w:rPr>
        <w:lastRenderedPageBreak/>
        <w:t>3. Якщо є відомості про наявність перешкод до реєстрації шлюбу, керівник органу державної реєстрації актів цивільного стану може відкласти реєстрацію шлюбу, але не більш як на три місяці. Рішення про таке відкладення може бути оскаржене до суду.</w:t>
      </w:r>
    </w:p>
    <w:p w:rsidR="00484C05" w:rsidRDefault="00484C05" w:rsidP="00484C05">
      <w:pPr>
        <w:pStyle w:val="rvps2"/>
        <w:shd w:val="clear" w:color="auto" w:fill="FFFFFF"/>
        <w:spacing w:before="0" w:beforeAutospacing="0" w:after="150" w:afterAutospacing="0"/>
        <w:ind w:firstLine="450"/>
        <w:jc w:val="both"/>
        <w:rPr>
          <w:color w:val="333333"/>
        </w:rPr>
      </w:pPr>
      <w:bookmarkStart w:id="63" w:name="n186"/>
      <w:bookmarkEnd w:id="63"/>
      <w:r w:rsidRPr="00484C05">
        <w:rPr>
          <w:rStyle w:val="rvts9"/>
          <w:b/>
          <w:bCs/>
          <w:color w:val="333333"/>
          <w:lang w:val="ru-RU"/>
        </w:rPr>
        <w:t>Стаття 33.</w:t>
      </w:r>
      <w:r>
        <w:rPr>
          <w:color w:val="333333"/>
        </w:rPr>
        <w:t> Місце реєстрації шлюбу</w:t>
      </w:r>
    </w:p>
    <w:p w:rsidR="00484C05" w:rsidRDefault="00484C05" w:rsidP="00484C05">
      <w:pPr>
        <w:pStyle w:val="rvps2"/>
        <w:shd w:val="clear" w:color="auto" w:fill="FFFFFF"/>
        <w:spacing w:before="0" w:beforeAutospacing="0" w:after="150" w:afterAutospacing="0"/>
        <w:ind w:firstLine="450"/>
        <w:jc w:val="both"/>
        <w:rPr>
          <w:color w:val="333333"/>
        </w:rPr>
      </w:pPr>
      <w:bookmarkStart w:id="64" w:name="n187"/>
      <w:bookmarkEnd w:id="64"/>
      <w:r>
        <w:rPr>
          <w:color w:val="333333"/>
        </w:rPr>
        <w:t>1. Шлюб реєструється у приміщенні органу державної реєстрації актів цивільного стану.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5" w:name="n188"/>
      <w:bookmarkEnd w:id="65"/>
      <w:r w:rsidRPr="00484C05">
        <w:rPr>
          <w:color w:val="333333"/>
          <w:lang w:val="ru-RU"/>
        </w:rPr>
        <w:t>За заявою наречених реєстрація шлюбу проводиться в урочистій обстановці.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6" w:name="n189"/>
      <w:bookmarkStart w:id="67" w:name="n190"/>
      <w:bookmarkEnd w:id="66"/>
      <w:bookmarkEnd w:id="67"/>
      <w:r w:rsidRPr="00484C05">
        <w:rPr>
          <w:color w:val="333333"/>
          <w:lang w:val="ru-RU"/>
        </w:rPr>
        <w:t>2. За заявою наречених реєстрація шлюбу може відбутися за місцем їхнього проживання, за місцем надання стаціонарної медичної допомоги або в іншому місці, якщо вони не можуть з поважних причин прибути до органу державної реєстрації актів цивільного стану.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8" w:name="n191"/>
      <w:bookmarkEnd w:id="68"/>
      <w:r w:rsidRPr="00484C05">
        <w:rPr>
          <w:rStyle w:val="rvts9"/>
          <w:b/>
          <w:bCs/>
          <w:color w:val="333333"/>
          <w:lang w:val="ru-RU"/>
        </w:rPr>
        <w:t>Стаття 34.</w:t>
      </w:r>
      <w:r>
        <w:rPr>
          <w:color w:val="333333"/>
        </w:rPr>
        <w:t> </w:t>
      </w:r>
      <w:r w:rsidRPr="00484C05">
        <w:rPr>
          <w:color w:val="333333"/>
          <w:lang w:val="ru-RU"/>
        </w:rPr>
        <w:t>Реєстрація шлюбу в присутності нареченої та нареченого</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69" w:name="n192"/>
      <w:bookmarkEnd w:id="69"/>
      <w:r w:rsidRPr="00484C05">
        <w:rPr>
          <w:color w:val="333333"/>
          <w:lang w:val="ru-RU"/>
        </w:rPr>
        <w:t>1. Присутність нареченої та нареченого в момент реєстрації їхнього шлюбу є обов'язковою.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0" w:name="n193"/>
      <w:bookmarkEnd w:id="70"/>
      <w:r w:rsidRPr="00484C05">
        <w:rPr>
          <w:color w:val="333333"/>
          <w:lang w:val="ru-RU"/>
        </w:rPr>
        <w:t>2. Реєстрація шлюбу через представника не допускається.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1" w:name="n194"/>
      <w:bookmarkEnd w:id="71"/>
      <w:r w:rsidRPr="00484C05">
        <w:rPr>
          <w:rStyle w:val="rvts9"/>
          <w:b/>
          <w:bCs/>
          <w:color w:val="333333"/>
          <w:lang w:val="ru-RU"/>
        </w:rPr>
        <w:t>Стаття 35.</w:t>
      </w:r>
      <w:r>
        <w:rPr>
          <w:color w:val="333333"/>
        </w:rPr>
        <w:t> </w:t>
      </w:r>
      <w:r w:rsidRPr="00484C05">
        <w:rPr>
          <w:color w:val="333333"/>
          <w:lang w:val="ru-RU"/>
        </w:rPr>
        <w:t>Право на вибір прізвища при реєстрації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2" w:name="n195"/>
      <w:bookmarkEnd w:id="72"/>
      <w:r w:rsidRPr="00484C05">
        <w:rPr>
          <w:color w:val="333333"/>
          <w:lang w:val="ru-RU"/>
        </w:rPr>
        <w:t>1. Наречені мають право обрати прізвище одного з них як спільне прізвище подружжя або надалі іменуватися дошлюбними прізвищами.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3" w:name="n196"/>
      <w:bookmarkEnd w:id="73"/>
      <w:r w:rsidRPr="00484C05">
        <w:rPr>
          <w:color w:val="333333"/>
          <w:lang w:val="ru-RU"/>
        </w:rPr>
        <w:t>2. Наречена, наречений мають право приєднати до свого прізвища прізвище нареченого, нареченої. Якщо вони обоє бажають мати подвійне прізвище, за їхньою згодою визначається з якого прізвища воно буде починатися.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4" w:name="n197"/>
      <w:bookmarkEnd w:id="74"/>
      <w:r w:rsidRPr="00484C05">
        <w:rPr>
          <w:color w:val="333333"/>
          <w:lang w:val="ru-RU"/>
        </w:rPr>
        <w:t>Складення більше двох прізвищ не допускається, якщо інше не випливає із звичаю національної меншини, до якої належить наречена і (або) наречений.</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5" w:name="n198"/>
      <w:bookmarkEnd w:id="75"/>
      <w:r w:rsidRPr="00484C05">
        <w:rPr>
          <w:color w:val="333333"/>
          <w:lang w:val="ru-RU"/>
        </w:rPr>
        <w:t>3. Якщо на момент реєстрації шлюбу прізвище нареченої, нареченого вже є подвійним, вона, він має право замінити одну із частин свого прізвища на прізвище другого.</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6" w:name="n199"/>
      <w:bookmarkEnd w:id="76"/>
      <w:r w:rsidRPr="00484C05">
        <w:rPr>
          <w:rStyle w:val="rvts9"/>
          <w:b/>
          <w:bCs/>
          <w:color w:val="333333"/>
          <w:lang w:val="ru-RU"/>
        </w:rPr>
        <w:t>Стаття 36.</w:t>
      </w:r>
      <w:r>
        <w:rPr>
          <w:color w:val="333333"/>
        </w:rPr>
        <w:t> </w:t>
      </w:r>
      <w:r w:rsidRPr="00484C05">
        <w:rPr>
          <w:color w:val="333333"/>
          <w:lang w:val="ru-RU"/>
        </w:rPr>
        <w:t>Правові наслідки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7" w:name="n200"/>
      <w:bookmarkEnd w:id="77"/>
      <w:r w:rsidRPr="00484C05">
        <w:rPr>
          <w:color w:val="333333"/>
          <w:lang w:val="ru-RU"/>
        </w:rPr>
        <w:t>1. Шлюб є підставою для виникнення прав та обов'язків подружжя.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8" w:name="n201"/>
      <w:bookmarkEnd w:id="78"/>
      <w:r w:rsidRPr="00484C05">
        <w:rPr>
          <w:color w:val="333333"/>
          <w:lang w:val="ru-RU"/>
        </w:rPr>
        <w:t>2. Шлюб не може бути підставою для надання особі пільг чи переваг, а також для обмеження її прав та свобод, які встановлені</w:t>
      </w:r>
      <w:r>
        <w:rPr>
          <w:color w:val="333333"/>
        </w:rPr>
        <w:t> </w:t>
      </w:r>
      <w:hyperlink r:id="rId7" w:tgtFrame="_blank" w:history="1">
        <w:r w:rsidRPr="00484C05">
          <w:rPr>
            <w:rStyle w:val="a3"/>
            <w:color w:val="000099"/>
            <w:lang w:val="ru-RU"/>
          </w:rPr>
          <w:t>Конституцією</w:t>
        </w:r>
      </w:hyperlink>
      <w:r>
        <w:rPr>
          <w:color w:val="333333"/>
        </w:rPr>
        <w:t> </w:t>
      </w:r>
      <w:r w:rsidRPr="00484C05">
        <w:rPr>
          <w:color w:val="333333"/>
          <w:lang w:val="ru-RU"/>
        </w:rPr>
        <w:t>і законами України.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79" w:name="n202"/>
      <w:bookmarkEnd w:id="79"/>
      <w:r w:rsidRPr="00484C05">
        <w:rPr>
          <w:rStyle w:val="rvts9"/>
          <w:b/>
          <w:bCs/>
          <w:color w:val="333333"/>
          <w:lang w:val="ru-RU"/>
        </w:rPr>
        <w:t>Стаття 37.</w:t>
      </w:r>
      <w:r>
        <w:rPr>
          <w:color w:val="333333"/>
        </w:rPr>
        <w:t> </w:t>
      </w:r>
      <w:r w:rsidRPr="00484C05">
        <w:rPr>
          <w:color w:val="333333"/>
          <w:lang w:val="ru-RU"/>
        </w:rPr>
        <w:t>Правозгідність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0" w:name="n203"/>
      <w:bookmarkEnd w:id="80"/>
      <w:r w:rsidRPr="00484C05">
        <w:rPr>
          <w:color w:val="333333"/>
          <w:lang w:val="ru-RU"/>
        </w:rPr>
        <w:t>1. Шлюб є правозгідним, крім випадків, встановлених</w:t>
      </w:r>
      <w:r>
        <w:rPr>
          <w:color w:val="333333"/>
        </w:rPr>
        <w:t> </w:t>
      </w:r>
      <w:hyperlink r:id="rId8" w:anchor="n208" w:history="1">
        <w:r w:rsidRPr="00484C05">
          <w:rPr>
            <w:rStyle w:val="a3"/>
            <w:color w:val="006600"/>
            <w:lang w:val="ru-RU"/>
          </w:rPr>
          <w:t>частинами першою - третьою статті 39</w:t>
        </w:r>
      </w:hyperlink>
      <w:r>
        <w:rPr>
          <w:color w:val="333333"/>
        </w:rPr>
        <w:t> </w:t>
      </w:r>
      <w:r w:rsidRPr="00484C05">
        <w:rPr>
          <w:color w:val="333333"/>
          <w:lang w:val="ru-RU"/>
        </w:rPr>
        <w:t>цього Кодексу, а також якщо він не визнаний недійсним за рішенням суду.</w:t>
      </w:r>
    </w:p>
    <w:p w:rsidR="00484C05" w:rsidRPr="00484C05" w:rsidRDefault="00484C05" w:rsidP="00484C05">
      <w:pPr>
        <w:pStyle w:val="rvps7"/>
        <w:shd w:val="clear" w:color="auto" w:fill="FFFFFF"/>
        <w:spacing w:before="150" w:beforeAutospacing="0" w:after="150" w:afterAutospacing="0"/>
        <w:ind w:left="450" w:right="450"/>
        <w:jc w:val="center"/>
        <w:rPr>
          <w:color w:val="333333"/>
          <w:lang w:val="ru-RU"/>
        </w:rPr>
      </w:pPr>
      <w:bookmarkStart w:id="81" w:name="n204"/>
      <w:bookmarkEnd w:id="81"/>
      <w:r w:rsidRPr="00484C05">
        <w:rPr>
          <w:color w:val="333333"/>
          <w:lang w:val="ru-RU"/>
        </w:rPr>
        <w:br/>
      </w:r>
      <w:r w:rsidRPr="00484C05">
        <w:rPr>
          <w:rStyle w:val="rvts15"/>
          <w:b/>
          <w:bCs/>
          <w:color w:val="333333"/>
          <w:sz w:val="28"/>
          <w:szCs w:val="28"/>
          <w:lang w:val="ru-RU"/>
        </w:rPr>
        <w:t>НЕДІЙСНІСТЬ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2" w:name="n205"/>
      <w:bookmarkEnd w:id="82"/>
      <w:r w:rsidRPr="00484C05">
        <w:rPr>
          <w:rStyle w:val="rvts9"/>
          <w:b/>
          <w:bCs/>
          <w:color w:val="333333"/>
          <w:lang w:val="ru-RU"/>
        </w:rPr>
        <w:t>Стаття 38.</w:t>
      </w:r>
      <w:r>
        <w:rPr>
          <w:color w:val="333333"/>
        </w:rPr>
        <w:t> </w:t>
      </w:r>
      <w:r w:rsidRPr="00484C05">
        <w:rPr>
          <w:color w:val="333333"/>
          <w:lang w:val="ru-RU"/>
        </w:rPr>
        <w:t>Підстави недійсності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3" w:name="n206"/>
      <w:bookmarkEnd w:id="83"/>
      <w:r w:rsidRPr="00484C05">
        <w:rPr>
          <w:color w:val="333333"/>
          <w:lang w:val="ru-RU"/>
        </w:rPr>
        <w:t>1. Підставою недійсності шлюбу є порушення вимог, встановлених</w:t>
      </w:r>
      <w:r>
        <w:rPr>
          <w:color w:val="333333"/>
        </w:rPr>
        <w:t> </w:t>
      </w:r>
      <w:hyperlink r:id="rId9" w:anchor="n127" w:history="1">
        <w:r w:rsidRPr="00484C05">
          <w:rPr>
            <w:rStyle w:val="a3"/>
            <w:color w:val="006600"/>
            <w:lang w:val="ru-RU"/>
          </w:rPr>
          <w:t>статтями 22</w:t>
        </w:r>
      </w:hyperlink>
      <w:r w:rsidRPr="00484C05">
        <w:rPr>
          <w:color w:val="333333"/>
          <w:lang w:val="ru-RU"/>
        </w:rPr>
        <w:t>,</w:t>
      </w:r>
      <w:r>
        <w:rPr>
          <w:color w:val="333333"/>
        </w:rPr>
        <w:t> </w:t>
      </w:r>
      <w:hyperlink r:id="rId10" w:anchor="n135" w:history="1">
        <w:r w:rsidRPr="00484C05">
          <w:rPr>
            <w:rStyle w:val="a3"/>
            <w:color w:val="006600"/>
            <w:lang w:val="ru-RU"/>
          </w:rPr>
          <w:t>24-26</w:t>
        </w:r>
      </w:hyperlink>
      <w:r>
        <w:rPr>
          <w:color w:val="333333"/>
        </w:rPr>
        <w:t> </w:t>
      </w:r>
      <w:r w:rsidRPr="00484C05">
        <w:rPr>
          <w:color w:val="333333"/>
          <w:lang w:val="ru-RU"/>
        </w:rPr>
        <w:t>цього Кодексу.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4" w:name="n207"/>
      <w:bookmarkEnd w:id="84"/>
      <w:r w:rsidRPr="00484C05">
        <w:rPr>
          <w:rStyle w:val="rvts9"/>
          <w:b/>
          <w:bCs/>
          <w:color w:val="333333"/>
          <w:lang w:val="ru-RU"/>
        </w:rPr>
        <w:t>Стаття 39.</w:t>
      </w:r>
      <w:r>
        <w:rPr>
          <w:rStyle w:val="rvts9"/>
          <w:b/>
          <w:bCs/>
          <w:color w:val="333333"/>
        </w:rPr>
        <w:t> </w:t>
      </w:r>
      <w:r w:rsidRPr="00484C05">
        <w:rPr>
          <w:color w:val="333333"/>
          <w:lang w:val="ru-RU"/>
        </w:rPr>
        <w:t>Шлюб, який є недійсним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5" w:name="n208"/>
      <w:bookmarkEnd w:id="85"/>
      <w:r w:rsidRPr="00484C05">
        <w:rPr>
          <w:color w:val="333333"/>
          <w:lang w:val="ru-RU"/>
        </w:rPr>
        <w:lastRenderedPageBreak/>
        <w:t>1. Недійсним є шлюб, зареєстрований з особою, яка одночасно перебуває в іншому зареєстрованому шлюбі.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6" w:name="n209"/>
      <w:bookmarkEnd w:id="86"/>
      <w:r w:rsidRPr="00484C05">
        <w:rPr>
          <w:color w:val="333333"/>
          <w:lang w:val="ru-RU"/>
        </w:rPr>
        <w:t>2. Недійсним є шлюб, зареєстрований між особами, які є родичами прямої лінії споріднення, а також між рідними братом і сестрою.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7" w:name="n210"/>
      <w:bookmarkEnd w:id="87"/>
      <w:r w:rsidRPr="00484C05">
        <w:rPr>
          <w:color w:val="333333"/>
          <w:lang w:val="ru-RU"/>
        </w:rPr>
        <w:t>3. Недійсним є шлюб, зареєстрований з особою, яка визнана недієздатною.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8" w:name="n211"/>
      <w:bookmarkEnd w:id="88"/>
      <w:r w:rsidRPr="00484C05">
        <w:rPr>
          <w:color w:val="333333"/>
          <w:lang w:val="ru-RU"/>
        </w:rPr>
        <w:t>4. За заявою заінтересованої особи орган державної реєстрації актів цивільного стану анулює актовий запис про шлюб, зареєстрований з особами, зазначеними у частинах першій - третій цієї статті.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89" w:name="n212"/>
      <w:bookmarkEnd w:id="89"/>
      <w:r w:rsidRPr="00484C05">
        <w:rPr>
          <w:color w:val="333333"/>
          <w:lang w:val="ru-RU"/>
        </w:rPr>
        <w:t>5. Якщо шлюб зареєстровано з особою, яка вже перебуває у шлюбі, то в разі припинення попереднього шлюбу до анулювання актового запису щодо повторного шлюбу повторний шлюб стає дійсним з моменту припинення попереднього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0" w:name="n213"/>
      <w:bookmarkEnd w:id="90"/>
      <w:r w:rsidRPr="00484C05">
        <w:rPr>
          <w:color w:val="333333"/>
          <w:lang w:val="ru-RU"/>
        </w:rPr>
        <w:t>6. Актовий запис про шлюб анулюється незалежно від смерті осіб, з якими було зареєстровано шлюб (частини перша - третя цієї статті), а також розірвання цього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1" w:name="n214"/>
      <w:bookmarkEnd w:id="91"/>
      <w:r w:rsidRPr="00484C05">
        <w:rPr>
          <w:rStyle w:val="rvts9"/>
          <w:b/>
          <w:bCs/>
          <w:color w:val="333333"/>
          <w:lang w:val="ru-RU"/>
        </w:rPr>
        <w:t>Стаття 40.</w:t>
      </w:r>
      <w:r>
        <w:rPr>
          <w:color w:val="333333"/>
        </w:rPr>
        <w:t> </w:t>
      </w:r>
      <w:r w:rsidRPr="00484C05">
        <w:rPr>
          <w:color w:val="333333"/>
          <w:lang w:val="ru-RU"/>
        </w:rPr>
        <w:t>Шлюб, який визнається недійсним за рішенням суду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2" w:name="n215"/>
      <w:bookmarkEnd w:id="92"/>
      <w:r w:rsidRPr="00484C05">
        <w:rPr>
          <w:color w:val="333333"/>
          <w:lang w:val="ru-RU"/>
        </w:rPr>
        <w:t>1. Шлюб визнається недійсним за рішенням суду, якщо він був зареєстрований без вільної згоди жінки або чоловіка.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3" w:name="n216"/>
      <w:bookmarkEnd w:id="93"/>
      <w:r w:rsidRPr="00484C05">
        <w:rPr>
          <w:color w:val="333333"/>
          <w:lang w:val="ru-RU"/>
        </w:rPr>
        <w:t>Згода особи не вважається вільною, зокрема, тоді, коли в момент реєстрації шлюбу вона страждала тяжким психічним розладом,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 психічного насильства.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4" w:name="n217"/>
      <w:bookmarkEnd w:id="94"/>
      <w:r w:rsidRPr="00484C05">
        <w:rPr>
          <w:color w:val="333333"/>
          <w:lang w:val="ru-RU"/>
        </w:rPr>
        <w:t>2. Шлюб визнається недійсним за рішенням суду у разі його фіктивності.</w:t>
      </w:r>
    </w:p>
    <w:p w:rsidR="00484C05" w:rsidRDefault="00484C05" w:rsidP="00484C05">
      <w:pPr>
        <w:pStyle w:val="rvps2"/>
        <w:shd w:val="clear" w:color="auto" w:fill="FFFFFF"/>
        <w:spacing w:before="0" w:beforeAutospacing="0" w:after="150" w:afterAutospacing="0"/>
        <w:ind w:firstLine="450"/>
        <w:jc w:val="both"/>
        <w:rPr>
          <w:color w:val="333333"/>
        </w:rPr>
      </w:pPr>
      <w:bookmarkStart w:id="95" w:name="n218"/>
      <w:bookmarkEnd w:id="95"/>
      <w:r>
        <w:rPr>
          <w:color w:val="333333"/>
        </w:rPr>
        <w:t>Шлюб є фіктивним, якщо його укладено жінкою та чоловіком або одним із них без наміру створення сім'ї та набуття прав та обов'язків подружжя.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6" w:name="n219"/>
      <w:bookmarkEnd w:id="96"/>
      <w:r w:rsidRPr="00484C05">
        <w:rPr>
          <w:color w:val="333333"/>
          <w:lang w:val="ru-RU"/>
        </w:rPr>
        <w:t>3. Шлюб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7" w:name="n220"/>
      <w:bookmarkEnd w:id="97"/>
      <w:r w:rsidRPr="00484C05">
        <w:rPr>
          <w:rStyle w:val="rvts9"/>
          <w:b/>
          <w:bCs/>
          <w:color w:val="333333"/>
          <w:lang w:val="ru-RU"/>
        </w:rPr>
        <w:t>Стаття 41.</w:t>
      </w:r>
      <w:r>
        <w:rPr>
          <w:color w:val="333333"/>
        </w:rPr>
        <w:t> </w:t>
      </w:r>
      <w:r w:rsidRPr="00484C05">
        <w:rPr>
          <w:color w:val="333333"/>
          <w:lang w:val="ru-RU"/>
        </w:rPr>
        <w:t>Шлюб, який може бути визнаний недійсним за рішенням суду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8" w:name="n221"/>
      <w:bookmarkEnd w:id="98"/>
      <w:r w:rsidRPr="00484C05">
        <w:rPr>
          <w:color w:val="333333"/>
          <w:lang w:val="ru-RU"/>
        </w:rPr>
        <w:t>1. Шлюб може бути визнаний недійсним за рішенням суду, якщо він був зареєстрований:</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99" w:name="n222"/>
      <w:bookmarkEnd w:id="99"/>
      <w:r w:rsidRPr="00484C05">
        <w:rPr>
          <w:color w:val="333333"/>
          <w:lang w:val="ru-RU"/>
        </w:rPr>
        <w:t>1) між усиновлювачем та усиновленою ним дитиною з порушенням вимог, встановлених</w:t>
      </w:r>
      <w:r>
        <w:rPr>
          <w:color w:val="333333"/>
        </w:rPr>
        <w:t> </w:t>
      </w:r>
      <w:hyperlink r:id="rId11" w:anchor="n147" w:history="1">
        <w:r w:rsidRPr="00484C05">
          <w:rPr>
            <w:rStyle w:val="a3"/>
            <w:color w:val="006600"/>
            <w:lang w:val="ru-RU"/>
          </w:rPr>
          <w:t>частиною п'ятою статті 26</w:t>
        </w:r>
      </w:hyperlink>
      <w:r>
        <w:rPr>
          <w:color w:val="333333"/>
        </w:rPr>
        <w:t> </w:t>
      </w:r>
      <w:r w:rsidRPr="00484C05">
        <w:rPr>
          <w:color w:val="333333"/>
          <w:lang w:val="ru-RU"/>
        </w:rPr>
        <w:t>цього Кодексу;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0" w:name="n223"/>
      <w:bookmarkStart w:id="101" w:name="n224"/>
      <w:bookmarkEnd w:id="100"/>
      <w:bookmarkEnd w:id="101"/>
      <w:r w:rsidRPr="00484C05">
        <w:rPr>
          <w:color w:val="333333"/>
          <w:lang w:val="ru-RU"/>
        </w:rPr>
        <w:t>2) між двоюрідними братом та сестрою; між тіткою, дядьком та племінником, племінницею;</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2" w:name="n225"/>
      <w:bookmarkEnd w:id="102"/>
      <w:r w:rsidRPr="00484C05">
        <w:rPr>
          <w:color w:val="333333"/>
          <w:lang w:val="ru-RU"/>
        </w:rPr>
        <w:t>3) з особою, яка приховала свою тяжку хворобу або хворобу, небезпечну для другого з подружжя і (або) їхніх нащадків;</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3" w:name="n226"/>
      <w:bookmarkEnd w:id="103"/>
      <w:r w:rsidRPr="00484C05">
        <w:rPr>
          <w:color w:val="333333"/>
          <w:lang w:val="ru-RU"/>
        </w:rPr>
        <w:t>4) з особою, яка не досягла шлюбного віку і якій не було надано права на шлюб.</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4" w:name="n227"/>
      <w:bookmarkEnd w:id="104"/>
      <w:r w:rsidRPr="00484C05">
        <w:rPr>
          <w:color w:val="333333"/>
          <w:lang w:val="ru-RU"/>
        </w:rPr>
        <w:t>2. При вирішенні справи про визнання шлюбу недійсним суд бере до уваги, наскільки цим шлюбом порушені права та інтереси особи, тривалість спільного проживання подружжя, характер їхніх взаємин, а також інші обставини, що мають істотне значення.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5" w:name="n228"/>
      <w:bookmarkEnd w:id="105"/>
      <w:r w:rsidRPr="00484C05">
        <w:rPr>
          <w:color w:val="333333"/>
          <w:lang w:val="ru-RU"/>
        </w:rPr>
        <w:lastRenderedPageBreak/>
        <w:t>3. Шлюб не може бути визнаний недійсним у разі вагітності дружини або народження дитини у осіб, зазначених пунктами 1, 2, 4 частини першої цієї статті, або якщо той, хто не досяг шлюбного віку, досяг його або йому було надано право на шлюб.</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6" w:name="n229"/>
      <w:bookmarkEnd w:id="106"/>
      <w:r w:rsidRPr="00484C05">
        <w:rPr>
          <w:rStyle w:val="rvts9"/>
          <w:b/>
          <w:bCs/>
          <w:color w:val="333333"/>
          <w:lang w:val="ru-RU"/>
        </w:rPr>
        <w:t>Стаття 42.</w:t>
      </w:r>
      <w:r>
        <w:rPr>
          <w:color w:val="333333"/>
        </w:rPr>
        <w:t> </w:t>
      </w:r>
      <w:r w:rsidRPr="00484C05">
        <w:rPr>
          <w:color w:val="333333"/>
          <w:lang w:val="ru-RU"/>
        </w:rPr>
        <w:t>Особи, які мають право на звернення до суду з позовом про визнання шлюбу недійсним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7" w:name="n230"/>
      <w:bookmarkEnd w:id="107"/>
      <w:r w:rsidRPr="00484C05">
        <w:rPr>
          <w:color w:val="333333"/>
          <w:lang w:val="ru-RU"/>
        </w:rPr>
        <w:t>1. Право на звернення до суду з позовом про визнання шлюбу недійсним мають дружина або чоловік, інші особи, права яких порушені у зв'язку з реєстрацією цього шлюбу, батьки, опікун, піклувальник дитини, опікун недієздатної особи, прокурор, орган опіки та піклування, якщо захисту потребують права та інтереси дитини, особи, яка визнана недієздатною, або особи, дієздатність якої обмежена.</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8" w:name="n231"/>
      <w:bookmarkEnd w:id="108"/>
      <w:r w:rsidRPr="00484C05">
        <w:rPr>
          <w:rStyle w:val="rvts9"/>
          <w:b/>
          <w:bCs/>
          <w:color w:val="333333"/>
          <w:lang w:val="ru-RU"/>
        </w:rPr>
        <w:t>Стаття 43.</w:t>
      </w:r>
      <w:r>
        <w:rPr>
          <w:color w:val="333333"/>
        </w:rPr>
        <w:t> </w:t>
      </w:r>
      <w:r w:rsidRPr="00484C05">
        <w:rPr>
          <w:color w:val="333333"/>
          <w:lang w:val="ru-RU"/>
        </w:rPr>
        <w:t>Визнання шлюбу недійсним після його припинення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09" w:name="n232"/>
      <w:bookmarkEnd w:id="109"/>
      <w:r w:rsidRPr="00484C05">
        <w:rPr>
          <w:color w:val="333333"/>
          <w:lang w:val="ru-RU"/>
        </w:rPr>
        <w:t>1. Розірвання шлюбу, смерть дружини або чоловіка не є перешкодою для визнання шлюбу недійсним.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0" w:name="n233"/>
      <w:bookmarkEnd w:id="110"/>
      <w:r w:rsidRPr="00484C05">
        <w:rPr>
          <w:color w:val="333333"/>
          <w:lang w:val="ru-RU"/>
        </w:rPr>
        <w:t>2. Якщо шлюб розірвано за рішенням суду, позов про визнання його недійсним може бути пред'явлено лише після скасування рішення суду про розірвання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1" w:name="n234"/>
      <w:bookmarkEnd w:id="111"/>
      <w:r w:rsidRPr="00484C05">
        <w:rPr>
          <w:rStyle w:val="rvts9"/>
          <w:b/>
          <w:bCs/>
          <w:color w:val="333333"/>
          <w:lang w:val="ru-RU"/>
        </w:rPr>
        <w:t>Стаття 44.</w:t>
      </w:r>
      <w:r>
        <w:rPr>
          <w:color w:val="333333"/>
        </w:rPr>
        <w:t> </w:t>
      </w:r>
      <w:r w:rsidRPr="00484C05">
        <w:rPr>
          <w:color w:val="333333"/>
          <w:lang w:val="ru-RU"/>
        </w:rPr>
        <w:t>Час, з якого шлюб є недійсним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2" w:name="n235"/>
      <w:bookmarkEnd w:id="112"/>
      <w:r w:rsidRPr="00484C05">
        <w:rPr>
          <w:color w:val="333333"/>
          <w:lang w:val="ru-RU"/>
        </w:rPr>
        <w:t>1. У випадках, передбачених</w:t>
      </w:r>
      <w:r>
        <w:rPr>
          <w:color w:val="333333"/>
        </w:rPr>
        <w:t> </w:t>
      </w:r>
      <w:hyperlink r:id="rId12" w:anchor="n207" w:history="1">
        <w:r w:rsidRPr="00484C05">
          <w:rPr>
            <w:rStyle w:val="a3"/>
            <w:color w:val="006600"/>
            <w:lang w:val="ru-RU"/>
          </w:rPr>
          <w:t>статтями 39-41</w:t>
        </w:r>
      </w:hyperlink>
      <w:r>
        <w:rPr>
          <w:color w:val="333333"/>
        </w:rPr>
        <w:t> </w:t>
      </w:r>
      <w:r w:rsidRPr="00484C05">
        <w:rPr>
          <w:color w:val="333333"/>
          <w:lang w:val="ru-RU"/>
        </w:rPr>
        <w:t>цього Кодексу, шлюб є недійсним від дня його державної реєстрації.</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3" w:name="n236"/>
      <w:bookmarkEnd w:id="113"/>
      <w:r w:rsidRPr="00484C05">
        <w:rPr>
          <w:rStyle w:val="rvts9"/>
          <w:b/>
          <w:bCs/>
          <w:color w:val="333333"/>
          <w:lang w:val="ru-RU"/>
        </w:rPr>
        <w:t>Стаття 45.</w:t>
      </w:r>
      <w:r>
        <w:rPr>
          <w:color w:val="333333"/>
        </w:rPr>
        <w:t> </w:t>
      </w:r>
      <w:r w:rsidRPr="00484C05">
        <w:rPr>
          <w:color w:val="333333"/>
          <w:lang w:val="ru-RU"/>
        </w:rPr>
        <w:t>Правові наслідки недійсності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4" w:name="n237"/>
      <w:bookmarkEnd w:id="114"/>
      <w:r w:rsidRPr="00484C05">
        <w:rPr>
          <w:color w:val="333333"/>
          <w:lang w:val="ru-RU"/>
        </w:rPr>
        <w:t>1. Недійсний шлюб (</w:t>
      </w:r>
      <w:hyperlink r:id="rId13" w:anchor="n207" w:history="1">
        <w:r w:rsidRPr="00484C05">
          <w:rPr>
            <w:rStyle w:val="a3"/>
            <w:color w:val="006600"/>
            <w:lang w:val="ru-RU"/>
          </w:rPr>
          <w:t>стаття 39</w:t>
        </w:r>
      </w:hyperlink>
      <w:r>
        <w:rPr>
          <w:color w:val="333333"/>
        </w:rPr>
        <w:t> </w:t>
      </w:r>
      <w:r w:rsidRPr="00484C05">
        <w:rPr>
          <w:color w:val="333333"/>
          <w:lang w:val="ru-RU"/>
        </w:rPr>
        <w:t>цього Кодексу), а також шлюб, визнаний недійсним за рішенням суду, не є підставою для виникнення у осіб, між якими він був зареєстрований, прав та обов'язків подружжя, а також прав та обов'язків, які встановлені для подружжя іншими законами України.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5" w:name="n238"/>
      <w:bookmarkEnd w:id="115"/>
      <w:r w:rsidRPr="00484C05">
        <w:rPr>
          <w:color w:val="333333"/>
          <w:lang w:val="ru-RU"/>
        </w:rPr>
        <w:t>2. Якщо протягом недійсного шлюбу особи набули майно, воно вважається таким, що належить їм на праві спільної часткової власності.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6" w:name="n239"/>
      <w:bookmarkEnd w:id="116"/>
      <w:r w:rsidRPr="00484C05">
        <w:rPr>
          <w:color w:val="333333"/>
          <w:lang w:val="ru-RU"/>
        </w:rPr>
        <w:t>Розмір часток кожного з них визначається відповідно до їхньої участі у придбанні цього майна своєю працею та коштами.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7" w:name="n240"/>
      <w:bookmarkEnd w:id="117"/>
      <w:r w:rsidRPr="00484C05">
        <w:rPr>
          <w:color w:val="333333"/>
          <w:lang w:val="ru-RU"/>
        </w:rPr>
        <w:t>3. Якщо особа одержувала аліменти від того, з ким була в недійсному шлюбі, сума сплачених аліментів вважається такою, що одержана без достатньої правової підстави, і підлягає поверненню відповідно до</w:t>
      </w:r>
      <w:r>
        <w:rPr>
          <w:color w:val="333333"/>
        </w:rPr>
        <w:t> </w:t>
      </w:r>
      <w:hyperlink r:id="rId14" w:tgtFrame="_blank" w:history="1">
        <w:r w:rsidRPr="00484C05">
          <w:rPr>
            <w:rStyle w:val="a3"/>
            <w:color w:val="000099"/>
            <w:lang w:val="ru-RU"/>
          </w:rPr>
          <w:t>Цивільного кодексу України</w:t>
        </w:r>
      </w:hyperlink>
      <w:r w:rsidRPr="00484C05">
        <w:rPr>
          <w:color w:val="333333"/>
          <w:lang w:val="ru-RU"/>
        </w:rPr>
        <w:t>, але не більш як за останні три роки.</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18" w:name="n241"/>
      <w:bookmarkEnd w:id="118"/>
      <w:r w:rsidRPr="00484C05">
        <w:rPr>
          <w:color w:val="333333"/>
          <w:lang w:val="ru-RU"/>
        </w:rPr>
        <w:t>4. Особа, яка поселилася у житлове приміщення іншої особи у зв'язку з реєстрацією з нею недійсного шлюбу, не набула права на проживання у ньому і може бути виселена.</w:t>
      </w:r>
    </w:p>
    <w:p w:rsidR="00484C05" w:rsidRDefault="00484C05" w:rsidP="00484C05">
      <w:pPr>
        <w:pStyle w:val="rvps2"/>
        <w:shd w:val="clear" w:color="auto" w:fill="FFFFFF"/>
        <w:spacing w:before="0" w:beforeAutospacing="0" w:after="150" w:afterAutospacing="0"/>
        <w:ind w:firstLine="450"/>
        <w:jc w:val="both"/>
        <w:rPr>
          <w:color w:val="333333"/>
        </w:rPr>
      </w:pPr>
      <w:bookmarkStart w:id="119" w:name="n242"/>
      <w:bookmarkEnd w:id="119"/>
      <w:r>
        <w:rPr>
          <w:color w:val="333333"/>
        </w:rPr>
        <w:t>5. Особа, яка у зв'язку з реєстрацією недійсного шлюбу змінила своє прізвище, вважається такою, що іменується цим прізвищем без достатньої правової підстави.</w:t>
      </w:r>
    </w:p>
    <w:p w:rsidR="00484C05" w:rsidRDefault="00484C05" w:rsidP="00484C05">
      <w:pPr>
        <w:pStyle w:val="rvps2"/>
        <w:shd w:val="clear" w:color="auto" w:fill="FFFFFF"/>
        <w:spacing w:before="0" w:beforeAutospacing="0" w:after="150" w:afterAutospacing="0"/>
        <w:ind w:firstLine="450"/>
        <w:jc w:val="both"/>
        <w:rPr>
          <w:color w:val="333333"/>
        </w:rPr>
      </w:pPr>
      <w:bookmarkStart w:id="120" w:name="n243"/>
      <w:bookmarkEnd w:id="120"/>
      <w:r>
        <w:rPr>
          <w:color w:val="333333"/>
        </w:rPr>
        <w:t>6. Правові наслідки, встановлені частинами другою - п'ятою цієї статті, застосовуються до особи, яка знала про перешкоди до реєстрації шлюбу і приховала їх від другої сторони і (або) від органу державної реєстрації актів цивільного стану.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1" w:name="n244"/>
      <w:bookmarkEnd w:id="121"/>
      <w:r w:rsidRPr="00484C05">
        <w:rPr>
          <w:rStyle w:val="rvts9"/>
          <w:b/>
          <w:bCs/>
          <w:color w:val="333333"/>
          <w:lang w:val="ru-RU"/>
        </w:rPr>
        <w:t>Стаття 46.</w:t>
      </w:r>
      <w:r>
        <w:rPr>
          <w:rStyle w:val="rvts9"/>
          <w:b/>
          <w:bCs/>
          <w:color w:val="333333"/>
        </w:rPr>
        <w:t> </w:t>
      </w:r>
      <w:r w:rsidRPr="00484C05">
        <w:rPr>
          <w:color w:val="333333"/>
          <w:lang w:val="ru-RU"/>
        </w:rPr>
        <w:t>Особливі правові наслідки недійсності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2" w:name="n245"/>
      <w:bookmarkEnd w:id="122"/>
      <w:r w:rsidRPr="00484C05">
        <w:rPr>
          <w:color w:val="333333"/>
          <w:lang w:val="ru-RU"/>
        </w:rPr>
        <w:lastRenderedPageBreak/>
        <w:t>1. Якщо особа не знала і не могла знати про перешкоди до реєстрації шлюбу, вона має право:</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3" w:name="n246"/>
      <w:bookmarkEnd w:id="123"/>
      <w:r w:rsidRPr="00484C05">
        <w:rPr>
          <w:color w:val="333333"/>
          <w:lang w:val="ru-RU"/>
        </w:rPr>
        <w:t>1) на поділ майна, набутого у недійсному шлюбі, як спільної сумісної власності подружжя;</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4" w:name="n247"/>
      <w:bookmarkEnd w:id="124"/>
      <w:r w:rsidRPr="00484C05">
        <w:rPr>
          <w:color w:val="333333"/>
          <w:lang w:val="ru-RU"/>
        </w:rPr>
        <w:t>2) на проживання у житловому приміщенні, в яке вона поселилася у зв'язку з недійсним шлюбом;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5" w:name="n248"/>
      <w:bookmarkEnd w:id="125"/>
      <w:r w:rsidRPr="00484C05">
        <w:rPr>
          <w:color w:val="333333"/>
          <w:lang w:val="ru-RU"/>
        </w:rPr>
        <w:t>3) на аліменти відповідно до</w:t>
      </w:r>
      <w:r>
        <w:rPr>
          <w:color w:val="333333"/>
        </w:rPr>
        <w:t> </w:t>
      </w:r>
      <w:hyperlink r:id="rId15" w:anchor="n381" w:history="1">
        <w:r w:rsidRPr="00484C05">
          <w:rPr>
            <w:rStyle w:val="a3"/>
            <w:color w:val="006600"/>
            <w:lang w:val="ru-RU"/>
          </w:rPr>
          <w:t>статей 75</w:t>
        </w:r>
      </w:hyperlink>
      <w:r w:rsidRPr="00484C05">
        <w:rPr>
          <w:color w:val="333333"/>
          <w:lang w:val="ru-RU"/>
        </w:rPr>
        <w:t>,</w:t>
      </w:r>
      <w:r>
        <w:rPr>
          <w:color w:val="333333"/>
        </w:rPr>
        <w:t> </w:t>
      </w:r>
      <w:hyperlink r:id="rId16" w:anchor="n428" w:history="1">
        <w:r w:rsidRPr="00484C05">
          <w:rPr>
            <w:rStyle w:val="a3"/>
            <w:color w:val="006600"/>
            <w:lang w:val="ru-RU"/>
          </w:rPr>
          <w:t>84</w:t>
        </w:r>
      </w:hyperlink>
      <w:r w:rsidRPr="00484C05">
        <w:rPr>
          <w:color w:val="333333"/>
          <w:lang w:val="ru-RU"/>
        </w:rPr>
        <w:t>,</w:t>
      </w:r>
      <w:r>
        <w:rPr>
          <w:color w:val="333333"/>
        </w:rPr>
        <w:t> </w:t>
      </w:r>
      <w:hyperlink r:id="rId17" w:anchor="n438" w:history="1">
        <w:r w:rsidRPr="00484C05">
          <w:rPr>
            <w:rStyle w:val="a3"/>
            <w:color w:val="006600"/>
            <w:lang w:val="ru-RU"/>
          </w:rPr>
          <w:t>86</w:t>
        </w:r>
      </w:hyperlink>
      <w:r>
        <w:rPr>
          <w:color w:val="333333"/>
        </w:rPr>
        <w:t> </w:t>
      </w:r>
      <w:r w:rsidRPr="00484C05">
        <w:rPr>
          <w:color w:val="333333"/>
          <w:lang w:val="ru-RU"/>
        </w:rPr>
        <w:t>і</w:t>
      </w:r>
      <w:r>
        <w:rPr>
          <w:color w:val="333333"/>
        </w:rPr>
        <w:t> </w:t>
      </w:r>
      <w:hyperlink r:id="rId18" w:anchor="n446" w:history="1">
        <w:r w:rsidRPr="00484C05">
          <w:rPr>
            <w:rStyle w:val="a3"/>
            <w:color w:val="006600"/>
            <w:lang w:val="ru-RU"/>
          </w:rPr>
          <w:t>88</w:t>
        </w:r>
      </w:hyperlink>
      <w:r>
        <w:rPr>
          <w:color w:val="333333"/>
        </w:rPr>
        <w:t> </w:t>
      </w:r>
      <w:r w:rsidRPr="00484C05">
        <w:rPr>
          <w:color w:val="333333"/>
          <w:lang w:val="ru-RU"/>
        </w:rPr>
        <w:t>цього Кодексу;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6" w:name="n249"/>
      <w:bookmarkEnd w:id="126"/>
      <w:r w:rsidRPr="00484C05">
        <w:rPr>
          <w:color w:val="333333"/>
          <w:lang w:val="ru-RU"/>
        </w:rPr>
        <w:t>4) на прізвище, яке вона обрала при реєстрації шлюбу.</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7" w:name="n250"/>
      <w:bookmarkEnd w:id="127"/>
      <w:r w:rsidRPr="00484C05">
        <w:rPr>
          <w:rStyle w:val="rvts9"/>
          <w:b/>
          <w:bCs/>
          <w:color w:val="333333"/>
          <w:lang w:val="ru-RU"/>
        </w:rPr>
        <w:t>Стаття 47.</w:t>
      </w:r>
      <w:r>
        <w:rPr>
          <w:color w:val="333333"/>
        </w:rPr>
        <w:t> </w:t>
      </w:r>
      <w:r w:rsidRPr="00484C05">
        <w:rPr>
          <w:color w:val="333333"/>
          <w:lang w:val="ru-RU"/>
        </w:rPr>
        <w:t>Права та обов'язки батьків і дитини, яка народилася у недійсному шлюбі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8" w:name="n251"/>
      <w:bookmarkEnd w:id="128"/>
      <w:r w:rsidRPr="00484C05">
        <w:rPr>
          <w:color w:val="333333"/>
          <w:lang w:val="ru-RU"/>
        </w:rPr>
        <w:t>1. Недійсність шлюбу не впливає на обсяг взаємних прав та обов'язків батьків і дитини, яка народилася у цьому шлюбі.</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29" w:name="n252"/>
      <w:bookmarkEnd w:id="129"/>
      <w:r w:rsidRPr="00484C05">
        <w:rPr>
          <w:rStyle w:val="rvts9"/>
          <w:b/>
          <w:bCs/>
          <w:color w:val="333333"/>
          <w:lang w:val="ru-RU"/>
        </w:rPr>
        <w:t>Стаття 48.</w:t>
      </w:r>
      <w:r>
        <w:rPr>
          <w:color w:val="333333"/>
        </w:rPr>
        <w:t> </w:t>
      </w:r>
      <w:r w:rsidRPr="00484C05">
        <w:rPr>
          <w:color w:val="333333"/>
          <w:lang w:val="ru-RU"/>
        </w:rPr>
        <w:t>Визнання шлюбу неукладеним</w:t>
      </w:r>
    </w:p>
    <w:p w:rsidR="00484C05" w:rsidRPr="00484C05" w:rsidRDefault="00484C05" w:rsidP="00484C05">
      <w:pPr>
        <w:pStyle w:val="rvps2"/>
        <w:shd w:val="clear" w:color="auto" w:fill="FFFFFF"/>
        <w:spacing w:before="0" w:beforeAutospacing="0" w:after="150" w:afterAutospacing="0"/>
        <w:ind w:firstLine="450"/>
        <w:jc w:val="both"/>
        <w:rPr>
          <w:color w:val="333333"/>
          <w:lang w:val="ru-RU"/>
        </w:rPr>
      </w:pPr>
      <w:bookmarkStart w:id="130" w:name="n253"/>
      <w:bookmarkEnd w:id="130"/>
      <w:r w:rsidRPr="00484C05">
        <w:rPr>
          <w:color w:val="333333"/>
          <w:lang w:val="ru-RU"/>
        </w:rPr>
        <w:t>1. Шлюб, зареєстрований у відсутності нареченої і (або) нареченого, вважається неукладеним. Запис про такий шлюб у органі державної реєстрації актів цивільного стану анулюється за рішенням суду за заявою заінтересованої особи.</w:t>
      </w:r>
    </w:p>
    <w:p w:rsidR="00484C05" w:rsidRPr="00484C05" w:rsidRDefault="00484C05">
      <w:pPr>
        <w:rPr>
          <w:rFonts w:ascii="Times New Roman" w:hAnsi="Times New Roman" w:cs="Times New Roman"/>
          <w:b/>
          <w:sz w:val="28"/>
          <w:szCs w:val="28"/>
          <w:lang w:val="ru-RU"/>
        </w:rPr>
      </w:pPr>
    </w:p>
    <w:sectPr w:rsidR="00484C05" w:rsidRPr="00484C0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C5"/>
    <w:rsid w:val="00143291"/>
    <w:rsid w:val="002D0F09"/>
    <w:rsid w:val="00484C05"/>
    <w:rsid w:val="0057799F"/>
    <w:rsid w:val="007D01C5"/>
    <w:rsid w:val="007D103F"/>
    <w:rsid w:val="0094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B9799-7A63-4CA6-B30E-21808CF0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84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84C05"/>
  </w:style>
  <w:style w:type="paragraph" w:customStyle="1" w:styleId="rvps2">
    <w:name w:val="rvps2"/>
    <w:basedOn w:val="a"/>
    <w:rsid w:val="00484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84C05"/>
  </w:style>
  <w:style w:type="character" w:customStyle="1" w:styleId="rvts46">
    <w:name w:val="rvts46"/>
    <w:basedOn w:val="a0"/>
    <w:rsid w:val="00484C05"/>
  </w:style>
  <w:style w:type="character" w:styleId="a3">
    <w:name w:val="Hyperlink"/>
    <w:basedOn w:val="a0"/>
    <w:uiPriority w:val="99"/>
    <w:semiHidden/>
    <w:unhideWhenUsed/>
    <w:rsid w:val="00484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hyperlink" Target="https://zakon.rada.gov.ua/laws/show/2947-14" TargetMode="External"/><Relationship Id="rId18" Type="http://schemas.openxmlformats.org/officeDocument/2006/relationships/hyperlink" Target="https://zakon.rada.gov.ua/laws/show/2947-14" TargetMode="Externa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947-14" TargetMode="External"/><Relationship Id="rId17" Type="http://schemas.openxmlformats.org/officeDocument/2006/relationships/hyperlink" Target="https://zakon.rada.gov.ua/laws/show/2947-14" TargetMode="External"/><Relationship Id="rId2" Type="http://schemas.openxmlformats.org/officeDocument/2006/relationships/settings" Target="settings.xml"/><Relationship Id="rId16" Type="http://schemas.openxmlformats.org/officeDocument/2006/relationships/hyperlink" Target="https://zakon.rada.gov.ua/laws/show/2947-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1740-2002-%D0%BF" TargetMode="External"/><Relationship Id="rId11" Type="http://schemas.openxmlformats.org/officeDocument/2006/relationships/hyperlink" Target="https://zakon.rada.gov.ua/laws/show/2947-14" TargetMode="External"/><Relationship Id="rId5" Type="http://schemas.openxmlformats.org/officeDocument/2006/relationships/hyperlink" Target="https://zakon.rada.gov.ua/laws/show/1025-2010-%D0%BF" TargetMode="External"/><Relationship Id="rId15" Type="http://schemas.openxmlformats.org/officeDocument/2006/relationships/hyperlink" Target="https://zakon.rada.gov.ua/laws/show/2947-14" TargetMode="External"/><Relationship Id="rId10" Type="http://schemas.openxmlformats.org/officeDocument/2006/relationships/hyperlink" Target="https://zakon.rada.gov.ua/laws/show/2947-14" TargetMode="External"/><Relationship Id="rId19" Type="http://schemas.openxmlformats.org/officeDocument/2006/relationships/fontTable" Target="fontTable.xml"/><Relationship Id="rId4" Type="http://schemas.openxmlformats.org/officeDocument/2006/relationships/hyperlink" Target="https://zakon.rada.gov.ua/laws/show/2947-14" TargetMode="External"/><Relationship Id="rId9" Type="http://schemas.openxmlformats.org/officeDocument/2006/relationships/hyperlink" Target="https://zakon.rada.gov.ua/laws/show/2947-14" TargetMode="External"/><Relationship Id="rId14"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3500</Words>
  <Characters>19951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2021-09-16T17:23:00Z</dcterms:created>
  <dcterms:modified xsi:type="dcterms:W3CDTF">2021-09-16T17:23:00Z</dcterms:modified>
</cp:coreProperties>
</file>