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B26" w:rsidRPr="004475EE" w:rsidRDefault="005D1B26" w:rsidP="005D1B26">
      <w:pPr>
        <w:jc w:val="center"/>
        <w:rPr>
          <w:b/>
          <w:i/>
          <w:sz w:val="26"/>
          <w:szCs w:val="26"/>
          <w:lang w:val="uk-UA"/>
        </w:rPr>
      </w:pPr>
    </w:p>
    <w:p w:rsidR="005D1B26" w:rsidRPr="004475EE" w:rsidRDefault="00F91B59" w:rsidP="005D1B26">
      <w:pPr>
        <w:jc w:val="center"/>
        <w:rPr>
          <w:sz w:val="26"/>
          <w:szCs w:val="26"/>
          <w:lang w:val="uk-UA"/>
        </w:rPr>
      </w:pPr>
      <w:r>
        <w:rPr>
          <w:b/>
          <w:i/>
          <w:sz w:val="26"/>
          <w:szCs w:val="26"/>
          <w:lang w:val="uk-UA"/>
        </w:rPr>
        <w:t>Заняття 2</w:t>
      </w:r>
    </w:p>
    <w:p w:rsidR="005D1B26" w:rsidRPr="004475EE" w:rsidRDefault="005D1B26" w:rsidP="005D1B26">
      <w:pPr>
        <w:suppressLineNumbers/>
        <w:spacing w:line="268" w:lineRule="auto"/>
        <w:jc w:val="center"/>
        <w:rPr>
          <w:b/>
          <w:i/>
          <w:sz w:val="26"/>
          <w:szCs w:val="26"/>
          <w:lang w:val="uk-UA"/>
        </w:rPr>
      </w:pPr>
      <w:r w:rsidRPr="004475EE">
        <w:rPr>
          <w:b/>
          <w:sz w:val="26"/>
          <w:szCs w:val="26"/>
          <w:lang w:val="uk-UA"/>
        </w:rPr>
        <w:t>ОПЕРАЦІЇ БАНКІВ З ФОРМУВАННЯ ВЛАСНОГО КАПІТАЛУ</w:t>
      </w:r>
    </w:p>
    <w:p w:rsidR="005D1B26" w:rsidRPr="004475EE" w:rsidRDefault="005D1B26" w:rsidP="005D1B26">
      <w:pPr>
        <w:shd w:val="clear" w:color="auto" w:fill="FFFFFF"/>
        <w:spacing w:line="268" w:lineRule="auto"/>
        <w:jc w:val="both"/>
        <w:rPr>
          <w:b/>
          <w:bCs/>
          <w:sz w:val="26"/>
          <w:szCs w:val="26"/>
          <w:lang w:val="uk-UA"/>
        </w:rPr>
      </w:pPr>
    </w:p>
    <w:p w:rsidR="005D1B26" w:rsidRPr="004475EE" w:rsidRDefault="00F91B59" w:rsidP="005D1B26">
      <w:pPr>
        <w:shd w:val="clear" w:color="auto" w:fill="FFFFFF"/>
        <w:tabs>
          <w:tab w:val="left" w:pos="360"/>
          <w:tab w:val="left" w:pos="540"/>
        </w:tabs>
        <w:spacing w:line="268" w:lineRule="auto"/>
        <w:ind w:firstLine="360"/>
        <w:jc w:val="both"/>
        <w:rPr>
          <w:b/>
          <w:bCs/>
          <w:sz w:val="26"/>
          <w:szCs w:val="26"/>
          <w:lang w:val="uk-UA"/>
        </w:rPr>
      </w:pPr>
      <w:r>
        <w:rPr>
          <w:b/>
          <w:bCs/>
          <w:sz w:val="26"/>
          <w:szCs w:val="26"/>
          <w:lang w:val="uk-UA"/>
        </w:rPr>
        <w:t>2</w:t>
      </w:r>
      <w:r w:rsidR="005D1B26" w:rsidRPr="004475EE">
        <w:rPr>
          <w:b/>
          <w:bCs/>
          <w:sz w:val="26"/>
          <w:szCs w:val="26"/>
          <w:lang w:val="uk-UA"/>
        </w:rPr>
        <w:t>.1. План практичного заняття</w:t>
      </w:r>
    </w:p>
    <w:p w:rsidR="005D1B26" w:rsidRPr="004475EE" w:rsidRDefault="005D1B26" w:rsidP="005D1B26">
      <w:pPr>
        <w:numPr>
          <w:ilvl w:val="0"/>
          <w:numId w:val="1"/>
        </w:numPr>
        <w:suppressLineNumbers/>
        <w:tabs>
          <w:tab w:val="clear" w:pos="360"/>
          <w:tab w:val="num" w:pos="0"/>
          <w:tab w:val="left" w:pos="900"/>
          <w:tab w:val="left" w:pos="993"/>
        </w:tabs>
        <w:spacing w:line="268" w:lineRule="auto"/>
        <w:ind w:left="0" w:firstLine="540"/>
        <w:rPr>
          <w:sz w:val="26"/>
          <w:szCs w:val="26"/>
          <w:lang w:val="uk-UA"/>
        </w:rPr>
      </w:pPr>
      <w:r w:rsidRPr="004475EE">
        <w:rPr>
          <w:sz w:val="26"/>
          <w:szCs w:val="26"/>
          <w:lang w:val="uk-UA"/>
        </w:rPr>
        <w:t>Загальна характеристика фінансових ресурсів банку</w:t>
      </w:r>
    </w:p>
    <w:p w:rsidR="005D1B26" w:rsidRPr="004475EE" w:rsidRDefault="005D1B26" w:rsidP="005D1B26">
      <w:pPr>
        <w:numPr>
          <w:ilvl w:val="0"/>
          <w:numId w:val="1"/>
        </w:numPr>
        <w:suppressLineNumbers/>
        <w:tabs>
          <w:tab w:val="clear" w:pos="360"/>
          <w:tab w:val="num" w:pos="0"/>
          <w:tab w:val="left" w:pos="900"/>
          <w:tab w:val="left" w:pos="993"/>
        </w:tabs>
        <w:spacing w:line="268" w:lineRule="auto"/>
        <w:ind w:left="0" w:firstLine="540"/>
        <w:rPr>
          <w:sz w:val="26"/>
          <w:szCs w:val="26"/>
          <w:lang w:val="uk-UA"/>
        </w:rPr>
      </w:pPr>
      <w:r w:rsidRPr="004475EE">
        <w:rPr>
          <w:sz w:val="26"/>
          <w:szCs w:val="26"/>
          <w:lang w:val="uk-UA"/>
        </w:rPr>
        <w:t>Капітал банку, його функції</w:t>
      </w:r>
    </w:p>
    <w:p w:rsidR="005D1B26" w:rsidRPr="004475EE" w:rsidRDefault="005D1B26" w:rsidP="005D1B26">
      <w:pPr>
        <w:numPr>
          <w:ilvl w:val="0"/>
          <w:numId w:val="1"/>
        </w:numPr>
        <w:suppressLineNumbers/>
        <w:tabs>
          <w:tab w:val="clear" w:pos="360"/>
          <w:tab w:val="num" w:pos="0"/>
          <w:tab w:val="left" w:pos="900"/>
          <w:tab w:val="left" w:pos="993"/>
        </w:tabs>
        <w:spacing w:line="268" w:lineRule="auto"/>
        <w:ind w:left="0" w:firstLine="540"/>
        <w:rPr>
          <w:sz w:val="26"/>
          <w:szCs w:val="26"/>
          <w:lang w:val="uk-UA"/>
        </w:rPr>
      </w:pPr>
      <w:r w:rsidRPr="004475EE">
        <w:rPr>
          <w:sz w:val="26"/>
          <w:szCs w:val="26"/>
          <w:lang w:val="uk-UA"/>
        </w:rPr>
        <w:t>Структура та порядок формування власного капіталу банку</w:t>
      </w:r>
    </w:p>
    <w:p w:rsidR="005D1B26" w:rsidRPr="004475EE" w:rsidRDefault="005D1B26" w:rsidP="005D1B26">
      <w:pPr>
        <w:suppressLineNumbers/>
        <w:spacing w:line="268" w:lineRule="auto"/>
        <w:ind w:left="713"/>
        <w:rPr>
          <w:sz w:val="26"/>
          <w:szCs w:val="26"/>
          <w:lang w:val="uk-UA"/>
        </w:rPr>
      </w:pPr>
    </w:p>
    <w:p w:rsidR="005D1B26" w:rsidRPr="004475EE" w:rsidRDefault="00F91B59" w:rsidP="005D1B26">
      <w:pPr>
        <w:shd w:val="clear" w:color="auto" w:fill="FFFFFF"/>
        <w:tabs>
          <w:tab w:val="left" w:pos="360"/>
          <w:tab w:val="left" w:pos="540"/>
        </w:tabs>
        <w:spacing w:line="268" w:lineRule="auto"/>
        <w:ind w:firstLine="360"/>
        <w:jc w:val="both"/>
        <w:rPr>
          <w:b/>
          <w:bCs/>
          <w:sz w:val="26"/>
          <w:szCs w:val="26"/>
          <w:lang w:val="uk-UA"/>
        </w:rPr>
      </w:pPr>
      <w:r>
        <w:rPr>
          <w:b/>
          <w:bCs/>
          <w:sz w:val="26"/>
          <w:szCs w:val="26"/>
          <w:lang w:val="uk-UA"/>
        </w:rPr>
        <w:t>2</w:t>
      </w:r>
      <w:r w:rsidR="005D1B26" w:rsidRPr="004475EE">
        <w:rPr>
          <w:b/>
          <w:bCs/>
          <w:sz w:val="26"/>
          <w:szCs w:val="26"/>
          <w:lang w:val="uk-UA"/>
        </w:rPr>
        <w:t>.2. Термінологічний словник</w:t>
      </w:r>
    </w:p>
    <w:p w:rsidR="005D1B26" w:rsidRPr="004475EE" w:rsidRDefault="005D1B26" w:rsidP="005D1B26">
      <w:pPr>
        <w:pStyle w:val="Just"/>
        <w:spacing w:before="0" w:after="0" w:line="268" w:lineRule="auto"/>
        <w:ind w:firstLine="709"/>
        <w:rPr>
          <w:sz w:val="26"/>
          <w:szCs w:val="26"/>
          <w:lang w:val="uk-UA"/>
        </w:rPr>
      </w:pPr>
      <w:r w:rsidRPr="004475EE">
        <w:rPr>
          <w:i/>
          <w:sz w:val="26"/>
          <w:szCs w:val="26"/>
          <w:lang w:val="uk-UA"/>
        </w:rPr>
        <w:t>Капітал банку –</w:t>
      </w:r>
      <w:r w:rsidRPr="004475EE">
        <w:rPr>
          <w:sz w:val="26"/>
          <w:szCs w:val="26"/>
          <w:lang w:val="uk-UA"/>
        </w:rPr>
        <w:t xml:space="preserve"> залишкова вартість активів банку після вирахування всіх його зобов’язань.</w:t>
      </w:r>
    </w:p>
    <w:p w:rsidR="005D1B26" w:rsidRPr="004475EE" w:rsidRDefault="005D1B26" w:rsidP="005D1B26">
      <w:pPr>
        <w:pStyle w:val="Just"/>
        <w:spacing w:before="0" w:after="0" w:line="268" w:lineRule="auto"/>
        <w:ind w:firstLine="709"/>
        <w:rPr>
          <w:sz w:val="26"/>
          <w:szCs w:val="26"/>
          <w:lang w:val="uk-UA"/>
        </w:rPr>
      </w:pPr>
      <w:r w:rsidRPr="004475EE">
        <w:rPr>
          <w:i/>
          <w:sz w:val="26"/>
          <w:szCs w:val="26"/>
          <w:lang w:val="uk-UA"/>
        </w:rPr>
        <w:t>Капітал підписний –</w:t>
      </w:r>
      <w:r w:rsidRPr="004475EE">
        <w:rPr>
          <w:sz w:val="26"/>
          <w:szCs w:val="26"/>
          <w:lang w:val="uk-UA"/>
        </w:rPr>
        <w:t xml:space="preserve"> величина капіталу, на яку отримано письмові зобов’язання акціонерів (пайовиків) банку на внесення коштів за підпискою на акції (паї).</w:t>
      </w:r>
    </w:p>
    <w:p w:rsidR="005D1B26" w:rsidRPr="004475EE" w:rsidRDefault="005D1B26" w:rsidP="005D1B26">
      <w:pPr>
        <w:pStyle w:val="HTML"/>
        <w:spacing w:line="268" w:lineRule="auto"/>
        <w:ind w:firstLine="709"/>
        <w:jc w:val="both"/>
        <w:rPr>
          <w:rFonts w:ascii="Times New Roman" w:hAnsi="Times New Roman" w:cs="Times New Roman"/>
          <w:sz w:val="26"/>
          <w:szCs w:val="26"/>
          <w:lang w:val="uk-UA"/>
        </w:rPr>
      </w:pPr>
      <w:r w:rsidRPr="004475EE">
        <w:rPr>
          <w:rFonts w:ascii="Times New Roman" w:hAnsi="Times New Roman" w:cs="Times New Roman"/>
          <w:i/>
          <w:sz w:val="26"/>
          <w:szCs w:val="26"/>
          <w:lang w:val="uk-UA"/>
        </w:rPr>
        <w:t>Капітал регулятивний (власні кошти)</w:t>
      </w:r>
      <w:r w:rsidRPr="004475EE">
        <w:rPr>
          <w:rFonts w:ascii="Times New Roman" w:hAnsi="Times New Roman" w:cs="Times New Roman"/>
          <w:sz w:val="26"/>
          <w:szCs w:val="26"/>
          <w:lang w:val="uk-UA"/>
        </w:rPr>
        <w:t xml:space="preserve"> складається з основного та додаткового капіталу, зваженого на ризики, що визначаються нормативно-правовими актами Національного банку України.</w:t>
      </w:r>
    </w:p>
    <w:p w:rsidR="005D1B26" w:rsidRPr="004475EE" w:rsidRDefault="005D1B26" w:rsidP="005D1B26">
      <w:pPr>
        <w:pStyle w:val="HTML"/>
        <w:spacing w:line="268" w:lineRule="auto"/>
        <w:ind w:firstLine="709"/>
        <w:jc w:val="both"/>
        <w:rPr>
          <w:rFonts w:ascii="Times New Roman" w:hAnsi="Times New Roman" w:cs="Times New Roman"/>
          <w:sz w:val="26"/>
          <w:szCs w:val="26"/>
          <w:lang w:val="uk-UA"/>
        </w:rPr>
      </w:pPr>
      <w:r w:rsidRPr="004475EE">
        <w:rPr>
          <w:rFonts w:ascii="Times New Roman" w:hAnsi="Times New Roman" w:cs="Times New Roman"/>
          <w:i/>
          <w:sz w:val="26"/>
          <w:szCs w:val="26"/>
          <w:lang w:val="uk-UA"/>
        </w:rPr>
        <w:t>Капітал статутний</w:t>
      </w:r>
      <w:r w:rsidRPr="004475EE">
        <w:rPr>
          <w:rFonts w:ascii="Times New Roman" w:hAnsi="Times New Roman" w:cs="Times New Roman"/>
          <w:sz w:val="26"/>
          <w:szCs w:val="26"/>
          <w:lang w:val="uk-UA"/>
        </w:rPr>
        <w:t xml:space="preserve"> – сплачений та зареєстрований підписний капітал.</w:t>
      </w:r>
    </w:p>
    <w:p w:rsidR="005D1B26" w:rsidRPr="004475EE" w:rsidRDefault="005D1B26" w:rsidP="005D1B26">
      <w:pPr>
        <w:shd w:val="clear" w:color="auto" w:fill="FFFFFF"/>
        <w:tabs>
          <w:tab w:val="left" w:pos="360"/>
          <w:tab w:val="left" w:pos="540"/>
        </w:tabs>
        <w:spacing w:line="268" w:lineRule="auto"/>
        <w:jc w:val="both"/>
        <w:rPr>
          <w:b/>
          <w:bCs/>
          <w:sz w:val="26"/>
          <w:szCs w:val="26"/>
          <w:lang w:val="uk-UA"/>
        </w:rPr>
      </w:pPr>
    </w:p>
    <w:p w:rsidR="005D1B26" w:rsidRPr="004475EE" w:rsidRDefault="00F91B59" w:rsidP="005D1B26">
      <w:pPr>
        <w:shd w:val="clear" w:color="auto" w:fill="FFFFFF"/>
        <w:tabs>
          <w:tab w:val="left" w:pos="360"/>
          <w:tab w:val="left" w:pos="540"/>
        </w:tabs>
        <w:spacing w:line="268" w:lineRule="auto"/>
        <w:ind w:firstLine="360"/>
        <w:jc w:val="both"/>
        <w:rPr>
          <w:b/>
          <w:bCs/>
          <w:sz w:val="26"/>
          <w:szCs w:val="26"/>
          <w:lang w:val="uk-UA"/>
        </w:rPr>
      </w:pPr>
      <w:r>
        <w:rPr>
          <w:b/>
          <w:bCs/>
          <w:sz w:val="26"/>
          <w:szCs w:val="26"/>
          <w:lang w:val="uk-UA"/>
        </w:rPr>
        <w:t>2</w:t>
      </w:r>
      <w:r w:rsidR="005D1B26" w:rsidRPr="004475EE">
        <w:rPr>
          <w:b/>
          <w:bCs/>
          <w:sz w:val="26"/>
          <w:szCs w:val="26"/>
          <w:lang w:val="uk-UA"/>
        </w:rPr>
        <w:t>.3. Навчальні завдання</w:t>
      </w:r>
    </w:p>
    <w:p w:rsidR="005D1B26" w:rsidRPr="004475EE" w:rsidRDefault="00F91B59" w:rsidP="005D1B26">
      <w:pPr>
        <w:shd w:val="clear" w:color="auto" w:fill="FFFFFF"/>
        <w:tabs>
          <w:tab w:val="left" w:pos="540"/>
          <w:tab w:val="left" w:pos="720"/>
          <w:tab w:val="left" w:pos="900"/>
          <w:tab w:val="left" w:pos="1080"/>
        </w:tabs>
        <w:spacing w:line="268" w:lineRule="auto"/>
        <w:ind w:firstLine="720"/>
        <w:jc w:val="both"/>
        <w:rPr>
          <w:bCs/>
          <w:i/>
          <w:sz w:val="26"/>
          <w:szCs w:val="26"/>
          <w:lang w:val="uk-UA"/>
        </w:rPr>
      </w:pPr>
      <w:r>
        <w:rPr>
          <w:bCs/>
          <w:i/>
          <w:sz w:val="26"/>
          <w:szCs w:val="26"/>
          <w:lang w:val="uk-UA"/>
        </w:rPr>
        <w:t>2</w:t>
      </w:r>
      <w:r w:rsidR="005D1B26" w:rsidRPr="004475EE">
        <w:rPr>
          <w:bCs/>
          <w:i/>
          <w:sz w:val="26"/>
          <w:szCs w:val="26"/>
          <w:lang w:val="uk-UA"/>
        </w:rPr>
        <w:t>.3.1. Задачі</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sidRPr="004475EE">
        <w:rPr>
          <w:b/>
          <w:sz w:val="26"/>
          <w:szCs w:val="26"/>
          <w:lang w:val="uk-UA"/>
        </w:rPr>
        <w:t>Завдання 1</w:t>
      </w:r>
    </w:p>
    <w:p w:rsidR="007005E2" w:rsidRDefault="00400037"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ab/>
      </w:r>
      <w:r w:rsidRPr="004475EE">
        <w:rPr>
          <w:sz w:val="26"/>
          <w:szCs w:val="26"/>
          <w:lang w:val="uk-UA"/>
        </w:rPr>
        <w:t xml:space="preserve">Використовуючи наведені </w:t>
      </w:r>
      <w:r>
        <w:rPr>
          <w:sz w:val="26"/>
          <w:szCs w:val="26"/>
          <w:lang w:val="uk-UA"/>
        </w:rPr>
        <w:t xml:space="preserve">окремі </w:t>
      </w:r>
      <w:r w:rsidRPr="004475EE">
        <w:rPr>
          <w:sz w:val="26"/>
          <w:szCs w:val="26"/>
          <w:lang w:val="uk-UA"/>
        </w:rPr>
        <w:t>дані, визначте розмір регулятивного капіталу комерційного банку та з’ясуйте чи дотримується банк нормативного значення:</w:t>
      </w:r>
    </w:p>
    <w:p w:rsidR="007005E2" w:rsidRPr="007005E2" w:rsidRDefault="007005E2"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7005E2">
        <w:rPr>
          <w:sz w:val="26"/>
          <w:szCs w:val="26"/>
          <w:lang w:val="uk-UA"/>
        </w:rPr>
        <w:t>1) фактично сплачений зареєстрований статутний капітал</w:t>
      </w:r>
      <w:r w:rsidR="003D0096">
        <w:rPr>
          <w:sz w:val="26"/>
          <w:szCs w:val="26"/>
          <w:lang w:val="uk-UA"/>
        </w:rPr>
        <w:t xml:space="preserve"> – 500 </w:t>
      </w:r>
      <w:proofErr w:type="spellStart"/>
      <w:r w:rsidR="003D0096">
        <w:rPr>
          <w:sz w:val="26"/>
          <w:szCs w:val="26"/>
          <w:lang w:val="uk-UA"/>
        </w:rPr>
        <w:t>млн.грн</w:t>
      </w:r>
      <w:proofErr w:type="spellEnd"/>
      <w:r w:rsidR="003D0096">
        <w:rPr>
          <w:sz w:val="26"/>
          <w:szCs w:val="26"/>
          <w:lang w:val="uk-UA"/>
        </w:rPr>
        <w:t>.</w:t>
      </w:r>
      <w:r w:rsidRPr="007005E2">
        <w:rPr>
          <w:sz w:val="26"/>
          <w:szCs w:val="26"/>
          <w:lang w:val="uk-UA"/>
        </w:rPr>
        <w:t>;</w:t>
      </w:r>
    </w:p>
    <w:p w:rsidR="007005E2" w:rsidRPr="007005E2" w:rsidRDefault="007005E2"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7005E2">
        <w:rPr>
          <w:sz w:val="26"/>
          <w:szCs w:val="26"/>
          <w:lang w:val="uk-UA"/>
        </w:rPr>
        <w:t>2) додаткові внески акціонерів у статутний капітал</w:t>
      </w:r>
      <w:r w:rsidR="003D0096">
        <w:rPr>
          <w:sz w:val="26"/>
          <w:szCs w:val="26"/>
          <w:lang w:val="uk-UA"/>
        </w:rPr>
        <w:t xml:space="preserve"> – 10 </w:t>
      </w:r>
      <w:proofErr w:type="spellStart"/>
      <w:r w:rsidR="003D0096">
        <w:rPr>
          <w:sz w:val="26"/>
          <w:szCs w:val="26"/>
          <w:lang w:val="uk-UA"/>
        </w:rPr>
        <w:t>млн.грн</w:t>
      </w:r>
      <w:proofErr w:type="spellEnd"/>
      <w:r w:rsidR="003D0096">
        <w:rPr>
          <w:sz w:val="26"/>
          <w:szCs w:val="26"/>
          <w:lang w:val="uk-UA"/>
        </w:rPr>
        <w:t>.</w:t>
      </w:r>
      <w:r w:rsidRPr="007005E2">
        <w:rPr>
          <w:sz w:val="26"/>
          <w:szCs w:val="26"/>
          <w:lang w:val="uk-UA"/>
        </w:rPr>
        <w:t>;</w:t>
      </w:r>
    </w:p>
    <w:p w:rsidR="007005E2" w:rsidRPr="007005E2" w:rsidRDefault="007005E2"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7005E2">
        <w:rPr>
          <w:sz w:val="26"/>
          <w:szCs w:val="26"/>
          <w:lang w:val="uk-UA"/>
        </w:rPr>
        <w:t>3) фінансова допомога акціонерів банку</w:t>
      </w:r>
      <w:r w:rsidR="003D0096">
        <w:rPr>
          <w:sz w:val="26"/>
          <w:szCs w:val="26"/>
          <w:lang w:val="uk-UA"/>
        </w:rPr>
        <w:t xml:space="preserve"> – 5 </w:t>
      </w:r>
      <w:proofErr w:type="spellStart"/>
      <w:r w:rsidR="003D0096">
        <w:rPr>
          <w:sz w:val="26"/>
          <w:szCs w:val="26"/>
          <w:lang w:val="uk-UA"/>
        </w:rPr>
        <w:t>млн.грн</w:t>
      </w:r>
      <w:proofErr w:type="spellEnd"/>
      <w:r w:rsidR="003D0096">
        <w:rPr>
          <w:sz w:val="26"/>
          <w:szCs w:val="26"/>
          <w:lang w:val="uk-UA"/>
        </w:rPr>
        <w:t>.</w:t>
      </w:r>
      <w:r w:rsidRPr="007005E2">
        <w:rPr>
          <w:sz w:val="26"/>
          <w:szCs w:val="26"/>
          <w:lang w:val="uk-UA"/>
        </w:rPr>
        <w:t>;</w:t>
      </w:r>
    </w:p>
    <w:p w:rsidR="007005E2" w:rsidRPr="007005E2" w:rsidRDefault="007005E2"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7005E2">
        <w:rPr>
          <w:sz w:val="26"/>
          <w:szCs w:val="26"/>
          <w:lang w:val="uk-UA"/>
        </w:rPr>
        <w:t xml:space="preserve">4) </w:t>
      </w:r>
      <w:r w:rsidR="003D0096">
        <w:rPr>
          <w:sz w:val="26"/>
          <w:szCs w:val="26"/>
          <w:lang w:val="uk-UA"/>
        </w:rPr>
        <w:t>емісійні різниці – 5 млн. грн.</w:t>
      </w:r>
      <w:r w:rsidR="00400037">
        <w:rPr>
          <w:sz w:val="26"/>
          <w:szCs w:val="26"/>
          <w:lang w:val="uk-UA"/>
        </w:rPr>
        <w:t>;</w:t>
      </w:r>
    </w:p>
    <w:p w:rsidR="00400037" w:rsidRPr="00400037" w:rsidRDefault="00400037"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 xml:space="preserve">5) </w:t>
      </w:r>
      <w:r w:rsidRPr="007D59E6">
        <w:rPr>
          <w:sz w:val="26"/>
          <w:szCs w:val="26"/>
          <w:lang w:val="uk-UA"/>
        </w:rPr>
        <w:t>нематеріальні активи</w:t>
      </w:r>
      <w:r w:rsidR="003D0096">
        <w:rPr>
          <w:sz w:val="26"/>
          <w:szCs w:val="26"/>
          <w:lang w:val="uk-UA"/>
        </w:rPr>
        <w:t xml:space="preserve"> – 10 </w:t>
      </w:r>
      <w:proofErr w:type="spellStart"/>
      <w:r w:rsidR="003D0096">
        <w:rPr>
          <w:sz w:val="26"/>
          <w:szCs w:val="26"/>
          <w:lang w:val="uk-UA"/>
        </w:rPr>
        <w:t>млн.грн</w:t>
      </w:r>
      <w:proofErr w:type="spellEnd"/>
      <w:r w:rsidR="003D0096">
        <w:rPr>
          <w:sz w:val="26"/>
          <w:szCs w:val="26"/>
          <w:lang w:val="uk-UA"/>
        </w:rPr>
        <w:t>.</w:t>
      </w:r>
      <w:r w:rsidRPr="007D59E6">
        <w:rPr>
          <w:sz w:val="26"/>
          <w:szCs w:val="26"/>
          <w:lang w:val="uk-UA"/>
        </w:rPr>
        <w:t>;</w:t>
      </w:r>
    </w:p>
    <w:p w:rsidR="007005E2" w:rsidRPr="007005E2" w:rsidRDefault="007005E2"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7005E2">
        <w:rPr>
          <w:sz w:val="26"/>
          <w:szCs w:val="26"/>
          <w:lang w:val="uk-UA"/>
        </w:rPr>
        <w:t>6) резервні фонди, що створюються згідно із законами України</w:t>
      </w:r>
      <w:r w:rsidR="003D0096">
        <w:rPr>
          <w:sz w:val="26"/>
          <w:szCs w:val="26"/>
          <w:lang w:val="uk-UA"/>
        </w:rPr>
        <w:t xml:space="preserve"> – 125 </w:t>
      </w:r>
      <w:proofErr w:type="spellStart"/>
      <w:r w:rsidR="003D0096">
        <w:rPr>
          <w:sz w:val="26"/>
          <w:szCs w:val="26"/>
          <w:lang w:val="uk-UA"/>
        </w:rPr>
        <w:t>млн.грн</w:t>
      </w:r>
      <w:proofErr w:type="spellEnd"/>
      <w:r w:rsidR="003D0096">
        <w:rPr>
          <w:sz w:val="26"/>
          <w:szCs w:val="26"/>
          <w:lang w:val="uk-UA"/>
        </w:rPr>
        <w:t>.</w:t>
      </w:r>
      <w:r w:rsidRPr="007005E2">
        <w:rPr>
          <w:sz w:val="26"/>
          <w:szCs w:val="26"/>
          <w:lang w:val="uk-UA"/>
        </w:rPr>
        <w:t>;</w:t>
      </w:r>
    </w:p>
    <w:p w:rsidR="007005E2" w:rsidRPr="007005E2" w:rsidRDefault="007005E2" w:rsidP="007005E2">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7005E2">
        <w:rPr>
          <w:sz w:val="26"/>
          <w:szCs w:val="26"/>
          <w:lang w:val="uk-UA"/>
        </w:rPr>
        <w:t>7) загальні резерви, що створюються під невизначений ризик під час проведення банківської діяльності</w:t>
      </w:r>
      <w:r w:rsidR="003D0096">
        <w:rPr>
          <w:sz w:val="26"/>
          <w:szCs w:val="26"/>
          <w:lang w:val="uk-UA"/>
        </w:rPr>
        <w:t xml:space="preserve"> – 30 </w:t>
      </w:r>
      <w:proofErr w:type="spellStart"/>
      <w:r w:rsidR="003D0096">
        <w:rPr>
          <w:sz w:val="26"/>
          <w:szCs w:val="26"/>
          <w:lang w:val="uk-UA"/>
        </w:rPr>
        <w:t>млн.грн</w:t>
      </w:r>
      <w:proofErr w:type="spellEnd"/>
      <w:r w:rsidR="003D0096">
        <w:rPr>
          <w:sz w:val="26"/>
          <w:szCs w:val="26"/>
          <w:lang w:val="uk-UA"/>
        </w:rPr>
        <w:t>.</w:t>
      </w:r>
      <w:r w:rsidRPr="007005E2">
        <w:rPr>
          <w:sz w:val="26"/>
          <w:szCs w:val="26"/>
          <w:lang w:val="uk-UA"/>
        </w:rPr>
        <w:t>;</w:t>
      </w:r>
    </w:p>
    <w:p w:rsidR="00400037" w:rsidRPr="00400037" w:rsidRDefault="00400037" w:rsidP="00400037">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400037">
        <w:rPr>
          <w:sz w:val="26"/>
          <w:szCs w:val="26"/>
          <w:lang w:val="uk-UA"/>
        </w:rPr>
        <w:t>8) збитки минулих років</w:t>
      </w:r>
      <w:r w:rsidR="003D0096">
        <w:rPr>
          <w:sz w:val="26"/>
          <w:szCs w:val="26"/>
          <w:lang w:val="uk-UA"/>
        </w:rPr>
        <w:t xml:space="preserve"> – 100 </w:t>
      </w:r>
      <w:proofErr w:type="spellStart"/>
      <w:r w:rsidR="003D0096">
        <w:rPr>
          <w:sz w:val="26"/>
          <w:szCs w:val="26"/>
          <w:lang w:val="uk-UA"/>
        </w:rPr>
        <w:t>млн.грн</w:t>
      </w:r>
      <w:proofErr w:type="spellEnd"/>
      <w:r w:rsidR="003D0096">
        <w:rPr>
          <w:sz w:val="26"/>
          <w:szCs w:val="26"/>
          <w:lang w:val="uk-UA"/>
        </w:rPr>
        <w:t>.</w:t>
      </w:r>
      <w:r w:rsidRPr="00400037">
        <w:rPr>
          <w:sz w:val="26"/>
          <w:szCs w:val="26"/>
          <w:lang w:val="uk-UA"/>
        </w:rPr>
        <w:t>;</w:t>
      </w:r>
    </w:p>
    <w:p w:rsidR="007005E2" w:rsidRPr="007005E2" w:rsidRDefault="00400037" w:rsidP="00400037">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bookmarkStart w:id="0" w:name="n110"/>
      <w:bookmarkStart w:id="1" w:name="n111"/>
      <w:bookmarkEnd w:id="0"/>
      <w:bookmarkEnd w:id="1"/>
      <w:r>
        <w:rPr>
          <w:sz w:val="26"/>
          <w:szCs w:val="26"/>
          <w:lang w:val="uk-UA"/>
        </w:rPr>
        <w:t>9</w:t>
      </w:r>
      <w:r w:rsidR="007005E2" w:rsidRPr="007005E2">
        <w:rPr>
          <w:sz w:val="26"/>
          <w:szCs w:val="26"/>
          <w:lang w:val="uk-UA"/>
        </w:rPr>
        <w:t>) інші фонди банку</w:t>
      </w:r>
      <w:r w:rsidR="003D0096">
        <w:rPr>
          <w:sz w:val="26"/>
          <w:szCs w:val="26"/>
          <w:lang w:val="uk-UA"/>
        </w:rPr>
        <w:t xml:space="preserve"> – 10 </w:t>
      </w:r>
      <w:proofErr w:type="spellStart"/>
      <w:r w:rsidR="003D0096">
        <w:rPr>
          <w:sz w:val="26"/>
          <w:szCs w:val="26"/>
          <w:lang w:val="uk-UA"/>
        </w:rPr>
        <w:t>млн.горн</w:t>
      </w:r>
      <w:proofErr w:type="spellEnd"/>
      <w:r w:rsidR="003D0096">
        <w:rPr>
          <w:sz w:val="26"/>
          <w:szCs w:val="26"/>
          <w:lang w:val="uk-UA"/>
        </w:rPr>
        <w:t>.</w:t>
      </w:r>
      <w:r w:rsidR="007005E2" w:rsidRPr="007005E2">
        <w:rPr>
          <w:sz w:val="26"/>
          <w:szCs w:val="26"/>
          <w:lang w:val="uk-UA"/>
        </w:rPr>
        <w:t>;</w:t>
      </w:r>
    </w:p>
    <w:p w:rsidR="00400037" w:rsidRPr="00400037" w:rsidRDefault="00400037" w:rsidP="00400037">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10</w:t>
      </w:r>
      <w:r w:rsidR="007005E2" w:rsidRPr="007005E2">
        <w:rPr>
          <w:sz w:val="26"/>
          <w:szCs w:val="26"/>
          <w:lang w:val="uk-UA"/>
        </w:rPr>
        <w:t xml:space="preserve">) </w:t>
      </w:r>
      <w:proofErr w:type="spellStart"/>
      <w:r w:rsidR="007005E2" w:rsidRPr="007005E2">
        <w:rPr>
          <w:sz w:val="26"/>
          <w:szCs w:val="26"/>
          <w:lang w:val="uk-UA"/>
        </w:rPr>
        <w:t>субординований</w:t>
      </w:r>
      <w:proofErr w:type="spellEnd"/>
      <w:r w:rsidR="007005E2" w:rsidRPr="007005E2">
        <w:rPr>
          <w:sz w:val="26"/>
          <w:szCs w:val="26"/>
          <w:lang w:val="uk-UA"/>
        </w:rPr>
        <w:t xml:space="preserve"> бо</w:t>
      </w:r>
      <w:r w:rsidR="00BB07C0">
        <w:rPr>
          <w:sz w:val="26"/>
          <w:szCs w:val="26"/>
          <w:lang w:val="uk-UA"/>
        </w:rPr>
        <w:t xml:space="preserve">рг </w:t>
      </w:r>
      <w:r w:rsidR="007005E2" w:rsidRPr="007005E2">
        <w:rPr>
          <w:sz w:val="26"/>
          <w:szCs w:val="26"/>
          <w:lang w:val="uk-UA"/>
        </w:rPr>
        <w:t>(</w:t>
      </w:r>
      <w:proofErr w:type="spellStart"/>
      <w:r w:rsidR="007005E2" w:rsidRPr="007005E2">
        <w:rPr>
          <w:sz w:val="26"/>
          <w:szCs w:val="26"/>
          <w:lang w:val="uk-UA"/>
        </w:rPr>
        <w:t>субординований</w:t>
      </w:r>
      <w:proofErr w:type="spellEnd"/>
      <w:r w:rsidR="007005E2" w:rsidRPr="007005E2">
        <w:rPr>
          <w:sz w:val="26"/>
          <w:szCs w:val="26"/>
          <w:lang w:val="uk-UA"/>
        </w:rPr>
        <w:t xml:space="preserve"> капітал)</w:t>
      </w:r>
      <w:r w:rsidR="003D0096">
        <w:rPr>
          <w:sz w:val="26"/>
          <w:szCs w:val="26"/>
          <w:lang w:val="uk-UA"/>
        </w:rPr>
        <w:t xml:space="preserve"> – 50 </w:t>
      </w:r>
      <w:proofErr w:type="spellStart"/>
      <w:r w:rsidR="003D0096">
        <w:rPr>
          <w:sz w:val="26"/>
          <w:szCs w:val="26"/>
          <w:lang w:val="uk-UA"/>
        </w:rPr>
        <w:t>млн.грн</w:t>
      </w:r>
      <w:proofErr w:type="spellEnd"/>
      <w:r w:rsidR="003D0096">
        <w:rPr>
          <w:sz w:val="26"/>
          <w:szCs w:val="26"/>
          <w:lang w:val="uk-UA"/>
        </w:rPr>
        <w:t>.</w:t>
      </w:r>
      <w:r w:rsidR="007005E2" w:rsidRPr="007005E2">
        <w:rPr>
          <w:sz w:val="26"/>
          <w:szCs w:val="26"/>
          <w:lang w:val="uk-UA"/>
        </w:rPr>
        <w:t>;</w:t>
      </w:r>
    </w:p>
    <w:p w:rsidR="007005E2" w:rsidRPr="007005E2" w:rsidRDefault="00400037" w:rsidP="003D0096">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400037">
        <w:rPr>
          <w:sz w:val="26"/>
          <w:szCs w:val="26"/>
          <w:lang w:val="uk-UA"/>
        </w:rPr>
        <w:t>11) збитки поточного року</w:t>
      </w:r>
      <w:r w:rsidR="003D0096">
        <w:rPr>
          <w:sz w:val="26"/>
          <w:szCs w:val="26"/>
          <w:lang w:val="uk-UA"/>
        </w:rPr>
        <w:t xml:space="preserve"> – 10 </w:t>
      </w:r>
      <w:proofErr w:type="spellStart"/>
      <w:r w:rsidR="003D0096">
        <w:rPr>
          <w:sz w:val="26"/>
          <w:szCs w:val="26"/>
          <w:lang w:val="uk-UA"/>
        </w:rPr>
        <w:t>млн.грн</w:t>
      </w:r>
      <w:proofErr w:type="spellEnd"/>
      <w:r>
        <w:rPr>
          <w:sz w:val="26"/>
          <w:szCs w:val="26"/>
          <w:lang w:val="uk-UA"/>
        </w:rPr>
        <w:t>.</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sidRPr="004475EE">
        <w:rPr>
          <w:b/>
          <w:sz w:val="26"/>
          <w:szCs w:val="26"/>
          <w:lang w:val="uk-UA"/>
        </w:rPr>
        <w:t>Завдання 2</w:t>
      </w:r>
    </w:p>
    <w:p w:rsidR="00F908F4" w:rsidRDefault="00930F00"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Визнач</w:t>
      </w:r>
      <w:r w:rsidR="005D1B26" w:rsidRPr="004475EE">
        <w:rPr>
          <w:sz w:val="26"/>
          <w:szCs w:val="26"/>
          <w:lang w:val="uk-UA"/>
        </w:rPr>
        <w:t>те розмір регулятивного капіталу банку, якщо</w:t>
      </w:r>
      <w:r w:rsidR="00F908F4">
        <w:rPr>
          <w:sz w:val="26"/>
          <w:szCs w:val="26"/>
          <w:lang w:val="uk-UA"/>
        </w:rPr>
        <w:t>:</w:t>
      </w:r>
    </w:p>
    <w:p w:rsidR="00F908F4" w:rsidRPr="00F908F4" w:rsidRDefault="00F908F4"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F908F4">
        <w:rPr>
          <w:sz w:val="26"/>
          <w:szCs w:val="26"/>
          <w:lang w:val="uk-UA"/>
        </w:rPr>
        <w:t>а) фактично сплачений з</w:t>
      </w:r>
      <w:r>
        <w:rPr>
          <w:sz w:val="26"/>
          <w:szCs w:val="26"/>
          <w:lang w:val="uk-UA"/>
        </w:rPr>
        <w:t xml:space="preserve">ареєстрований статутний капітал – 300 </w:t>
      </w:r>
      <w:proofErr w:type="spellStart"/>
      <w:r>
        <w:rPr>
          <w:sz w:val="26"/>
          <w:szCs w:val="26"/>
          <w:lang w:val="uk-UA"/>
        </w:rPr>
        <w:t>млн.грн</w:t>
      </w:r>
      <w:proofErr w:type="spellEnd"/>
      <w:r>
        <w:rPr>
          <w:sz w:val="26"/>
          <w:szCs w:val="26"/>
          <w:lang w:val="uk-UA"/>
        </w:rPr>
        <w:t>.;</w:t>
      </w:r>
    </w:p>
    <w:p w:rsidR="00F908F4" w:rsidRPr="00F908F4" w:rsidRDefault="00F908F4"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F908F4">
        <w:rPr>
          <w:sz w:val="26"/>
          <w:szCs w:val="26"/>
          <w:lang w:val="uk-UA"/>
        </w:rPr>
        <w:t>б) прибуток, спрямований на збільшення статутного капіталу</w:t>
      </w:r>
      <w:r>
        <w:rPr>
          <w:sz w:val="26"/>
          <w:szCs w:val="26"/>
          <w:lang w:val="uk-UA"/>
        </w:rPr>
        <w:t xml:space="preserve"> 10 </w:t>
      </w:r>
      <w:proofErr w:type="spellStart"/>
      <w:r>
        <w:rPr>
          <w:sz w:val="26"/>
          <w:szCs w:val="26"/>
          <w:lang w:val="uk-UA"/>
        </w:rPr>
        <w:t>млн.грн</w:t>
      </w:r>
      <w:proofErr w:type="spellEnd"/>
      <w:r w:rsidRPr="00F908F4">
        <w:rPr>
          <w:sz w:val="26"/>
          <w:szCs w:val="26"/>
          <w:lang w:val="uk-UA"/>
        </w:rPr>
        <w:t>.</w:t>
      </w:r>
      <w:r>
        <w:rPr>
          <w:sz w:val="26"/>
          <w:szCs w:val="26"/>
          <w:lang w:val="uk-UA"/>
        </w:rPr>
        <w:t>;</w:t>
      </w:r>
    </w:p>
    <w:p w:rsidR="00F908F4" w:rsidRDefault="005D1532"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в</w:t>
      </w:r>
      <w:r w:rsidR="00F908F4" w:rsidRPr="00F908F4">
        <w:rPr>
          <w:sz w:val="26"/>
          <w:szCs w:val="26"/>
          <w:lang w:val="uk-UA"/>
        </w:rPr>
        <w:t>) розкриті резерви</w:t>
      </w:r>
      <w:r w:rsidR="00F908F4">
        <w:rPr>
          <w:sz w:val="26"/>
          <w:szCs w:val="26"/>
          <w:lang w:val="uk-UA"/>
        </w:rPr>
        <w:t xml:space="preserve"> – 50 </w:t>
      </w:r>
      <w:proofErr w:type="spellStart"/>
      <w:r w:rsidR="00F908F4">
        <w:rPr>
          <w:sz w:val="26"/>
          <w:szCs w:val="26"/>
          <w:lang w:val="uk-UA"/>
        </w:rPr>
        <w:t>млн.грн</w:t>
      </w:r>
      <w:proofErr w:type="spellEnd"/>
      <w:r w:rsidR="00F908F4">
        <w:rPr>
          <w:sz w:val="26"/>
          <w:szCs w:val="26"/>
          <w:lang w:val="uk-UA"/>
        </w:rPr>
        <w:t>.;</w:t>
      </w:r>
    </w:p>
    <w:p w:rsidR="00F908F4" w:rsidRPr="00F908F4" w:rsidRDefault="005D1532"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г</w:t>
      </w:r>
      <w:r w:rsidR="00F908F4" w:rsidRPr="00F908F4">
        <w:rPr>
          <w:sz w:val="26"/>
          <w:szCs w:val="26"/>
          <w:lang w:val="uk-UA"/>
        </w:rPr>
        <w:t>) результат переоцінки основних засобів, що включався до суми регулятивного капіталу банків за станом на 31.12.2010</w:t>
      </w:r>
      <w:r>
        <w:rPr>
          <w:sz w:val="26"/>
          <w:szCs w:val="26"/>
          <w:lang w:val="uk-UA"/>
        </w:rPr>
        <w:t xml:space="preserve"> – 50 </w:t>
      </w:r>
      <w:proofErr w:type="spellStart"/>
      <w:r>
        <w:rPr>
          <w:sz w:val="26"/>
          <w:szCs w:val="26"/>
          <w:lang w:val="uk-UA"/>
        </w:rPr>
        <w:t>млн.грн</w:t>
      </w:r>
      <w:proofErr w:type="spellEnd"/>
      <w:r>
        <w:rPr>
          <w:sz w:val="26"/>
          <w:szCs w:val="26"/>
          <w:lang w:val="uk-UA"/>
        </w:rPr>
        <w:t>.</w:t>
      </w:r>
      <w:r w:rsidR="00F908F4" w:rsidRPr="00F908F4">
        <w:rPr>
          <w:sz w:val="26"/>
          <w:szCs w:val="26"/>
          <w:lang w:val="uk-UA"/>
        </w:rPr>
        <w:t>;</w:t>
      </w:r>
    </w:p>
    <w:p w:rsidR="005D1B26" w:rsidRDefault="005D1532"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F908F4">
        <w:rPr>
          <w:sz w:val="26"/>
          <w:szCs w:val="26"/>
          <w:lang w:val="uk-UA"/>
        </w:rPr>
        <w:lastRenderedPageBreak/>
        <w:t>ґ)</w:t>
      </w:r>
      <w:r w:rsidR="00F908F4" w:rsidRPr="00F908F4">
        <w:rPr>
          <w:sz w:val="26"/>
          <w:szCs w:val="26"/>
          <w:lang w:val="uk-UA"/>
        </w:rPr>
        <w:t xml:space="preserve"> результат поточного та звітного року </w:t>
      </w:r>
      <w:r w:rsidR="008C167E">
        <w:rPr>
          <w:sz w:val="26"/>
          <w:szCs w:val="26"/>
          <w:lang w:val="uk-UA"/>
        </w:rPr>
        <w:t>(прибуток)</w:t>
      </w:r>
      <w:r>
        <w:rPr>
          <w:sz w:val="26"/>
          <w:szCs w:val="26"/>
          <w:lang w:val="uk-UA"/>
        </w:rPr>
        <w:t xml:space="preserve"> – 50 </w:t>
      </w:r>
      <w:proofErr w:type="spellStart"/>
      <w:r>
        <w:rPr>
          <w:sz w:val="26"/>
          <w:szCs w:val="26"/>
          <w:lang w:val="uk-UA"/>
        </w:rPr>
        <w:t>млн.грн</w:t>
      </w:r>
      <w:proofErr w:type="spellEnd"/>
      <w:r>
        <w:rPr>
          <w:sz w:val="26"/>
          <w:szCs w:val="26"/>
          <w:lang w:val="uk-UA"/>
        </w:rPr>
        <w:t>.</w:t>
      </w:r>
      <w:r w:rsidR="00F908F4">
        <w:rPr>
          <w:sz w:val="26"/>
          <w:szCs w:val="26"/>
          <w:lang w:val="uk-UA"/>
        </w:rPr>
        <w:t>;</w:t>
      </w:r>
    </w:p>
    <w:p w:rsidR="00F908F4" w:rsidRPr="00F908F4" w:rsidRDefault="005D1532"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ж</w:t>
      </w:r>
      <w:r w:rsidR="00F908F4" w:rsidRPr="00F908F4">
        <w:rPr>
          <w:sz w:val="26"/>
          <w:szCs w:val="26"/>
          <w:lang w:val="uk-UA"/>
        </w:rPr>
        <w:t xml:space="preserve">) </w:t>
      </w:r>
      <w:proofErr w:type="spellStart"/>
      <w:r w:rsidR="00F908F4" w:rsidRPr="00F908F4">
        <w:rPr>
          <w:sz w:val="26"/>
          <w:szCs w:val="26"/>
          <w:lang w:val="uk-UA"/>
        </w:rPr>
        <w:t>субординований</w:t>
      </w:r>
      <w:proofErr w:type="spellEnd"/>
      <w:r w:rsidR="00F908F4" w:rsidRPr="00F908F4">
        <w:rPr>
          <w:sz w:val="26"/>
          <w:szCs w:val="26"/>
          <w:lang w:val="uk-UA"/>
        </w:rPr>
        <w:t xml:space="preserve"> б</w:t>
      </w:r>
      <w:r w:rsidR="00F908F4">
        <w:rPr>
          <w:sz w:val="26"/>
          <w:szCs w:val="26"/>
          <w:lang w:val="uk-UA"/>
        </w:rPr>
        <w:t>орг</w:t>
      </w:r>
      <w:r w:rsidR="00F908F4" w:rsidRPr="00F908F4">
        <w:rPr>
          <w:sz w:val="26"/>
          <w:szCs w:val="26"/>
          <w:lang w:val="uk-UA"/>
        </w:rPr>
        <w:t xml:space="preserve"> (</w:t>
      </w:r>
      <w:proofErr w:type="spellStart"/>
      <w:r w:rsidR="00F908F4" w:rsidRPr="00F908F4">
        <w:rPr>
          <w:sz w:val="26"/>
          <w:szCs w:val="26"/>
          <w:lang w:val="uk-UA"/>
        </w:rPr>
        <w:t>субординований</w:t>
      </w:r>
      <w:proofErr w:type="spellEnd"/>
      <w:r w:rsidR="00F908F4" w:rsidRPr="00F908F4">
        <w:rPr>
          <w:sz w:val="26"/>
          <w:szCs w:val="26"/>
          <w:lang w:val="uk-UA"/>
        </w:rPr>
        <w:t xml:space="preserve"> капітал)</w:t>
      </w:r>
      <w:r>
        <w:rPr>
          <w:sz w:val="26"/>
          <w:szCs w:val="26"/>
          <w:lang w:val="uk-UA"/>
        </w:rPr>
        <w:t xml:space="preserve"> – 150 </w:t>
      </w:r>
      <w:proofErr w:type="spellStart"/>
      <w:r>
        <w:rPr>
          <w:sz w:val="26"/>
          <w:szCs w:val="26"/>
          <w:lang w:val="uk-UA"/>
        </w:rPr>
        <w:t>млн.грн</w:t>
      </w:r>
      <w:proofErr w:type="spellEnd"/>
      <w:r>
        <w:rPr>
          <w:sz w:val="26"/>
          <w:szCs w:val="26"/>
          <w:lang w:val="uk-UA"/>
        </w:rPr>
        <w:t>.</w:t>
      </w:r>
      <w:r w:rsidR="00F908F4" w:rsidRPr="00F908F4">
        <w:rPr>
          <w:sz w:val="26"/>
          <w:szCs w:val="26"/>
          <w:lang w:val="uk-UA"/>
        </w:rPr>
        <w:t>;</w:t>
      </w:r>
    </w:p>
    <w:p w:rsidR="00F908F4" w:rsidRPr="00F908F4" w:rsidRDefault="005D1532"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д</w:t>
      </w:r>
      <w:r w:rsidRPr="00F908F4">
        <w:rPr>
          <w:sz w:val="26"/>
          <w:szCs w:val="26"/>
          <w:lang w:val="uk-UA"/>
        </w:rPr>
        <w:t>)</w:t>
      </w:r>
      <w:r w:rsidR="00F908F4" w:rsidRPr="00F908F4">
        <w:rPr>
          <w:sz w:val="26"/>
          <w:szCs w:val="26"/>
          <w:lang w:val="uk-UA"/>
        </w:rPr>
        <w:t xml:space="preserve"> нерозподілений прибуток минулих років</w:t>
      </w:r>
      <w:r>
        <w:rPr>
          <w:sz w:val="26"/>
          <w:szCs w:val="26"/>
          <w:lang w:val="uk-UA"/>
        </w:rPr>
        <w:t xml:space="preserve"> – 50 </w:t>
      </w:r>
      <w:proofErr w:type="spellStart"/>
      <w:r>
        <w:rPr>
          <w:sz w:val="26"/>
          <w:szCs w:val="26"/>
          <w:lang w:val="uk-UA"/>
        </w:rPr>
        <w:t>млн.грн</w:t>
      </w:r>
      <w:proofErr w:type="spellEnd"/>
      <w:r>
        <w:rPr>
          <w:sz w:val="26"/>
          <w:szCs w:val="26"/>
          <w:lang w:val="uk-UA"/>
        </w:rPr>
        <w:t>.</w:t>
      </w:r>
      <w:r w:rsidR="00F908F4" w:rsidRPr="00F908F4">
        <w:rPr>
          <w:sz w:val="26"/>
          <w:szCs w:val="26"/>
          <w:lang w:val="uk-UA"/>
        </w:rPr>
        <w:t>;</w:t>
      </w:r>
    </w:p>
    <w:p w:rsidR="00F908F4" w:rsidRPr="004475EE" w:rsidRDefault="005D1532" w:rsidP="00F908F4">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з</w:t>
      </w:r>
      <w:r w:rsidRPr="00F908F4">
        <w:rPr>
          <w:sz w:val="26"/>
          <w:szCs w:val="26"/>
          <w:lang w:val="uk-UA"/>
        </w:rPr>
        <w:t>)</w:t>
      </w:r>
      <w:r w:rsidR="00F908F4" w:rsidRPr="00F908F4">
        <w:rPr>
          <w:sz w:val="26"/>
          <w:szCs w:val="26"/>
          <w:lang w:val="uk-UA"/>
        </w:rPr>
        <w:t>капітальний інструмент який включається до додаткового капіталу</w:t>
      </w:r>
      <w:r>
        <w:rPr>
          <w:sz w:val="26"/>
          <w:szCs w:val="26"/>
          <w:lang w:val="uk-UA"/>
        </w:rPr>
        <w:t xml:space="preserve"> – 100 </w:t>
      </w:r>
      <w:proofErr w:type="spellStart"/>
      <w:r>
        <w:rPr>
          <w:sz w:val="26"/>
          <w:szCs w:val="26"/>
          <w:lang w:val="uk-UA"/>
        </w:rPr>
        <w:t>млн.грн</w:t>
      </w:r>
      <w:proofErr w:type="spellEnd"/>
      <w:r>
        <w:rPr>
          <w:sz w:val="26"/>
          <w:szCs w:val="26"/>
          <w:lang w:val="uk-UA"/>
        </w:rPr>
        <w:t>.</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sidRPr="004475EE">
        <w:rPr>
          <w:b/>
          <w:sz w:val="26"/>
          <w:szCs w:val="26"/>
          <w:lang w:val="uk-UA"/>
        </w:rPr>
        <w:t>Завдання 3</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4475EE">
        <w:rPr>
          <w:sz w:val="26"/>
          <w:szCs w:val="26"/>
          <w:lang w:val="uk-UA"/>
        </w:rPr>
        <w:t xml:space="preserve">Розрахуйте суму </w:t>
      </w:r>
      <w:proofErr w:type="spellStart"/>
      <w:r w:rsidRPr="004475EE">
        <w:rPr>
          <w:sz w:val="26"/>
          <w:szCs w:val="26"/>
          <w:lang w:val="uk-UA"/>
        </w:rPr>
        <w:t>субординованого</w:t>
      </w:r>
      <w:proofErr w:type="spellEnd"/>
      <w:r w:rsidRPr="004475EE">
        <w:rPr>
          <w:sz w:val="26"/>
          <w:szCs w:val="26"/>
          <w:lang w:val="uk-UA"/>
        </w:rPr>
        <w:t xml:space="preserve"> боргу, що враховується до капіталу банку. Строк, на який залучено кошти, 9 років (з 01.02.2010 до 31.01.2019). Сума залучених коштів на умовах </w:t>
      </w:r>
      <w:proofErr w:type="spellStart"/>
      <w:r w:rsidRPr="004475EE">
        <w:rPr>
          <w:sz w:val="26"/>
          <w:szCs w:val="26"/>
          <w:lang w:val="uk-UA"/>
        </w:rPr>
        <w:t>субординованого</w:t>
      </w:r>
      <w:proofErr w:type="spellEnd"/>
      <w:r w:rsidRPr="004475EE">
        <w:rPr>
          <w:sz w:val="26"/>
          <w:szCs w:val="26"/>
          <w:lang w:val="uk-UA"/>
        </w:rPr>
        <w:t xml:space="preserve"> боргу, на яку отримано Дозвіл на врахування до капіталу банку, – 900 000 грн.</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sidRPr="004475EE">
        <w:rPr>
          <w:b/>
          <w:sz w:val="26"/>
          <w:szCs w:val="26"/>
          <w:lang w:val="uk-UA"/>
        </w:rPr>
        <w:t>Завдання 4</w:t>
      </w:r>
    </w:p>
    <w:p w:rsidR="00CA2AAD" w:rsidRDefault="00CA2AAD" w:rsidP="00CA2AAD">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CA2AAD">
        <w:rPr>
          <w:sz w:val="26"/>
          <w:szCs w:val="26"/>
          <w:lang w:val="uk-UA"/>
        </w:rPr>
        <w:t xml:space="preserve">Визначте за окремими даними, які вимоги законодавства порушені комерційним банком при формуванні власного капіталу, якщо за результатами звітного періоду розмір статутного капіталу банку становить 200 млн. грн., розмір додаткового капіталу складає 250 млн. грн., розмір фондів, що створюються згідно із законами України, складає 50 млн. грн., збитки минулих років 50 </w:t>
      </w:r>
      <w:proofErr w:type="spellStart"/>
      <w:r w:rsidRPr="00CA2AAD">
        <w:rPr>
          <w:sz w:val="26"/>
          <w:szCs w:val="26"/>
          <w:lang w:val="uk-UA"/>
        </w:rPr>
        <w:t>млн.грн</w:t>
      </w:r>
      <w:proofErr w:type="spellEnd"/>
      <w:r w:rsidRPr="00CA2AAD">
        <w:rPr>
          <w:sz w:val="26"/>
          <w:szCs w:val="26"/>
          <w:lang w:val="uk-UA"/>
        </w:rPr>
        <w:t>.</w:t>
      </w:r>
    </w:p>
    <w:p w:rsidR="008C167E" w:rsidRPr="00CA2AAD" w:rsidRDefault="008C167E" w:rsidP="00CA2AAD">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Визначте чи всі вимоги до формування капіталу дотримані?</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sidRPr="004475EE">
        <w:rPr>
          <w:b/>
          <w:sz w:val="26"/>
          <w:szCs w:val="26"/>
          <w:lang w:val="uk-UA"/>
        </w:rPr>
        <w:t xml:space="preserve">Завдання </w:t>
      </w:r>
      <w:r w:rsidR="00CA2AAD">
        <w:rPr>
          <w:b/>
          <w:sz w:val="26"/>
          <w:szCs w:val="26"/>
          <w:lang w:val="uk-UA"/>
        </w:rPr>
        <w:t>5</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sidRPr="004475EE">
        <w:rPr>
          <w:sz w:val="26"/>
          <w:szCs w:val="26"/>
          <w:lang w:val="uk-UA"/>
        </w:rPr>
        <w:t>Статутний фонд банку становить 500 млн. грн. і розподілений на 400 тис. звичайних та 100 тис. привілейованих акцій. Усі акції мають однаковий номінал, визначте його.</w:t>
      </w: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sidRPr="004475EE">
        <w:rPr>
          <w:b/>
          <w:sz w:val="26"/>
          <w:szCs w:val="26"/>
          <w:lang w:val="uk-UA"/>
        </w:rPr>
        <w:t xml:space="preserve">Завдання </w:t>
      </w:r>
      <w:r w:rsidR="00CA2AAD">
        <w:rPr>
          <w:b/>
          <w:sz w:val="26"/>
          <w:szCs w:val="26"/>
          <w:lang w:val="uk-UA"/>
        </w:rPr>
        <w:t>6</w:t>
      </w:r>
    </w:p>
    <w:p w:rsidR="005D1B26" w:rsidRDefault="003C5DA2"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bookmarkStart w:id="2" w:name="_GoBack"/>
      <w:r>
        <w:rPr>
          <w:sz w:val="26"/>
          <w:szCs w:val="26"/>
          <w:lang w:val="uk-UA"/>
        </w:rPr>
        <w:t xml:space="preserve">Чи дотримується банк </w:t>
      </w:r>
      <w:r w:rsidR="005D1B26" w:rsidRPr="004475EE">
        <w:rPr>
          <w:sz w:val="26"/>
          <w:szCs w:val="26"/>
          <w:lang w:val="uk-UA"/>
        </w:rPr>
        <w:t>норматив</w:t>
      </w:r>
      <w:r>
        <w:rPr>
          <w:sz w:val="26"/>
          <w:szCs w:val="26"/>
          <w:lang w:val="uk-UA"/>
        </w:rPr>
        <w:t>у</w:t>
      </w:r>
      <w:r w:rsidR="005D1B26" w:rsidRPr="004475EE">
        <w:rPr>
          <w:sz w:val="26"/>
          <w:szCs w:val="26"/>
          <w:lang w:val="uk-UA"/>
        </w:rPr>
        <w:t xml:space="preserve"> адекватності регулятивного ка</w:t>
      </w:r>
      <w:r>
        <w:rPr>
          <w:sz w:val="26"/>
          <w:szCs w:val="26"/>
          <w:lang w:val="uk-UA"/>
        </w:rPr>
        <w:t xml:space="preserve">піталу (платоспроможності, </w:t>
      </w:r>
      <w:r w:rsidR="005D1B26" w:rsidRPr="004475EE">
        <w:rPr>
          <w:sz w:val="26"/>
          <w:szCs w:val="26"/>
          <w:lang w:val="uk-UA"/>
        </w:rPr>
        <w:t>Н2), якщо регулятивний капітал банку становить 500 млн. грн., а сумарні активи банку, зважені на відповідний коефіцієнт ризику – 4900 млн. грн.</w:t>
      </w:r>
      <w:bookmarkEnd w:id="2"/>
    </w:p>
    <w:p w:rsidR="00392E7F" w:rsidRPr="00392E7F" w:rsidRDefault="00CA2AAD"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b/>
          <w:sz w:val="26"/>
          <w:szCs w:val="26"/>
          <w:lang w:val="uk-UA"/>
        </w:rPr>
      </w:pPr>
      <w:r>
        <w:rPr>
          <w:b/>
          <w:sz w:val="26"/>
          <w:szCs w:val="26"/>
          <w:lang w:val="uk-UA"/>
        </w:rPr>
        <w:t>Завдання 7</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Розділіть у таблиці за номерами наведені нижче складові капіталу банку до елементів основного</w:t>
      </w:r>
      <w:r w:rsidRPr="00392E7F">
        <w:rPr>
          <w:sz w:val="26"/>
          <w:szCs w:val="26"/>
          <w:lang w:val="uk-UA"/>
        </w:rPr>
        <w:t xml:space="preserve"> капітал</w:t>
      </w:r>
      <w:r>
        <w:rPr>
          <w:sz w:val="26"/>
          <w:szCs w:val="26"/>
          <w:lang w:val="uk-UA"/>
        </w:rPr>
        <w:t>у</w:t>
      </w:r>
      <w:r w:rsidRPr="00392E7F">
        <w:rPr>
          <w:sz w:val="26"/>
          <w:szCs w:val="26"/>
          <w:lang w:val="uk-UA"/>
        </w:rPr>
        <w:t xml:space="preserve"> та елементів</w:t>
      </w:r>
      <w:r>
        <w:rPr>
          <w:sz w:val="26"/>
          <w:szCs w:val="26"/>
          <w:lang w:val="uk-UA"/>
        </w:rPr>
        <w:t xml:space="preserve"> розкритих резервів</w:t>
      </w:r>
      <w:r w:rsidRPr="00392E7F">
        <w:rPr>
          <w:sz w:val="26"/>
          <w:szCs w:val="26"/>
          <w:lang w:val="uk-UA"/>
        </w:rPr>
        <w:t>:</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1</w:t>
      </w:r>
      <w:r w:rsidRPr="00392E7F">
        <w:rPr>
          <w:sz w:val="26"/>
          <w:szCs w:val="26"/>
          <w:lang w:val="uk-UA"/>
        </w:rPr>
        <w:t>) фактично сплачений з</w:t>
      </w:r>
      <w:r>
        <w:rPr>
          <w:sz w:val="26"/>
          <w:szCs w:val="26"/>
          <w:lang w:val="uk-UA"/>
        </w:rPr>
        <w:t>ареєстрований статутний капітал</w:t>
      </w:r>
      <w:r w:rsidRPr="00392E7F">
        <w:rPr>
          <w:sz w:val="26"/>
          <w:szCs w:val="26"/>
          <w:lang w:val="uk-UA"/>
        </w:rPr>
        <w:t>;</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2</w:t>
      </w:r>
      <w:r w:rsidRPr="00392E7F">
        <w:rPr>
          <w:sz w:val="26"/>
          <w:szCs w:val="26"/>
          <w:lang w:val="uk-UA"/>
        </w:rPr>
        <w:t>) додаткові внески акціонерів у статутний капітал;</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3</w:t>
      </w:r>
      <w:r w:rsidRPr="00392E7F">
        <w:rPr>
          <w:sz w:val="26"/>
          <w:szCs w:val="26"/>
          <w:lang w:val="uk-UA"/>
        </w:rPr>
        <w:t>) фінансова допомога акціонерів банку;</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4</w:t>
      </w:r>
      <w:r w:rsidRPr="00392E7F">
        <w:rPr>
          <w:sz w:val="26"/>
          <w:szCs w:val="26"/>
          <w:lang w:val="uk-UA"/>
        </w:rPr>
        <w:t>) прибуток, спрямований на збільшення статутного капіталу.</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5</w:t>
      </w:r>
      <w:r w:rsidRPr="00392E7F">
        <w:rPr>
          <w:sz w:val="26"/>
          <w:szCs w:val="26"/>
          <w:lang w:val="uk-UA"/>
        </w:rPr>
        <w:t xml:space="preserve">) </w:t>
      </w:r>
      <w:r>
        <w:rPr>
          <w:sz w:val="26"/>
          <w:szCs w:val="26"/>
          <w:lang w:val="uk-UA"/>
        </w:rPr>
        <w:t>емісійні різниці</w:t>
      </w:r>
      <w:r w:rsidRPr="00392E7F">
        <w:rPr>
          <w:sz w:val="26"/>
          <w:szCs w:val="26"/>
          <w:lang w:val="uk-UA"/>
        </w:rPr>
        <w:t>;</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 xml:space="preserve">6) </w:t>
      </w:r>
      <w:r w:rsidRPr="00392E7F">
        <w:rPr>
          <w:sz w:val="26"/>
          <w:szCs w:val="26"/>
          <w:lang w:val="uk-UA"/>
        </w:rPr>
        <w:t>резервні фонди, що створюються згідно із законами України;</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 xml:space="preserve">7) </w:t>
      </w:r>
      <w:r w:rsidRPr="00392E7F">
        <w:rPr>
          <w:sz w:val="26"/>
          <w:szCs w:val="26"/>
          <w:lang w:val="uk-UA"/>
        </w:rPr>
        <w:t>загальні резерви, що створюються під невизначений ризик під час проведення банківської діяльності;</w:t>
      </w:r>
    </w:p>
    <w:p w:rsid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8) інші фонди банку;</w:t>
      </w:r>
    </w:p>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 xml:space="preserve">9) </w:t>
      </w:r>
      <w:r w:rsidRPr="00361BA9">
        <w:rPr>
          <w:sz w:val="26"/>
          <w:szCs w:val="26"/>
          <w:lang w:val="uk-UA"/>
        </w:rPr>
        <w:t>капітальний інструмент з умовами списання/конверсії.</w:t>
      </w:r>
    </w:p>
    <w:p w:rsid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p>
    <w:tbl>
      <w:tblPr>
        <w:tblStyle w:val="a8"/>
        <w:tblW w:w="0" w:type="auto"/>
        <w:tblLook w:val="04A0" w:firstRow="1" w:lastRow="0" w:firstColumn="1" w:lastColumn="0" w:noHBand="0" w:noVBand="1"/>
      </w:tblPr>
      <w:tblGrid>
        <w:gridCol w:w="4672"/>
        <w:gridCol w:w="4673"/>
      </w:tblGrid>
      <w:tr w:rsidR="00392E7F" w:rsidTr="00392E7F">
        <w:tc>
          <w:tcPr>
            <w:tcW w:w="4672" w:type="dxa"/>
          </w:tcPr>
          <w:p w:rsid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Елементи основного капіталу</w:t>
            </w:r>
          </w:p>
        </w:tc>
        <w:tc>
          <w:tcPr>
            <w:tcW w:w="4673" w:type="dxa"/>
          </w:tcPr>
          <w:p w:rsid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r>
              <w:rPr>
                <w:sz w:val="26"/>
                <w:szCs w:val="26"/>
                <w:lang w:val="uk-UA"/>
              </w:rPr>
              <w:t>Елементи</w:t>
            </w:r>
            <w:r w:rsidRPr="00392E7F">
              <w:rPr>
                <w:sz w:val="26"/>
                <w:szCs w:val="26"/>
                <w:lang w:val="uk-UA"/>
              </w:rPr>
              <w:t xml:space="preserve"> розкритих резервів</w:t>
            </w:r>
          </w:p>
        </w:tc>
      </w:tr>
      <w:tr w:rsidR="00392E7F" w:rsidTr="00392E7F">
        <w:tc>
          <w:tcPr>
            <w:tcW w:w="4672" w:type="dxa"/>
          </w:tcPr>
          <w:p w:rsid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p>
        </w:tc>
        <w:tc>
          <w:tcPr>
            <w:tcW w:w="4673" w:type="dxa"/>
          </w:tcPr>
          <w:p w:rsid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p>
        </w:tc>
      </w:tr>
    </w:tbl>
    <w:p w:rsidR="00392E7F" w:rsidRPr="00392E7F" w:rsidRDefault="00392E7F" w:rsidP="00392E7F">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p>
    <w:p w:rsidR="005D1B26" w:rsidRPr="004475EE" w:rsidRDefault="005D1B26" w:rsidP="004475EE">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jc w:val="both"/>
        <w:rPr>
          <w:sz w:val="26"/>
          <w:szCs w:val="26"/>
          <w:lang w:val="uk-UA"/>
        </w:rPr>
      </w:pPr>
    </w:p>
    <w:p w:rsidR="005D1B26" w:rsidRPr="004475EE" w:rsidRDefault="005D1B26" w:rsidP="005D1B26">
      <w:pPr>
        <w:shd w:val="clear" w:color="auto" w:fill="FFFFFF"/>
        <w:tabs>
          <w:tab w:val="left" w:pos="540"/>
          <w:tab w:val="left" w:pos="720"/>
          <w:tab w:val="left" w:pos="900"/>
          <w:tab w:val="left" w:pos="1080"/>
        </w:tabs>
        <w:spacing w:line="264" w:lineRule="auto"/>
        <w:ind w:firstLine="720"/>
        <w:jc w:val="both"/>
        <w:rPr>
          <w:bCs/>
          <w:i/>
          <w:sz w:val="26"/>
          <w:szCs w:val="26"/>
          <w:lang w:val="uk-UA"/>
        </w:rPr>
      </w:pPr>
      <w:r w:rsidRPr="004475EE">
        <w:rPr>
          <w:bCs/>
          <w:i/>
          <w:sz w:val="26"/>
          <w:szCs w:val="26"/>
          <w:lang w:val="uk-UA"/>
        </w:rPr>
        <w:t>Тестові завдання</w:t>
      </w:r>
      <w:r w:rsidR="00F91B59">
        <w:rPr>
          <w:bCs/>
          <w:i/>
          <w:sz w:val="26"/>
          <w:szCs w:val="26"/>
          <w:lang w:val="uk-UA"/>
        </w:rPr>
        <w:t>:</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4110"/>
        <w:gridCol w:w="4678"/>
      </w:tblGrid>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1.</w:t>
            </w:r>
          </w:p>
        </w:tc>
        <w:tc>
          <w:tcPr>
            <w:tcW w:w="4110" w:type="dxa"/>
            <w:shd w:val="clear" w:color="auto" w:fill="auto"/>
          </w:tcPr>
          <w:p w:rsidR="00787143" w:rsidRPr="00AA1C50" w:rsidRDefault="00787143" w:rsidP="00787143">
            <w:pPr>
              <w:jc w:val="both"/>
              <w:rPr>
                <w:lang w:val="uk-UA"/>
              </w:rPr>
            </w:pPr>
            <w:r w:rsidRPr="00AA1C50">
              <w:rPr>
                <w:lang w:val="uk-UA"/>
              </w:rPr>
              <w:t xml:space="preserve">Операції, за допомогою яких комерційні банки формують свої ресурси, називаються: </w:t>
            </w:r>
          </w:p>
        </w:tc>
        <w:tc>
          <w:tcPr>
            <w:tcW w:w="4678" w:type="dxa"/>
            <w:shd w:val="clear" w:color="auto" w:fill="auto"/>
          </w:tcPr>
          <w:p w:rsidR="00787143" w:rsidRPr="00AA1C50" w:rsidRDefault="00787143" w:rsidP="00787143">
            <w:pPr>
              <w:jc w:val="both"/>
              <w:rPr>
                <w:lang w:val="uk-UA"/>
              </w:rPr>
            </w:pPr>
            <w:r w:rsidRPr="00AA1C50">
              <w:rPr>
                <w:lang w:val="uk-UA"/>
              </w:rPr>
              <w:t>а) контрактивними;</w:t>
            </w:r>
          </w:p>
          <w:p w:rsidR="00787143" w:rsidRPr="00AA1C50" w:rsidRDefault="00787143" w:rsidP="00787143">
            <w:pPr>
              <w:jc w:val="both"/>
              <w:rPr>
                <w:lang w:val="uk-UA"/>
              </w:rPr>
            </w:pPr>
            <w:r w:rsidRPr="00AA1C50">
              <w:rPr>
                <w:lang w:val="uk-UA"/>
              </w:rPr>
              <w:t>б) пасивними;</w:t>
            </w:r>
          </w:p>
          <w:p w:rsidR="00787143" w:rsidRPr="00AA1C50" w:rsidRDefault="00787143" w:rsidP="00787143">
            <w:pPr>
              <w:jc w:val="both"/>
              <w:rPr>
                <w:lang w:val="uk-UA"/>
              </w:rPr>
            </w:pPr>
            <w:r w:rsidRPr="00AA1C50">
              <w:rPr>
                <w:lang w:val="uk-UA"/>
              </w:rPr>
              <w:t>в) активними;</w:t>
            </w:r>
          </w:p>
          <w:p w:rsidR="00787143" w:rsidRPr="00AA1C50" w:rsidRDefault="00787143" w:rsidP="00787143">
            <w:pPr>
              <w:jc w:val="both"/>
              <w:rPr>
                <w:lang w:val="uk-UA"/>
              </w:rPr>
            </w:pPr>
            <w:r w:rsidRPr="00AA1C50">
              <w:rPr>
                <w:lang w:val="uk-UA"/>
              </w:rPr>
              <w:t xml:space="preserve">г) </w:t>
            </w:r>
            <w:proofErr w:type="spellStart"/>
            <w:r w:rsidRPr="00AA1C50">
              <w:rPr>
                <w:lang w:val="uk-UA"/>
              </w:rPr>
              <w:t>контрпасивними</w:t>
            </w:r>
            <w:proofErr w:type="spellEnd"/>
            <w:r w:rsidRPr="00AA1C50">
              <w:rPr>
                <w:lang w:val="uk-UA"/>
              </w:rPr>
              <w:t>;</w:t>
            </w:r>
          </w:p>
          <w:p w:rsidR="00787143" w:rsidRPr="00AA1C50" w:rsidRDefault="00787143" w:rsidP="00787143">
            <w:pPr>
              <w:jc w:val="both"/>
              <w:rPr>
                <w:lang w:val="uk-UA"/>
              </w:rPr>
            </w:pPr>
            <w:r w:rsidRPr="00AA1C50">
              <w:rPr>
                <w:lang w:val="uk-UA"/>
              </w:rPr>
              <w:t>д) правильна відповідь відсутня.</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lastRenderedPageBreak/>
              <w:t>2.</w:t>
            </w:r>
          </w:p>
        </w:tc>
        <w:tc>
          <w:tcPr>
            <w:tcW w:w="4110" w:type="dxa"/>
            <w:shd w:val="clear" w:color="auto" w:fill="auto"/>
          </w:tcPr>
          <w:p w:rsidR="00787143" w:rsidRPr="00AA1C50" w:rsidRDefault="00787143" w:rsidP="00787143">
            <w:pPr>
              <w:jc w:val="both"/>
              <w:rPr>
                <w:lang w:val="uk-UA"/>
              </w:rPr>
            </w:pPr>
            <w:r w:rsidRPr="00AA1C50">
              <w:rPr>
                <w:lang w:val="uk-UA"/>
              </w:rPr>
              <w:t>Статутний капітал комерційного банку може створюватися за рахунок:</w:t>
            </w:r>
          </w:p>
        </w:tc>
        <w:tc>
          <w:tcPr>
            <w:tcW w:w="4678" w:type="dxa"/>
            <w:shd w:val="clear" w:color="auto" w:fill="auto"/>
          </w:tcPr>
          <w:p w:rsidR="00787143" w:rsidRPr="00AA1C50" w:rsidRDefault="00787143" w:rsidP="00787143">
            <w:pPr>
              <w:jc w:val="both"/>
              <w:rPr>
                <w:lang w:val="uk-UA"/>
              </w:rPr>
            </w:pPr>
            <w:r w:rsidRPr="00AA1C50">
              <w:rPr>
                <w:lang w:val="uk-UA"/>
              </w:rPr>
              <w:t>а) власних коштів учасників (акціонерів);</w:t>
            </w:r>
          </w:p>
          <w:p w:rsidR="00787143" w:rsidRPr="00AA1C50" w:rsidRDefault="00787143" w:rsidP="00787143">
            <w:pPr>
              <w:jc w:val="both"/>
              <w:rPr>
                <w:lang w:val="uk-UA"/>
              </w:rPr>
            </w:pPr>
            <w:r w:rsidRPr="00AA1C50">
              <w:rPr>
                <w:lang w:val="uk-UA"/>
              </w:rPr>
              <w:t>б) банківських кредитів;</w:t>
            </w:r>
          </w:p>
          <w:p w:rsidR="00787143" w:rsidRPr="00AA1C50" w:rsidRDefault="00787143" w:rsidP="00787143">
            <w:pPr>
              <w:jc w:val="both"/>
              <w:rPr>
                <w:lang w:val="uk-UA"/>
              </w:rPr>
            </w:pPr>
            <w:r w:rsidRPr="00AA1C50">
              <w:rPr>
                <w:lang w:val="uk-UA"/>
              </w:rPr>
              <w:t>в) коштів неприбуткових організацій (громадських, релігійних, фондів тощо);</w:t>
            </w:r>
          </w:p>
          <w:p w:rsidR="00787143" w:rsidRPr="00AA1C50" w:rsidRDefault="00787143" w:rsidP="00787143">
            <w:pPr>
              <w:jc w:val="both"/>
              <w:rPr>
                <w:lang w:val="uk-UA"/>
              </w:rPr>
            </w:pPr>
            <w:r w:rsidRPr="00AA1C50">
              <w:rPr>
                <w:lang w:val="uk-UA"/>
              </w:rPr>
              <w:t>г) всього вище переліченого;</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3.</w:t>
            </w:r>
          </w:p>
        </w:tc>
        <w:tc>
          <w:tcPr>
            <w:tcW w:w="4110" w:type="dxa"/>
            <w:shd w:val="clear" w:color="auto" w:fill="auto"/>
          </w:tcPr>
          <w:p w:rsidR="00787143" w:rsidRPr="00AA1C50" w:rsidRDefault="00787143" w:rsidP="00787143">
            <w:pPr>
              <w:jc w:val="both"/>
              <w:rPr>
                <w:lang w:val="uk-UA"/>
              </w:rPr>
            </w:pPr>
            <w:r w:rsidRPr="00AA1C50">
              <w:rPr>
                <w:lang w:val="uk-UA"/>
              </w:rPr>
              <w:t>Статутний капітал банку може створюватися шляхом внесення:</w:t>
            </w:r>
          </w:p>
        </w:tc>
        <w:tc>
          <w:tcPr>
            <w:tcW w:w="4678" w:type="dxa"/>
            <w:shd w:val="clear" w:color="auto" w:fill="auto"/>
          </w:tcPr>
          <w:p w:rsidR="00787143" w:rsidRPr="00AA1C50" w:rsidRDefault="00787143" w:rsidP="00787143">
            <w:pPr>
              <w:jc w:val="both"/>
              <w:rPr>
                <w:lang w:val="uk-UA"/>
              </w:rPr>
            </w:pPr>
            <w:r w:rsidRPr="00AA1C50">
              <w:rPr>
                <w:lang w:val="uk-UA"/>
              </w:rPr>
              <w:t>а) товарно-матеріальних цінностей;</w:t>
            </w:r>
          </w:p>
          <w:p w:rsidR="00787143" w:rsidRPr="00AA1C50" w:rsidRDefault="00787143" w:rsidP="00787143">
            <w:pPr>
              <w:jc w:val="both"/>
              <w:rPr>
                <w:lang w:val="uk-UA"/>
              </w:rPr>
            </w:pPr>
            <w:r w:rsidRPr="00AA1C50">
              <w:rPr>
                <w:lang w:val="uk-UA"/>
              </w:rPr>
              <w:t>б) банківських металів;</w:t>
            </w:r>
          </w:p>
          <w:p w:rsidR="00787143" w:rsidRPr="00AA1C50" w:rsidRDefault="00787143" w:rsidP="00787143">
            <w:pPr>
              <w:jc w:val="both"/>
              <w:rPr>
                <w:lang w:val="uk-UA"/>
              </w:rPr>
            </w:pPr>
            <w:r w:rsidRPr="00AA1C50">
              <w:rPr>
                <w:lang w:val="uk-UA"/>
              </w:rPr>
              <w:t>в) національної валюти;</w:t>
            </w:r>
          </w:p>
          <w:p w:rsidR="00787143" w:rsidRPr="00AA1C50" w:rsidRDefault="00787143" w:rsidP="00787143">
            <w:pPr>
              <w:jc w:val="both"/>
              <w:rPr>
                <w:lang w:val="uk-UA"/>
              </w:rPr>
            </w:pPr>
            <w:r w:rsidRPr="00AA1C50">
              <w:rPr>
                <w:lang w:val="uk-UA"/>
              </w:rPr>
              <w:t>г) іноземної валюти;</w:t>
            </w:r>
          </w:p>
          <w:p w:rsidR="00787143" w:rsidRPr="00AA1C50" w:rsidRDefault="00787143" w:rsidP="00787143">
            <w:pPr>
              <w:jc w:val="both"/>
              <w:rPr>
                <w:lang w:val="uk-UA"/>
              </w:rPr>
            </w:pPr>
            <w:r w:rsidRPr="00AA1C50">
              <w:rPr>
                <w:lang w:val="uk-UA"/>
              </w:rPr>
              <w:t>д) правильні відповіді в) і г).</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4.</w:t>
            </w:r>
          </w:p>
        </w:tc>
        <w:tc>
          <w:tcPr>
            <w:tcW w:w="4110" w:type="dxa"/>
            <w:shd w:val="clear" w:color="auto" w:fill="auto"/>
          </w:tcPr>
          <w:p w:rsidR="00787143" w:rsidRPr="00AA1C50" w:rsidRDefault="00787143" w:rsidP="00787143">
            <w:pPr>
              <w:jc w:val="both"/>
              <w:rPr>
                <w:lang w:val="uk-UA"/>
              </w:rPr>
            </w:pPr>
            <w:r w:rsidRPr="00AA1C50">
              <w:rPr>
                <w:bCs/>
                <w:lang w:val="uk-UA"/>
              </w:rPr>
              <w:t xml:space="preserve">Згідно до вимог НБУ мінімальний рівень статутного капіталу комерційного банку становить: </w:t>
            </w:r>
          </w:p>
        </w:tc>
        <w:tc>
          <w:tcPr>
            <w:tcW w:w="4678" w:type="dxa"/>
            <w:shd w:val="clear" w:color="auto" w:fill="auto"/>
          </w:tcPr>
          <w:p w:rsidR="00787143" w:rsidRPr="00AA1C50" w:rsidRDefault="00787143" w:rsidP="00787143">
            <w:pPr>
              <w:jc w:val="both"/>
              <w:rPr>
                <w:lang w:val="uk-UA"/>
              </w:rPr>
            </w:pPr>
            <w:r w:rsidRPr="00AA1C50">
              <w:rPr>
                <w:lang w:val="uk-UA"/>
              </w:rPr>
              <w:t>а) 500 млн. євро;</w:t>
            </w:r>
          </w:p>
          <w:p w:rsidR="00787143" w:rsidRPr="00AA1C50" w:rsidRDefault="00787143" w:rsidP="00787143">
            <w:pPr>
              <w:jc w:val="both"/>
              <w:rPr>
                <w:lang w:val="uk-UA"/>
              </w:rPr>
            </w:pPr>
            <w:r w:rsidRPr="00AA1C50">
              <w:rPr>
                <w:lang w:val="uk-UA"/>
              </w:rPr>
              <w:t>б) 500 млн. доларів США.;</w:t>
            </w:r>
          </w:p>
          <w:p w:rsidR="00787143" w:rsidRPr="00AA1C50" w:rsidRDefault="00787143" w:rsidP="00787143">
            <w:pPr>
              <w:jc w:val="both"/>
              <w:rPr>
                <w:lang w:val="uk-UA"/>
              </w:rPr>
            </w:pPr>
            <w:r w:rsidRPr="00AA1C50">
              <w:rPr>
                <w:lang w:val="uk-UA"/>
              </w:rPr>
              <w:t>в) 500 млн. грн.;</w:t>
            </w:r>
          </w:p>
          <w:p w:rsidR="00787143" w:rsidRPr="00AA1C50" w:rsidRDefault="00787143" w:rsidP="00787143">
            <w:pPr>
              <w:jc w:val="both"/>
              <w:rPr>
                <w:lang w:val="uk-UA"/>
              </w:rPr>
            </w:pPr>
            <w:r w:rsidRPr="00AA1C50">
              <w:rPr>
                <w:lang w:val="uk-UA"/>
              </w:rPr>
              <w:t>г) 200 млн. грн.;</w:t>
            </w:r>
          </w:p>
          <w:p w:rsidR="00787143" w:rsidRPr="00AA1C50" w:rsidRDefault="00787143" w:rsidP="00787143">
            <w:pPr>
              <w:jc w:val="both"/>
              <w:rPr>
                <w:lang w:val="uk-UA"/>
              </w:rPr>
            </w:pPr>
            <w:r w:rsidRPr="00AA1C50">
              <w:rPr>
                <w:lang w:val="uk-UA"/>
              </w:rPr>
              <w:t>д) правильна відповідь відсутня.</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5.</w:t>
            </w:r>
          </w:p>
        </w:tc>
        <w:tc>
          <w:tcPr>
            <w:tcW w:w="4110" w:type="dxa"/>
            <w:shd w:val="clear" w:color="auto" w:fill="auto"/>
          </w:tcPr>
          <w:p w:rsidR="00787143" w:rsidRPr="00AA1C50" w:rsidRDefault="00787143" w:rsidP="00787143">
            <w:pPr>
              <w:jc w:val="both"/>
              <w:rPr>
                <w:lang w:val="uk-UA"/>
              </w:rPr>
            </w:pPr>
            <w:r w:rsidRPr="00AA1C50">
              <w:rPr>
                <w:lang w:val="uk-UA"/>
              </w:rPr>
              <w:t xml:space="preserve">На скільки відсотків від її первинного розміру щорічно зменшується сума </w:t>
            </w:r>
            <w:proofErr w:type="spellStart"/>
            <w:r w:rsidRPr="00AA1C50">
              <w:rPr>
                <w:lang w:val="uk-UA"/>
              </w:rPr>
              <w:t>субординованого</w:t>
            </w:r>
            <w:proofErr w:type="spellEnd"/>
            <w:r w:rsidRPr="00AA1C50">
              <w:rPr>
                <w:lang w:val="uk-UA"/>
              </w:rPr>
              <w:t xml:space="preserve"> боргу, уключеного до капіталу протягом п’яти останніх років дії договору? </w:t>
            </w:r>
          </w:p>
        </w:tc>
        <w:tc>
          <w:tcPr>
            <w:tcW w:w="4678" w:type="dxa"/>
            <w:shd w:val="clear" w:color="auto" w:fill="auto"/>
          </w:tcPr>
          <w:p w:rsidR="00787143" w:rsidRPr="00AA1C50" w:rsidRDefault="00787143" w:rsidP="00787143">
            <w:pPr>
              <w:rPr>
                <w:lang w:val="uk-UA"/>
              </w:rPr>
            </w:pPr>
            <w:r w:rsidRPr="00AA1C50">
              <w:rPr>
                <w:lang w:val="uk-UA"/>
              </w:rPr>
              <w:t>а) на 10 %;</w:t>
            </w:r>
          </w:p>
          <w:p w:rsidR="00787143" w:rsidRPr="00AA1C50" w:rsidRDefault="00787143" w:rsidP="00787143">
            <w:pPr>
              <w:rPr>
                <w:lang w:val="uk-UA"/>
              </w:rPr>
            </w:pPr>
            <w:r w:rsidRPr="00AA1C50">
              <w:rPr>
                <w:lang w:val="uk-UA"/>
              </w:rPr>
              <w:t>б) на 15 %;</w:t>
            </w:r>
          </w:p>
          <w:p w:rsidR="00787143" w:rsidRPr="00AA1C50" w:rsidRDefault="00787143" w:rsidP="00787143">
            <w:pPr>
              <w:rPr>
                <w:lang w:val="uk-UA"/>
              </w:rPr>
            </w:pPr>
            <w:r w:rsidRPr="00AA1C50">
              <w:rPr>
                <w:lang w:val="uk-UA"/>
              </w:rPr>
              <w:t>в) на 20 %;</w:t>
            </w:r>
          </w:p>
          <w:p w:rsidR="00787143" w:rsidRPr="00AA1C50" w:rsidRDefault="00787143" w:rsidP="00787143">
            <w:pPr>
              <w:rPr>
                <w:lang w:val="uk-UA"/>
              </w:rPr>
            </w:pPr>
            <w:r w:rsidRPr="00AA1C50">
              <w:rPr>
                <w:lang w:val="uk-UA"/>
              </w:rPr>
              <w:t>г) на 25 %;</w:t>
            </w:r>
          </w:p>
          <w:p w:rsidR="00787143" w:rsidRPr="00AA1C50" w:rsidRDefault="00787143" w:rsidP="00787143">
            <w:pPr>
              <w:rPr>
                <w:lang w:val="uk-UA"/>
              </w:rPr>
            </w:pPr>
            <w:r w:rsidRPr="00AA1C50">
              <w:rPr>
                <w:lang w:val="uk-UA"/>
              </w:rPr>
              <w:t>д) правильна відповідь відсутня.</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6.</w:t>
            </w:r>
          </w:p>
        </w:tc>
        <w:tc>
          <w:tcPr>
            <w:tcW w:w="4110" w:type="dxa"/>
            <w:shd w:val="clear" w:color="auto" w:fill="auto"/>
          </w:tcPr>
          <w:p w:rsidR="00787143" w:rsidRPr="00AA1C50" w:rsidRDefault="00787143" w:rsidP="00787143">
            <w:pPr>
              <w:jc w:val="both"/>
              <w:rPr>
                <w:lang w:val="uk-UA"/>
              </w:rPr>
            </w:pPr>
            <w:r w:rsidRPr="00AA1C50">
              <w:rPr>
                <w:lang w:val="uk-UA"/>
              </w:rPr>
              <w:t xml:space="preserve">Мінімальний розмір резервного капіталу визначений законодавством не може бути менший: </w:t>
            </w:r>
          </w:p>
        </w:tc>
        <w:tc>
          <w:tcPr>
            <w:tcW w:w="4678" w:type="dxa"/>
            <w:shd w:val="clear" w:color="auto" w:fill="auto"/>
          </w:tcPr>
          <w:p w:rsidR="00787143" w:rsidRPr="00AA1C50" w:rsidRDefault="00787143" w:rsidP="00787143">
            <w:pPr>
              <w:jc w:val="both"/>
              <w:rPr>
                <w:lang w:val="uk-UA"/>
              </w:rPr>
            </w:pPr>
            <w:r w:rsidRPr="00AA1C50">
              <w:rPr>
                <w:lang w:val="uk-UA"/>
              </w:rPr>
              <w:t>а) 25% статутного капіталу;</w:t>
            </w:r>
          </w:p>
          <w:p w:rsidR="00787143" w:rsidRPr="00AA1C50" w:rsidRDefault="00787143" w:rsidP="00787143">
            <w:pPr>
              <w:jc w:val="both"/>
              <w:rPr>
                <w:lang w:val="uk-UA"/>
              </w:rPr>
            </w:pPr>
            <w:r w:rsidRPr="00AA1C50">
              <w:rPr>
                <w:lang w:val="uk-UA"/>
              </w:rPr>
              <w:t>б) 15% статутного капіталу;</w:t>
            </w:r>
          </w:p>
          <w:p w:rsidR="00787143" w:rsidRPr="00AA1C50" w:rsidRDefault="00787143" w:rsidP="00787143">
            <w:pPr>
              <w:jc w:val="both"/>
              <w:rPr>
                <w:lang w:val="uk-UA"/>
              </w:rPr>
            </w:pPr>
            <w:r w:rsidRPr="00AA1C50">
              <w:rPr>
                <w:lang w:val="uk-UA"/>
              </w:rPr>
              <w:t>в) 35% статутного капіталу;</w:t>
            </w:r>
          </w:p>
          <w:p w:rsidR="00787143" w:rsidRPr="00AA1C50" w:rsidRDefault="00787143" w:rsidP="00787143">
            <w:pPr>
              <w:jc w:val="both"/>
              <w:rPr>
                <w:lang w:val="uk-UA"/>
              </w:rPr>
            </w:pPr>
            <w:r w:rsidRPr="00AA1C50">
              <w:rPr>
                <w:lang w:val="uk-UA"/>
              </w:rPr>
              <w:t>г) 5% чистого прибутку;</w:t>
            </w:r>
          </w:p>
          <w:p w:rsidR="00787143" w:rsidRPr="00AA1C50" w:rsidRDefault="00787143" w:rsidP="00787143">
            <w:pPr>
              <w:jc w:val="both"/>
              <w:rPr>
                <w:lang w:val="uk-UA"/>
              </w:rPr>
            </w:pPr>
            <w:r w:rsidRPr="00AA1C50">
              <w:rPr>
                <w:lang w:val="uk-UA"/>
              </w:rPr>
              <w:t>д) 25 % регулятивного капіталу.</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7.</w:t>
            </w:r>
          </w:p>
        </w:tc>
        <w:tc>
          <w:tcPr>
            <w:tcW w:w="4110" w:type="dxa"/>
            <w:shd w:val="clear" w:color="auto" w:fill="auto"/>
          </w:tcPr>
          <w:p w:rsidR="00787143" w:rsidRPr="00AA1C50" w:rsidRDefault="00787143" w:rsidP="00787143">
            <w:pPr>
              <w:jc w:val="both"/>
              <w:rPr>
                <w:lang w:val="uk-UA"/>
              </w:rPr>
            </w:pPr>
            <w:r w:rsidRPr="00AA1C50">
              <w:rPr>
                <w:lang w:val="uk-UA"/>
              </w:rPr>
              <w:t>Розмір відрахувань до резервного фонду до досягнення необхідного розміру, має бути не меншим:</w:t>
            </w:r>
          </w:p>
        </w:tc>
        <w:tc>
          <w:tcPr>
            <w:tcW w:w="4678" w:type="dxa"/>
            <w:shd w:val="clear" w:color="auto" w:fill="auto"/>
          </w:tcPr>
          <w:p w:rsidR="00787143" w:rsidRPr="00AA1C50" w:rsidRDefault="00787143" w:rsidP="00787143">
            <w:pPr>
              <w:jc w:val="both"/>
              <w:rPr>
                <w:lang w:val="uk-UA"/>
              </w:rPr>
            </w:pPr>
            <w:r w:rsidRPr="00AA1C50">
              <w:rPr>
                <w:lang w:val="uk-UA"/>
              </w:rPr>
              <w:t>а) 15 % від прибутку банку;</w:t>
            </w:r>
          </w:p>
          <w:p w:rsidR="00787143" w:rsidRPr="00AA1C50" w:rsidRDefault="00787143" w:rsidP="00787143">
            <w:pPr>
              <w:jc w:val="both"/>
              <w:rPr>
                <w:lang w:val="uk-UA"/>
              </w:rPr>
            </w:pPr>
            <w:r w:rsidRPr="00AA1C50">
              <w:rPr>
                <w:lang w:val="uk-UA"/>
              </w:rPr>
              <w:t>б) 45 % від прибутку банку;</w:t>
            </w:r>
          </w:p>
          <w:p w:rsidR="00787143" w:rsidRPr="00AA1C50" w:rsidRDefault="00787143" w:rsidP="00787143">
            <w:pPr>
              <w:jc w:val="both"/>
              <w:rPr>
                <w:lang w:val="uk-UA"/>
              </w:rPr>
            </w:pPr>
            <w:r w:rsidRPr="00AA1C50">
              <w:rPr>
                <w:lang w:val="uk-UA"/>
              </w:rPr>
              <w:t>в) 5 % від прибутку банку;</w:t>
            </w:r>
          </w:p>
          <w:p w:rsidR="00787143" w:rsidRPr="00AA1C50" w:rsidRDefault="00787143" w:rsidP="00787143">
            <w:pPr>
              <w:jc w:val="both"/>
              <w:rPr>
                <w:lang w:val="uk-UA"/>
              </w:rPr>
            </w:pPr>
            <w:r w:rsidRPr="00AA1C50">
              <w:rPr>
                <w:lang w:val="uk-UA"/>
              </w:rPr>
              <w:t>г) 10 % від прибутку банку;</w:t>
            </w:r>
          </w:p>
          <w:p w:rsidR="00787143" w:rsidRPr="00AA1C50" w:rsidRDefault="00787143" w:rsidP="00787143">
            <w:pPr>
              <w:jc w:val="both"/>
              <w:rPr>
                <w:lang w:val="uk-UA"/>
              </w:rPr>
            </w:pPr>
            <w:r w:rsidRPr="00AA1C50">
              <w:rPr>
                <w:lang w:val="uk-UA"/>
              </w:rPr>
              <w:t>д) правильна відповідь відсутня.</w:t>
            </w:r>
          </w:p>
        </w:tc>
      </w:tr>
      <w:tr w:rsidR="00787143" w:rsidRPr="00AA1C50" w:rsidTr="00787143">
        <w:tc>
          <w:tcPr>
            <w:tcW w:w="706" w:type="dxa"/>
            <w:shd w:val="clear" w:color="auto" w:fill="auto"/>
          </w:tcPr>
          <w:p w:rsidR="00787143" w:rsidRPr="00AA1C50" w:rsidRDefault="00787143" w:rsidP="00787143">
            <w:pPr>
              <w:jc w:val="both"/>
              <w:rPr>
                <w:lang w:val="uk-UA"/>
              </w:rPr>
            </w:pPr>
            <w:r w:rsidRPr="00AA1C50">
              <w:rPr>
                <w:lang w:val="uk-UA"/>
              </w:rPr>
              <w:t>8.</w:t>
            </w:r>
          </w:p>
        </w:tc>
        <w:tc>
          <w:tcPr>
            <w:tcW w:w="4110" w:type="dxa"/>
            <w:shd w:val="clear" w:color="auto" w:fill="auto"/>
          </w:tcPr>
          <w:p w:rsidR="00787143" w:rsidRPr="00AA1C50" w:rsidRDefault="00787143" w:rsidP="00787143">
            <w:pPr>
              <w:jc w:val="both"/>
              <w:rPr>
                <w:lang w:val="uk-UA"/>
              </w:rPr>
            </w:pPr>
            <w:r w:rsidRPr="00AA1C50">
              <w:rPr>
                <w:lang w:val="uk-UA"/>
              </w:rPr>
              <w:t>Власний капітал банку не може бути:</w:t>
            </w:r>
          </w:p>
        </w:tc>
        <w:tc>
          <w:tcPr>
            <w:tcW w:w="4678" w:type="dxa"/>
            <w:shd w:val="clear" w:color="auto" w:fill="auto"/>
          </w:tcPr>
          <w:p w:rsidR="00787143" w:rsidRPr="00AA1C50" w:rsidRDefault="00787143" w:rsidP="00787143">
            <w:pPr>
              <w:jc w:val="both"/>
              <w:rPr>
                <w:lang w:val="uk-UA"/>
              </w:rPr>
            </w:pPr>
            <w:r w:rsidRPr="00AA1C50">
              <w:rPr>
                <w:lang w:val="uk-UA"/>
              </w:rPr>
              <w:t>а) більшим ніж статутний капітал;</w:t>
            </w:r>
          </w:p>
          <w:p w:rsidR="00787143" w:rsidRPr="00AA1C50" w:rsidRDefault="00787143" w:rsidP="00787143">
            <w:pPr>
              <w:jc w:val="both"/>
              <w:rPr>
                <w:lang w:val="uk-UA"/>
              </w:rPr>
            </w:pPr>
            <w:r w:rsidRPr="00AA1C50">
              <w:rPr>
                <w:lang w:val="uk-UA"/>
              </w:rPr>
              <w:t>б) меншим ніж статутний капітал;</w:t>
            </w:r>
          </w:p>
          <w:p w:rsidR="00787143" w:rsidRPr="00AA1C50" w:rsidRDefault="00787143" w:rsidP="00787143">
            <w:pPr>
              <w:jc w:val="both"/>
              <w:rPr>
                <w:lang w:val="uk-UA"/>
              </w:rPr>
            </w:pPr>
            <w:r w:rsidRPr="00AA1C50">
              <w:rPr>
                <w:lang w:val="uk-UA"/>
              </w:rPr>
              <w:t>в) рівним статутному капіталу;</w:t>
            </w:r>
          </w:p>
          <w:p w:rsidR="00787143" w:rsidRPr="00AA1C50" w:rsidRDefault="00787143" w:rsidP="00787143">
            <w:pPr>
              <w:jc w:val="both"/>
              <w:rPr>
                <w:lang w:val="uk-UA"/>
              </w:rPr>
            </w:pPr>
            <w:r w:rsidRPr="00AA1C50">
              <w:rPr>
                <w:lang w:val="uk-UA"/>
              </w:rPr>
              <w:t>г) власний капітал не залежить від статутного капіталу;</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787143" w:rsidP="00787143">
            <w:pPr>
              <w:jc w:val="both"/>
              <w:rPr>
                <w:spacing w:val="8"/>
                <w:lang w:val="uk-UA"/>
              </w:rPr>
            </w:pPr>
            <w:r w:rsidRPr="00AA1C50">
              <w:rPr>
                <w:spacing w:val="8"/>
                <w:lang w:val="uk-UA"/>
              </w:rPr>
              <w:t>9.</w:t>
            </w:r>
          </w:p>
        </w:tc>
        <w:tc>
          <w:tcPr>
            <w:tcW w:w="4110" w:type="dxa"/>
            <w:shd w:val="clear" w:color="auto" w:fill="auto"/>
          </w:tcPr>
          <w:p w:rsidR="00787143" w:rsidRPr="00AA1C50" w:rsidRDefault="00787143" w:rsidP="00787143">
            <w:pPr>
              <w:jc w:val="both"/>
              <w:rPr>
                <w:lang w:val="uk-UA"/>
              </w:rPr>
            </w:pPr>
            <w:r w:rsidRPr="00AA1C50">
              <w:rPr>
                <w:lang w:val="uk-UA"/>
              </w:rPr>
              <w:t>Банк зобов’язаний письмово повідомити НБУ про наміри придбати загальну кількість акцій загальної емісії у розмірі:</w:t>
            </w:r>
          </w:p>
        </w:tc>
        <w:tc>
          <w:tcPr>
            <w:tcW w:w="4678" w:type="dxa"/>
            <w:shd w:val="clear" w:color="auto" w:fill="auto"/>
          </w:tcPr>
          <w:p w:rsidR="00787143" w:rsidRPr="00AA1C50" w:rsidRDefault="00787143" w:rsidP="00787143">
            <w:pPr>
              <w:jc w:val="both"/>
              <w:rPr>
                <w:lang w:val="uk-UA"/>
              </w:rPr>
            </w:pPr>
            <w:r w:rsidRPr="00AA1C50">
              <w:rPr>
                <w:lang w:val="uk-UA"/>
              </w:rPr>
              <w:t>а) 10 % і більше;</w:t>
            </w:r>
          </w:p>
          <w:p w:rsidR="00787143" w:rsidRPr="00AA1C50" w:rsidRDefault="00787143" w:rsidP="00787143">
            <w:pPr>
              <w:jc w:val="both"/>
              <w:rPr>
                <w:lang w:val="uk-UA"/>
              </w:rPr>
            </w:pPr>
            <w:r w:rsidRPr="00AA1C50">
              <w:rPr>
                <w:lang w:val="uk-UA"/>
              </w:rPr>
              <w:t>б) 15 % і більше;</w:t>
            </w:r>
          </w:p>
          <w:p w:rsidR="00787143" w:rsidRPr="00AA1C50" w:rsidRDefault="00787143" w:rsidP="00787143">
            <w:pPr>
              <w:jc w:val="both"/>
              <w:rPr>
                <w:lang w:val="uk-UA"/>
              </w:rPr>
            </w:pPr>
            <w:r w:rsidRPr="00AA1C50">
              <w:rPr>
                <w:lang w:val="uk-UA"/>
              </w:rPr>
              <w:t>в) 20 % і більше;</w:t>
            </w:r>
          </w:p>
          <w:p w:rsidR="00787143" w:rsidRPr="00AA1C50" w:rsidRDefault="00787143" w:rsidP="00787143">
            <w:pPr>
              <w:jc w:val="both"/>
              <w:rPr>
                <w:lang w:val="uk-UA"/>
              </w:rPr>
            </w:pPr>
            <w:r w:rsidRPr="00AA1C50">
              <w:rPr>
                <w:lang w:val="uk-UA"/>
              </w:rPr>
              <w:t>г) 25 % і більше;</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6B36AA" w:rsidP="00787143">
            <w:pPr>
              <w:jc w:val="both"/>
              <w:rPr>
                <w:spacing w:val="8"/>
                <w:lang w:val="uk-UA"/>
              </w:rPr>
            </w:pPr>
            <w:r w:rsidRPr="00AA1C50">
              <w:rPr>
                <w:spacing w:val="8"/>
                <w:lang w:val="uk-UA"/>
              </w:rPr>
              <w:t>1</w:t>
            </w:r>
            <w:r w:rsidR="00787143" w:rsidRPr="00AA1C50">
              <w:rPr>
                <w:spacing w:val="8"/>
                <w:lang w:val="uk-UA"/>
              </w:rPr>
              <w:t>0.</w:t>
            </w:r>
          </w:p>
        </w:tc>
        <w:tc>
          <w:tcPr>
            <w:tcW w:w="4110" w:type="dxa"/>
            <w:shd w:val="clear" w:color="auto" w:fill="auto"/>
          </w:tcPr>
          <w:p w:rsidR="00787143" w:rsidRPr="00AA1C50" w:rsidRDefault="00787143" w:rsidP="00787143">
            <w:pPr>
              <w:jc w:val="both"/>
              <w:rPr>
                <w:lang w:val="uk-UA"/>
              </w:rPr>
            </w:pPr>
            <w:r w:rsidRPr="00AA1C50">
              <w:rPr>
                <w:lang w:val="uk-UA"/>
              </w:rPr>
              <w:t>Збільшення статутного капіталу комерційного банку здійснюється шляхом:</w:t>
            </w:r>
          </w:p>
        </w:tc>
        <w:tc>
          <w:tcPr>
            <w:tcW w:w="4678" w:type="dxa"/>
            <w:shd w:val="clear" w:color="auto" w:fill="auto"/>
          </w:tcPr>
          <w:p w:rsidR="00787143" w:rsidRPr="00AA1C50" w:rsidRDefault="00787143" w:rsidP="00787143">
            <w:pPr>
              <w:jc w:val="both"/>
              <w:rPr>
                <w:lang w:val="uk-UA"/>
              </w:rPr>
            </w:pPr>
            <w:r w:rsidRPr="00AA1C50">
              <w:rPr>
                <w:lang w:val="uk-UA"/>
              </w:rPr>
              <w:t>а) випуску нових акцій або збільшення номінальної вартості раніше випущених акцій;</w:t>
            </w:r>
          </w:p>
          <w:p w:rsidR="00787143" w:rsidRPr="00AA1C50" w:rsidRDefault="00787143" w:rsidP="00787143">
            <w:pPr>
              <w:jc w:val="both"/>
              <w:rPr>
                <w:lang w:val="uk-UA"/>
              </w:rPr>
            </w:pPr>
            <w:r w:rsidRPr="00AA1C50">
              <w:rPr>
                <w:lang w:val="uk-UA"/>
              </w:rPr>
              <w:t>б) випуску нових акцій або обміну облігацій на акції;</w:t>
            </w:r>
          </w:p>
          <w:p w:rsidR="00787143" w:rsidRPr="00AA1C50" w:rsidRDefault="00787143" w:rsidP="00787143">
            <w:pPr>
              <w:jc w:val="both"/>
              <w:rPr>
                <w:lang w:val="uk-UA"/>
              </w:rPr>
            </w:pPr>
            <w:r w:rsidRPr="00AA1C50">
              <w:rPr>
                <w:lang w:val="uk-UA"/>
              </w:rPr>
              <w:t xml:space="preserve">в) переведення </w:t>
            </w:r>
            <w:proofErr w:type="spellStart"/>
            <w:r w:rsidRPr="00AA1C50">
              <w:rPr>
                <w:lang w:val="uk-UA"/>
              </w:rPr>
              <w:t>субординованого</w:t>
            </w:r>
            <w:proofErr w:type="spellEnd"/>
            <w:r w:rsidRPr="00AA1C50">
              <w:rPr>
                <w:lang w:val="uk-UA"/>
              </w:rPr>
              <w:t xml:space="preserve"> боргу до розряду статутного капіталу;</w:t>
            </w:r>
          </w:p>
          <w:p w:rsidR="00787143" w:rsidRPr="00AA1C50" w:rsidRDefault="00787143" w:rsidP="00787143">
            <w:pPr>
              <w:jc w:val="both"/>
              <w:rPr>
                <w:lang w:val="uk-UA"/>
              </w:rPr>
            </w:pPr>
            <w:r w:rsidRPr="00AA1C50">
              <w:rPr>
                <w:lang w:val="uk-UA"/>
              </w:rPr>
              <w:t xml:space="preserve">г) обміну облігацій на акції або переведення </w:t>
            </w:r>
            <w:proofErr w:type="spellStart"/>
            <w:r w:rsidRPr="00AA1C50">
              <w:rPr>
                <w:lang w:val="uk-UA"/>
              </w:rPr>
              <w:t>субординованого</w:t>
            </w:r>
            <w:proofErr w:type="spellEnd"/>
            <w:r w:rsidRPr="00AA1C50">
              <w:rPr>
                <w:lang w:val="uk-UA"/>
              </w:rPr>
              <w:t xml:space="preserve"> боргу до розряду статутного капіталу;</w:t>
            </w:r>
          </w:p>
          <w:p w:rsidR="00787143" w:rsidRPr="00AA1C50" w:rsidRDefault="00787143" w:rsidP="00787143">
            <w:pPr>
              <w:jc w:val="both"/>
              <w:rPr>
                <w:lang w:val="uk-UA"/>
              </w:rPr>
            </w:pPr>
            <w:r w:rsidRPr="00AA1C50">
              <w:rPr>
                <w:lang w:val="uk-UA"/>
              </w:rPr>
              <w:lastRenderedPageBreak/>
              <w:t>д) правильні відповіді а) і г).</w:t>
            </w:r>
          </w:p>
        </w:tc>
      </w:tr>
      <w:tr w:rsidR="00787143" w:rsidRPr="00AA1C50" w:rsidTr="00787143">
        <w:tc>
          <w:tcPr>
            <w:tcW w:w="706" w:type="dxa"/>
            <w:shd w:val="clear" w:color="auto" w:fill="auto"/>
          </w:tcPr>
          <w:p w:rsidR="00787143" w:rsidRPr="00AA1C50" w:rsidRDefault="006B36AA" w:rsidP="00787143">
            <w:pPr>
              <w:jc w:val="both"/>
              <w:rPr>
                <w:spacing w:val="8"/>
                <w:lang w:val="uk-UA"/>
              </w:rPr>
            </w:pPr>
            <w:r w:rsidRPr="00AA1C50">
              <w:rPr>
                <w:spacing w:val="8"/>
                <w:lang w:val="uk-UA"/>
              </w:rPr>
              <w:lastRenderedPageBreak/>
              <w:t>1</w:t>
            </w:r>
            <w:r w:rsidR="00787143" w:rsidRPr="00AA1C50">
              <w:rPr>
                <w:spacing w:val="8"/>
                <w:lang w:val="uk-UA"/>
              </w:rPr>
              <w:t>1.</w:t>
            </w:r>
          </w:p>
        </w:tc>
        <w:tc>
          <w:tcPr>
            <w:tcW w:w="4110" w:type="dxa"/>
            <w:shd w:val="clear" w:color="auto" w:fill="auto"/>
          </w:tcPr>
          <w:p w:rsidR="00787143" w:rsidRPr="00AA1C50" w:rsidRDefault="00787143" w:rsidP="00787143">
            <w:pPr>
              <w:jc w:val="both"/>
              <w:rPr>
                <w:lang w:val="uk-UA"/>
              </w:rPr>
            </w:pPr>
            <w:r w:rsidRPr="00AA1C50">
              <w:rPr>
                <w:lang w:val="uk-UA"/>
              </w:rPr>
              <w:t>Банкам забороняється випуск акцій:</w:t>
            </w:r>
          </w:p>
        </w:tc>
        <w:tc>
          <w:tcPr>
            <w:tcW w:w="4678" w:type="dxa"/>
            <w:shd w:val="clear" w:color="auto" w:fill="auto"/>
          </w:tcPr>
          <w:p w:rsidR="00787143" w:rsidRPr="00AA1C50" w:rsidRDefault="00787143" w:rsidP="00787143">
            <w:pPr>
              <w:jc w:val="both"/>
              <w:rPr>
                <w:lang w:val="uk-UA"/>
              </w:rPr>
            </w:pPr>
            <w:r w:rsidRPr="00AA1C50">
              <w:rPr>
                <w:lang w:val="uk-UA"/>
              </w:rPr>
              <w:t>а) іменних простих;</w:t>
            </w:r>
          </w:p>
          <w:p w:rsidR="00787143" w:rsidRPr="00AA1C50" w:rsidRDefault="00787143" w:rsidP="00787143">
            <w:pPr>
              <w:jc w:val="both"/>
              <w:rPr>
                <w:lang w:val="uk-UA"/>
              </w:rPr>
            </w:pPr>
            <w:r w:rsidRPr="00AA1C50">
              <w:rPr>
                <w:lang w:val="uk-UA"/>
              </w:rPr>
              <w:t>б) простих на пред’явника;</w:t>
            </w:r>
          </w:p>
          <w:p w:rsidR="00787143" w:rsidRPr="00AA1C50" w:rsidRDefault="00787143" w:rsidP="00787143">
            <w:pPr>
              <w:jc w:val="both"/>
              <w:rPr>
                <w:lang w:val="uk-UA"/>
              </w:rPr>
            </w:pPr>
            <w:r w:rsidRPr="00AA1C50">
              <w:rPr>
                <w:lang w:val="uk-UA"/>
              </w:rPr>
              <w:t>в) іменних привілейованих;</w:t>
            </w:r>
          </w:p>
          <w:p w:rsidR="00787143" w:rsidRPr="00AA1C50" w:rsidRDefault="00787143" w:rsidP="00787143">
            <w:pPr>
              <w:jc w:val="both"/>
              <w:rPr>
                <w:lang w:val="uk-UA"/>
              </w:rPr>
            </w:pPr>
            <w:r w:rsidRPr="00AA1C50">
              <w:rPr>
                <w:lang w:val="uk-UA"/>
              </w:rPr>
              <w:t>г) всі відповіді правильні;</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6B36AA" w:rsidP="006B36AA">
            <w:pPr>
              <w:jc w:val="both"/>
              <w:rPr>
                <w:spacing w:val="8"/>
                <w:lang w:val="uk-UA"/>
              </w:rPr>
            </w:pPr>
            <w:r w:rsidRPr="00AA1C50">
              <w:rPr>
                <w:spacing w:val="8"/>
                <w:lang w:val="uk-UA"/>
              </w:rPr>
              <w:t>12</w:t>
            </w:r>
            <w:r w:rsidR="00787143" w:rsidRPr="00AA1C50">
              <w:rPr>
                <w:spacing w:val="8"/>
                <w:lang w:val="uk-UA"/>
              </w:rPr>
              <w:t>.</w:t>
            </w:r>
          </w:p>
        </w:tc>
        <w:tc>
          <w:tcPr>
            <w:tcW w:w="4110" w:type="dxa"/>
            <w:shd w:val="clear" w:color="auto" w:fill="auto"/>
          </w:tcPr>
          <w:p w:rsidR="00787143" w:rsidRPr="00AA1C50" w:rsidRDefault="00787143" w:rsidP="00787143">
            <w:pPr>
              <w:jc w:val="both"/>
              <w:rPr>
                <w:lang w:val="uk-UA"/>
              </w:rPr>
            </w:pPr>
            <w:r w:rsidRPr="00AA1C50">
              <w:rPr>
                <w:lang w:val="uk-UA"/>
              </w:rPr>
              <w:t>Комерційні банки можуть продавати акції первинного розміщення за ціною:</w:t>
            </w:r>
          </w:p>
        </w:tc>
        <w:tc>
          <w:tcPr>
            <w:tcW w:w="4678" w:type="dxa"/>
            <w:shd w:val="clear" w:color="auto" w:fill="auto"/>
          </w:tcPr>
          <w:p w:rsidR="00787143" w:rsidRPr="00AA1C50" w:rsidRDefault="00787143" w:rsidP="00787143">
            <w:pPr>
              <w:jc w:val="both"/>
              <w:rPr>
                <w:lang w:val="uk-UA"/>
              </w:rPr>
            </w:pPr>
            <w:r w:rsidRPr="00AA1C50">
              <w:rPr>
                <w:lang w:val="uk-UA"/>
              </w:rPr>
              <w:t>а) не нижчою від номінальної вартості;</w:t>
            </w:r>
          </w:p>
          <w:p w:rsidR="00787143" w:rsidRPr="00AA1C50" w:rsidRDefault="00787143" w:rsidP="00787143">
            <w:pPr>
              <w:jc w:val="both"/>
              <w:rPr>
                <w:lang w:val="uk-UA"/>
              </w:rPr>
            </w:pPr>
            <w:r w:rsidRPr="00AA1C50">
              <w:rPr>
                <w:lang w:val="uk-UA"/>
              </w:rPr>
              <w:t>б) не вищою від номінальної вартості;</w:t>
            </w:r>
          </w:p>
          <w:p w:rsidR="00787143" w:rsidRPr="00AA1C50" w:rsidRDefault="00787143" w:rsidP="00787143">
            <w:pPr>
              <w:jc w:val="both"/>
              <w:rPr>
                <w:lang w:val="uk-UA"/>
              </w:rPr>
            </w:pPr>
            <w:r w:rsidRPr="00AA1C50">
              <w:rPr>
                <w:lang w:val="uk-UA"/>
              </w:rPr>
              <w:t>в) рівною номінальній вартості;</w:t>
            </w:r>
          </w:p>
          <w:p w:rsidR="00787143" w:rsidRPr="00AA1C50" w:rsidRDefault="00787143" w:rsidP="00787143">
            <w:pPr>
              <w:jc w:val="both"/>
              <w:rPr>
                <w:lang w:val="uk-UA"/>
              </w:rPr>
            </w:pPr>
            <w:r w:rsidRPr="00AA1C50">
              <w:rPr>
                <w:lang w:val="uk-UA"/>
              </w:rPr>
              <w:t>г) яка не залежить від номінальної вартості;</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1</w:t>
            </w:r>
            <w:r w:rsidR="00787143" w:rsidRPr="00AA1C50">
              <w:rPr>
                <w:lang w:val="uk-UA"/>
              </w:rPr>
              <w:t>3.</w:t>
            </w:r>
          </w:p>
        </w:tc>
        <w:tc>
          <w:tcPr>
            <w:tcW w:w="4110" w:type="dxa"/>
            <w:shd w:val="clear" w:color="auto" w:fill="auto"/>
          </w:tcPr>
          <w:p w:rsidR="00787143" w:rsidRPr="00AA1C50" w:rsidRDefault="00787143" w:rsidP="00787143">
            <w:pPr>
              <w:jc w:val="both"/>
              <w:rPr>
                <w:lang w:val="uk-UA"/>
              </w:rPr>
            </w:pPr>
            <w:r w:rsidRPr="00AA1C50">
              <w:rPr>
                <w:lang w:val="uk-UA"/>
              </w:rPr>
              <w:t>Банкам забороняється викуповувати власні акції у випадку:</w:t>
            </w:r>
          </w:p>
        </w:tc>
        <w:tc>
          <w:tcPr>
            <w:tcW w:w="4678" w:type="dxa"/>
            <w:shd w:val="clear" w:color="auto" w:fill="auto"/>
          </w:tcPr>
          <w:p w:rsidR="00787143" w:rsidRPr="00AA1C50" w:rsidRDefault="00787143" w:rsidP="00787143">
            <w:pPr>
              <w:jc w:val="both"/>
              <w:rPr>
                <w:lang w:val="uk-UA"/>
              </w:rPr>
            </w:pPr>
            <w:r w:rsidRPr="00AA1C50">
              <w:rPr>
                <w:lang w:val="uk-UA"/>
              </w:rPr>
              <w:t>а) якщо це може призвести до падіння рівня регулятивного капіталу нижче за мінімальний рівень;</w:t>
            </w:r>
          </w:p>
          <w:p w:rsidR="00787143" w:rsidRPr="00AA1C50" w:rsidRDefault="00787143" w:rsidP="00787143">
            <w:pPr>
              <w:jc w:val="both"/>
              <w:rPr>
                <w:lang w:val="uk-UA"/>
              </w:rPr>
            </w:pPr>
            <w:r w:rsidRPr="00AA1C50">
              <w:rPr>
                <w:lang w:val="uk-UA"/>
              </w:rPr>
              <w:t>б) якщо це може призвести до зменшення розміру статутного капіталу більш як на 10 %;</w:t>
            </w:r>
          </w:p>
          <w:p w:rsidR="00787143" w:rsidRPr="00AA1C50" w:rsidRDefault="00787143" w:rsidP="00787143">
            <w:pPr>
              <w:jc w:val="both"/>
              <w:rPr>
                <w:lang w:val="uk-UA"/>
              </w:rPr>
            </w:pPr>
            <w:r w:rsidRPr="00AA1C50">
              <w:rPr>
                <w:lang w:val="uk-UA"/>
              </w:rPr>
              <w:t>в) якщо ці акції підлягають анулюванню;</w:t>
            </w:r>
          </w:p>
          <w:p w:rsidR="00787143" w:rsidRPr="00AA1C50" w:rsidRDefault="00787143" w:rsidP="00787143">
            <w:pPr>
              <w:jc w:val="both"/>
              <w:rPr>
                <w:lang w:val="uk-UA"/>
              </w:rPr>
            </w:pPr>
            <w:r w:rsidRPr="00AA1C50">
              <w:rPr>
                <w:lang w:val="uk-UA"/>
              </w:rPr>
              <w:t>г) всі відповіді правильні;</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1</w:t>
            </w:r>
            <w:r w:rsidR="00787143" w:rsidRPr="00AA1C50">
              <w:rPr>
                <w:lang w:val="uk-UA"/>
              </w:rPr>
              <w:t>4.</w:t>
            </w:r>
          </w:p>
        </w:tc>
        <w:tc>
          <w:tcPr>
            <w:tcW w:w="4110" w:type="dxa"/>
            <w:shd w:val="clear" w:color="auto" w:fill="auto"/>
          </w:tcPr>
          <w:p w:rsidR="00787143" w:rsidRPr="00AA1C50" w:rsidRDefault="00787143" w:rsidP="00787143">
            <w:pPr>
              <w:jc w:val="both"/>
              <w:rPr>
                <w:lang w:val="uk-UA"/>
              </w:rPr>
            </w:pPr>
            <w:r w:rsidRPr="00AA1C50">
              <w:rPr>
                <w:lang w:val="uk-UA"/>
              </w:rPr>
              <w:t>Основний капітал банку включає наступні елементи:</w:t>
            </w:r>
          </w:p>
          <w:p w:rsidR="00787143" w:rsidRPr="00AA1C50" w:rsidRDefault="00787143" w:rsidP="00787143">
            <w:pPr>
              <w:jc w:val="both"/>
              <w:rPr>
                <w:lang w:val="uk-UA"/>
              </w:rPr>
            </w:pPr>
          </w:p>
        </w:tc>
        <w:tc>
          <w:tcPr>
            <w:tcW w:w="4678" w:type="dxa"/>
            <w:shd w:val="clear" w:color="auto" w:fill="auto"/>
          </w:tcPr>
          <w:p w:rsidR="00787143" w:rsidRPr="00AA1C50" w:rsidRDefault="00787143" w:rsidP="00787143">
            <w:pPr>
              <w:jc w:val="both"/>
              <w:rPr>
                <w:lang w:val="uk-UA"/>
              </w:rPr>
            </w:pPr>
            <w:r w:rsidRPr="00AA1C50">
              <w:rPr>
                <w:lang w:val="uk-UA"/>
              </w:rPr>
              <w:t>а) статутний капітал і розкриті резерви, які створені або збільшені за рахунок нерозподіленого прибутку;</w:t>
            </w:r>
          </w:p>
          <w:p w:rsidR="00787143" w:rsidRPr="00AA1C50" w:rsidRDefault="00787143" w:rsidP="00787143">
            <w:pPr>
              <w:jc w:val="both"/>
              <w:rPr>
                <w:lang w:val="uk-UA"/>
              </w:rPr>
            </w:pPr>
            <w:r w:rsidRPr="00AA1C50">
              <w:rPr>
                <w:lang w:val="uk-UA"/>
              </w:rPr>
              <w:t>б) надбавок до курсу акцій і додаткових внесків акціонерів у статутний капітал;</w:t>
            </w:r>
          </w:p>
          <w:p w:rsidR="00787143" w:rsidRPr="00AA1C50" w:rsidRDefault="00787143" w:rsidP="00787143">
            <w:pPr>
              <w:jc w:val="both"/>
              <w:rPr>
                <w:lang w:val="uk-UA"/>
              </w:rPr>
            </w:pPr>
            <w:r w:rsidRPr="00AA1C50">
              <w:rPr>
                <w:lang w:val="uk-UA"/>
              </w:rPr>
              <w:t>в) загальний фонд покриття ризиків, що створюється під невизначений ризик при проведенні банківських операцій, за винятком збитків за поточний рік і нематеріальних активів;</w:t>
            </w:r>
          </w:p>
          <w:p w:rsidR="00787143" w:rsidRPr="00AA1C50" w:rsidRDefault="00787143" w:rsidP="00787143">
            <w:pPr>
              <w:jc w:val="both"/>
              <w:rPr>
                <w:lang w:val="uk-UA"/>
              </w:rPr>
            </w:pPr>
            <w:r w:rsidRPr="00AA1C50">
              <w:rPr>
                <w:lang w:val="uk-UA"/>
              </w:rPr>
              <w:t>г) всі відповіді правильні;</w:t>
            </w:r>
          </w:p>
          <w:p w:rsidR="00787143" w:rsidRPr="00AA1C50" w:rsidRDefault="00787143" w:rsidP="00787143">
            <w:pPr>
              <w:jc w:val="both"/>
              <w:rPr>
                <w:lang w:val="uk-UA"/>
              </w:rPr>
            </w:pPr>
            <w:r w:rsidRPr="00AA1C50">
              <w:rPr>
                <w:lang w:val="uk-UA"/>
              </w:rPr>
              <w:t>д) немає правильної відповіді.</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1</w:t>
            </w:r>
            <w:r w:rsidR="00787143" w:rsidRPr="00AA1C50">
              <w:rPr>
                <w:lang w:val="uk-UA"/>
              </w:rPr>
              <w:t>5.</w:t>
            </w:r>
          </w:p>
        </w:tc>
        <w:tc>
          <w:tcPr>
            <w:tcW w:w="4110" w:type="dxa"/>
            <w:shd w:val="clear" w:color="auto" w:fill="auto"/>
          </w:tcPr>
          <w:p w:rsidR="00787143" w:rsidRPr="00AA1C50" w:rsidRDefault="00787143" w:rsidP="00787143">
            <w:pPr>
              <w:jc w:val="both"/>
              <w:rPr>
                <w:lang w:val="uk-UA"/>
              </w:rPr>
            </w:pPr>
            <w:r w:rsidRPr="00AA1C50">
              <w:rPr>
                <w:lang w:val="uk-UA"/>
              </w:rPr>
              <w:t>Додатковий капітал складається з таких елементів:</w:t>
            </w:r>
          </w:p>
        </w:tc>
        <w:tc>
          <w:tcPr>
            <w:tcW w:w="4678" w:type="dxa"/>
            <w:shd w:val="clear" w:color="auto" w:fill="auto"/>
          </w:tcPr>
          <w:p w:rsidR="00787143" w:rsidRPr="00AA1C50" w:rsidRDefault="00787143" w:rsidP="00787143">
            <w:pPr>
              <w:jc w:val="both"/>
              <w:rPr>
                <w:lang w:val="uk-UA"/>
              </w:rPr>
            </w:pPr>
            <w:r w:rsidRPr="00AA1C50">
              <w:rPr>
                <w:lang w:val="uk-UA"/>
              </w:rPr>
              <w:t>а) резерви під стандартну заборгованість інших банків;</w:t>
            </w:r>
          </w:p>
          <w:p w:rsidR="00787143" w:rsidRPr="00AA1C50" w:rsidRDefault="00787143" w:rsidP="00787143">
            <w:pPr>
              <w:jc w:val="both"/>
              <w:rPr>
                <w:lang w:val="uk-UA"/>
              </w:rPr>
            </w:pPr>
            <w:r w:rsidRPr="00AA1C50">
              <w:rPr>
                <w:lang w:val="uk-UA"/>
              </w:rPr>
              <w:t>б) результат переоцінки статутного капіталу з урахуванням індексу ревальвації чи девальвації;</w:t>
            </w:r>
          </w:p>
          <w:p w:rsidR="00787143" w:rsidRPr="00AA1C50" w:rsidRDefault="00787143" w:rsidP="00787143">
            <w:pPr>
              <w:jc w:val="both"/>
              <w:rPr>
                <w:lang w:val="uk-UA"/>
              </w:rPr>
            </w:pPr>
            <w:r w:rsidRPr="00AA1C50">
              <w:rPr>
                <w:lang w:val="uk-UA"/>
              </w:rPr>
              <w:t>в) результат переоцінки основних засобів;</w:t>
            </w:r>
          </w:p>
          <w:p w:rsidR="00787143" w:rsidRPr="00AA1C50" w:rsidRDefault="00787143" w:rsidP="00787143">
            <w:pPr>
              <w:jc w:val="both"/>
              <w:rPr>
                <w:lang w:val="uk-UA"/>
              </w:rPr>
            </w:pPr>
            <w:r w:rsidRPr="00AA1C50">
              <w:rPr>
                <w:lang w:val="uk-UA"/>
              </w:rPr>
              <w:t xml:space="preserve">г) </w:t>
            </w:r>
            <w:proofErr w:type="spellStart"/>
            <w:r w:rsidRPr="00AA1C50">
              <w:rPr>
                <w:lang w:val="uk-UA"/>
              </w:rPr>
              <w:t>субординований</w:t>
            </w:r>
            <w:proofErr w:type="spellEnd"/>
            <w:r w:rsidRPr="00AA1C50">
              <w:rPr>
                <w:lang w:val="uk-UA"/>
              </w:rPr>
              <w:t xml:space="preserve"> борг;</w:t>
            </w:r>
          </w:p>
          <w:p w:rsidR="00787143" w:rsidRPr="00AA1C50" w:rsidRDefault="00787143" w:rsidP="00787143">
            <w:pPr>
              <w:jc w:val="both"/>
              <w:rPr>
                <w:lang w:val="uk-UA"/>
              </w:rPr>
            </w:pPr>
            <w:r w:rsidRPr="00AA1C50">
              <w:rPr>
                <w:lang w:val="uk-UA"/>
              </w:rPr>
              <w:t>д) всі відповіді правильні.</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1</w:t>
            </w:r>
            <w:r w:rsidR="00787143" w:rsidRPr="00AA1C50">
              <w:rPr>
                <w:lang w:val="uk-UA"/>
              </w:rPr>
              <w:t>6.</w:t>
            </w:r>
          </w:p>
        </w:tc>
        <w:tc>
          <w:tcPr>
            <w:tcW w:w="4110" w:type="dxa"/>
            <w:shd w:val="clear" w:color="auto" w:fill="auto"/>
          </w:tcPr>
          <w:p w:rsidR="00787143" w:rsidRPr="00AA1C50" w:rsidRDefault="00787143" w:rsidP="00787143">
            <w:pPr>
              <w:jc w:val="both"/>
              <w:rPr>
                <w:lang w:val="uk-UA"/>
              </w:rPr>
            </w:pPr>
            <w:r w:rsidRPr="00AA1C50">
              <w:rPr>
                <w:lang w:val="uk-UA"/>
              </w:rPr>
              <w:t>Яке з нижче наведених тверджень правильне:</w:t>
            </w:r>
          </w:p>
        </w:tc>
        <w:tc>
          <w:tcPr>
            <w:tcW w:w="4678" w:type="dxa"/>
            <w:shd w:val="clear" w:color="auto" w:fill="auto"/>
          </w:tcPr>
          <w:p w:rsidR="00787143" w:rsidRPr="00AA1C50" w:rsidRDefault="00787143" w:rsidP="00787143">
            <w:pPr>
              <w:jc w:val="both"/>
              <w:rPr>
                <w:lang w:val="uk-UA"/>
              </w:rPr>
            </w:pPr>
            <w:r w:rsidRPr="00AA1C50">
              <w:rPr>
                <w:lang w:val="uk-UA"/>
              </w:rPr>
              <w:t>а) розмір додаткового капіталу не повинен перевищувати розмір основного капіталу;</w:t>
            </w:r>
          </w:p>
          <w:p w:rsidR="00787143" w:rsidRPr="00AA1C50" w:rsidRDefault="00787143" w:rsidP="00787143">
            <w:pPr>
              <w:jc w:val="both"/>
              <w:rPr>
                <w:lang w:val="uk-UA"/>
              </w:rPr>
            </w:pPr>
            <w:r w:rsidRPr="00AA1C50">
              <w:rPr>
                <w:lang w:val="uk-UA"/>
              </w:rPr>
              <w:t>б) розмір додаткового капіталу повинен перевищувати розмір основного капіталу;</w:t>
            </w:r>
          </w:p>
          <w:p w:rsidR="00787143" w:rsidRPr="00AA1C50" w:rsidRDefault="00787143" w:rsidP="00787143">
            <w:pPr>
              <w:jc w:val="both"/>
              <w:rPr>
                <w:lang w:val="uk-UA"/>
              </w:rPr>
            </w:pPr>
            <w:r w:rsidRPr="00AA1C50">
              <w:rPr>
                <w:lang w:val="uk-UA"/>
              </w:rPr>
              <w:t>в) розмір додаткового капіталу повинен дорівнювати розміру основного капіталу;</w:t>
            </w:r>
          </w:p>
          <w:p w:rsidR="00787143" w:rsidRPr="00AA1C50" w:rsidRDefault="00787143" w:rsidP="00787143">
            <w:pPr>
              <w:jc w:val="both"/>
              <w:rPr>
                <w:lang w:val="uk-UA"/>
              </w:rPr>
            </w:pPr>
            <w:r w:rsidRPr="00AA1C50">
              <w:rPr>
                <w:lang w:val="uk-UA"/>
              </w:rPr>
              <w:t>г) правильна відповідь відсутня;</w:t>
            </w:r>
          </w:p>
          <w:p w:rsidR="00787143" w:rsidRPr="00AA1C50" w:rsidRDefault="00787143" w:rsidP="00787143">
            <w:pPr>
              <w:jc w:val="both"/>
              <w:rPr>
                <w:lang w:val="uk-UA"/>
              </w:rPr>
            </w:pPr>
            <w:r w:rsidRPr="00AA1C50">
              <w:rPr>
                <w:lang w:val="uk-UA"/>
              </w:rPr>
              <w:t>д) всі відповіді правильні.</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1</w:t>
            </w:r>
            <w:r w:rsidR="00787143" w:rsidRPr="00AA1C50">
              <w:rPr>
                <w:lang w:val="uk-UA"/>
              </w:rPr>
              <w:t>7.</w:t>
            </w:r>
          </w:p>
        </w:tc>
        <w:tc>
          <w:tcPr>
            <w:tcW w:w="4110" w:type="dxa"/>
            <w:shd w:val="clear" w:color="auto" w:fill="auto"/>
          </w:tcPr>
          <w:p w:rsidR="00787143" w:rsidRPr="00AA1C50" w:rsidRDefault="00787143" w:rsidP="00787143">
            <w:pPr>
              <w:jc w:val="both"/>
              <w:rPr>
                <w:lang w:val="uk-UA"/>
              </w:rPr>
            </w:pPr>
            <w:r w:rsidRPr="00AA1C50">
              <w:rPr>
                <w:lang w:val="uk-UA"/>
              </w:rPr>
              <w:t>Функції власного капіталу є:</w:t>
            </w:r>
          </w:p>
        </w:tc>
        <w:tc>
          <w:tcPr>
            <w:tcW w:w="4678" w:type="dxa"/>
            <w:shd w:val="clear" w:color="auto" w:fill="auto"/>
          </w:tcPr>
          <w:p w:rsidR="00787143" w:rsidRPr="00AA1C50" w:rsidRDefault="00787143" w:rsidP="00787143">
            <w:pPr>
              <w:jc w:val="both"/>
              <w:rPr>
                <w:lang w:val="uk-UA"/>
              </w:rPr>
            </w:pPr>
            <w:r w:rsidRPr="00AA1C50">
              <w:rPr>
                <w:lang w:val="uk-UA"/>
              </w:rPr>
              <w:t>а) захисна, оперативна і регулююча;</w:t>
            </w:r>
          </w:p>
          <w:p w:rsidR="00787143" w:rsidRPr="00AA1C50" w:rsidRDefault="00787143" w:rsidP="00787143">
            <w:pPr>
              <w:jc w:val="both"/>
              <w:rPr>
                <w:lang w:val="uk-UA"/>
              </w:rPr>
            </w:pPr>
            <w:r w:rsidRPr="00AA1C50">
              <w:rPr>
                <w:lang w:val="uk-UA"/>
              </w:rPr>
              <w:t>б) контрольна, фіскальна та ревізійна;</w:t>
            </w:r>
          </w:p>
          <w:p w:rsidR="00787143" w:rsidRPr="00AA1C50" w:rsidRDefault="00787143" w:rsidP="00787143">
            <w:pPr>
              <w:jc w:val="both"/>
              <w:rPr>
                <w:lang w:val="uk-UA"/>
              </w:rPr>
            </w:pPr>
            <w:r w:rsidRPr="00AA1C50">
              <w:rPr>
                <w:lang w:val="uk-UA"/>
              </w:rPr>
              <w:t>в) економічна, політична та соціальна;</w:t>
            </w:r>
          </w:p>
          <w:p w:rsidR="00787143" w:rsidRPr="00AA1C50" w:rsidRDefault="00787143" w:rsidP="00787143">
            <w:pPr>
              <w:jc w:val="both"/>
              <w:rPr>
                <w:lang w:val="uk-UA"/>
              </w:rPr>
            </w:pPr>
            <w:r w:rsidRPr="00AA1C50">
              <w:rPr>
                <w:lang w:val="uk-UA"/>
              </w:rPr>
              <w:t>г) правильна відповідь відсутня;</w:t>
            </w:r>
          </w:p>
          <w:p w:rsidR="00787143" w:rsidRPr="00AA1C50" w:rsidRDefault="00787143" w:rsidP="00787143">
            <w:pPr>
              <w:jc w:val="both"/>
              <w:rPr>
                <w:lang w:val="uk-UA"/>
              </w:rPr>
            </w:pPr>
            <w:r w:rsidRPr="00AA1C50">
              <w:rPr>
                <w:lang w:val="uk-UA"/>
              </w:rPr>
              <w:lastRenderedPageBreak/>
              <w:t>д) всі відповіді правильні.</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lastRenderedPageBreak/>
              <w:t>1</w:t>
            </w:r>
            <w:r w:rsidR="00787143" w:rsidRPr="00AA1C50">
              <w:rPr>
                <w:lang w:val="uk-UA"/>
              </w:rPr>
              <w:t>8.</w:t>
            </w:r>
          </w:p>
        </w:tc>
        <w:tc>
          <w:tcPr>
            <w:tcW w:w="4110" w:type="dxa"/>
            <w:shd w:val="clear" w:color="auto" w:fill="auto"/>
          </w:tcPr>
          <w:p w:rsidR="00787143" w:rsidRPr="00AA1C50" w:rsidRDefault="00787143" w:rsidP="00787143">
            <w:pPr>
              <w:jc w:val="both"/>
              <w:rPr>
                <w:lang w:val="uk-UA"/>
              </w:rPr>
            </w:pPr>
            <w:r w:rsidRPr="00AA1C50">
              <w:rPr>
                <w:lang w:val="uk-UA"/>
              </w:rPr>
              <w:t>Регулятивний капітал банку включає в себе:</w:t>
            </w:r>
          </w:p>
        </w:tc>
        <w:tc>
          <w:tcPr>
            <w:tcW w:w="4678" w:type="dxa"/>
            <w:shd w:val="clear" w:color="auto" w:fill="auto"/>
          </w:tcPr>
          <w:p w:rsidR="00787143" w:rsidRPr="00AA1C50" w:rsidRDefault="00787143" w:rsidP="00787143">
            <w:pPr>
              <w:jc w:val="both"/>
              <w:rPr>
                <w:lang w:val="uk-UA"/>
              </w:rPr>
            </w:pPr>
            <w:r w:rsidRPr="00AA1C50">
              <w:rPr>
                <w:lang w:val="uk-UA"/>
              </w:rPr>
              <w:t>а) основний та статутний капітал;</w:t>
            </w:r>
          </w:p>
          <w:p w:rsidR="00787143" w:rsidRPr="00AA1C50" w:rsidRDefault="00787143" w:rsidP="00787143">
            <w:pPr>
              <w:jc w:val="both"/>
              <w:rPr>
                <w:lang w:val="uk-UA"/>
              </w:rPr>
            </w:pPr>
            <w:r w:rsidRPr="00AA1C50">
              <w:rPr>
                <w:lang w:val="uk-UA"/>
              </w:rPr>
              <w:t>б) основний та додатковий капітал;</w:t>
            </w:r>
          </w:p>
          <w:p w:rsidR="00787143" w:rsidRPr="00AA1C50" w:rsidRDefault="00787143" w:rsidP="00787143">
            <w:pPr>
              <w:jc w:val="both"/>
              <w:rPr>
                <w:lang w:val="uk-UA"/>
              </w:rPr>
            </w:pPr>
            <w:r w:rsidRPr="00AA1C50">
              <w:rPr>
                <w:lang w:val="uk-UA"/>
              </w:rPr>
              <w:t>в) статутний та додатковий капітал;</w:t>
            </w:r>
          </w:p>
          <w:p w:rsidR="00787143" w:rsidRPr="00AA1C50" w:rsidRDefault="00787143" w:rsidP="00787143">
            <w:pPr>
              <w:jc w:val="both"/>
              <w:rPr>
                <w:lang w:val="uk-UA"/>
              </w:rPr>
            </w:pPr>
            <w:r w:rsidRPr="00AA1C50">
              <w:rPr>
                <w:lang w:val="uk-UA"/>
              </w:rPr>
              <w:t xml:space="preserve">г) основний капітал та </w:t>
            </w:r>
            <w:proofErr w:type="spellStart"/>
            <w:r w:rsidRPr="00AA1C50">
              <w:rPr>
                <w:lang w:val="uk-UA"/>
              </w:rPr>
              <w:t>субординований</w:t>
            </w:r>
            <w:proofErr w:type="spellEnd"/>
            <w:r w:rsidRPr="00AA1C50">
              <w:rPr>
                <w:lang w:val="uk-UA"/>
              </w:rPr>
              <w:t xml:space="preserve"> борг;</w:t>
            </w:r>
          </w:p>
          <w:p w:rsidR="00787143" w:rsidRPr="00AA1C50" w:rsidRDefault="00787143" w:rsidP="00787143">
            <w:pPr>
              <w:jc w:val="both"/>
              <w:rPr>
                <w:lang w:val="uk-UA"/>
              </w:rPr>
            </w:pPr>
            <w:r w:rsidRPr="00AA1C50">
              <w:rPr>
                <w:lang w:val="uk-UA"/>
              </w:rPr>
              <w:t>д) правильна відповідь відсутня.</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1</w:t>
            </w:r>
            <w:r w:rsidR="00787143" w:rsidRPr="00AA1C50">
              <w:rPr>
                <w:lang w:val="uk-UA"/>
              </w:rPr>
              <w:t>9.</w:t>
            </w:r>
          </w:p>
        </w:tc>
        <w:tc>
          <w:tcPr>
            <w:tcW w:w="4110" w:type="dxa"/>
            <w:shd w:val="clear" w:color="auto" w:fill="auto"/>
          </w:tcPr>
          <w:p w:rsidR="00787143" w:rsidRPr="00AA1C50" w:rsidRDefault="00787143" w:rsidP="00787143">
            <w:pPr>
              <w:jc w:val="both"/>
              <w:rPr>
                <w:lang w:val="uk-UA"/>
              </w:rPr>
            </w:pPr>
            <w:proofErr w:type="spellStart"/>
            <w:r w:rsidRPr="00AA1C50">
              <w:rPr>
                <w:lang w:val="uk-UA"/>
              </w:rPr>
              <w:t>Субординовий</w:t>
            </w:r>
            <w:proofErr w:type="spellEnd"/>
            <w:r w:rsidRPr="00AA1C50">
              <w:rPr>
                <w:lang w:val="uk-UA"/>
              </w:rPr>
              <w:t xml:space="preserve"> борг – звичайні незабезпечені боргові капітальні інструменти, які за умовою контракту не можуть бути забрані з банку:</w:t>
            </w:r>
          </w:p>
        </w:tc>
        <w:tc>
          <w:tcPr>
            <w:tcW w:w="4678" w:type="dxa"/>
            <w:shd w:val="clear" w:color="auto" w:fill="auto"/>
          </w:tcPr>
          <w:p w:rsidR="00787143" w:rsidRPr="00AA1C50" w:rsidRDefault="00787143" w:rsidP="00787143">
            <w:pPr>
              <w:jc w:val="both"/>
              <w:rPr>
                <w:lang w:val="uk-UA"/>
              </w:rPr>
            </w:pPr>
            <w:r w:rsidRPr="00AA1C50">
              <w:rPr>
                <w:lang w:val="uk-UA"/>
              </w:rPr>
              <w:t>а) раніше 1 року;</w:t>
            </w:r>
          </w:p>
          <w:p w:rsidR="00787143" w:rsidRPr="00AA1C50" w:rsidRDefault="00787143" w:rsidP="00787143">
            <w:pPr>
              <w:jc w:val="both"/>
              <w:rPr>
                <w:lang w:val="uk-UA"/>
              </w:rPr>
            </w:pPr>
            <w:r w:rsidRPr="00AA1C50">
              <w:rPr>
                <w:lang w:val="uk-UA"/>
              </w:rPr>
              <w:t>б) раніше 3 років;</w:t>
            </w:r>
          </w:p>
          <w:p w:rsidR="00787143" w:rsidRPr="00AA1C50" w:rsidRDefault="00787143" w:rsidP="00787143">
            <w:pPr>
              <w:jc w:val="both"/>
              <w:rPr>
                <w:lang w:val="uk-UA"/>
              </w:rPr>
            </w:pPr>
            <w:r w:rsidRPr="00AA1C50">
              <w:rPr>
                <w:lang w:val="uk-UA"/>
              </w:rPr>
              <w:t>в) раніше 5 років;</w:t>
            </w:r>
          </w:p>
          <w:p w:rsidR="00787143" w:rsidRPr="00AA1C50" w:rsidRDefault="00787143" w:rsidP="00787143">
            <w:pPr>
              <w:jc w:val="both"/>
              <w:rPr>
                <w:lang w:val="uk-UA"/>
              </w:rPr>
            </w:pPr>
            <w:r w:rsidRPr="00AA1C50">
              <w:rPr>
                <w:lang w:val="uk-UA"/>
              </w:rPr>
              <w:t>г) раніше 10 років;</w:t>
            </w:r>
          </w:p>
          <w:p w:rsidR="00787143" w:rsidRPr="00AA1C50" w:rsidRDefault="00787143" w:rsidP="00787143">
            <w:pPr>
              <w:jc w:val="both"/>
              <w:rPr>
                <w:lang w:val="uk-UA"/>
              </w:rPr>
            </w:pPr>
            <w:r w:rsidRPr="00AA1C50">
              <w:rPr>
                <w:lang w:val="uk-UA"/>
              </w:rPr>
              <w:t>д) правильна відповідь відсутня.</w:t>
            </w:r>
          </w:p>
        </w:tc>
      </w:tr>
      <w:tr w:rsidR="00787143" w:rsidRPr="00AA1C50" w:rsidTr="00787143">
        <w:tc>
          <w:tcPr>
            <w:tcW w:w="706" w:type="dxa"/>
            <w:shd w:val="clear" w:color="auto" w:fill="auto"/>
          </w:tcPr>
          <w:p w:rsidR="00787143" w:rsidRPr="00AA1C50" w:rsidRDefault="006B36AA" w:rsidP="00787143">
            <w:pPr>
              <w:jc w:val="both"/>
              <w:rPr>
                <w:lang w:val="uk-UA"/>
              </w:rPr>
            </w:pPr>
            <w:r w:rsidRPr="00AA1C50">
              <w:rPr>
                <w:lang w:val="uk-UA"/>
              </w:rPr>
              <w:t>2</w:t>
            </w:r>
            <w:r w:rsidR="00787143" w:rsidRPr="00AA1C50">
              <w:rPr>
                <w:lang w:val="uk-UA"/>
              </w:rPr>
              <w:t>0.</w:t>
            </w:r>
          </w:p>
        </w:tc>
        <w:tc>
          <w:tcPr>
            <w:tcW w:w="4110" w:type="dxa"/>
            <w:shd w:val="clear" w:color="auto" w:fill="auto"/>
          </w:tcPr>
          <w:p w:rsidR="00787143" w:rsidRPr="00AA1C50" w:rsidRDefault="00787143" w:rsidP="00787143">
            <w:pPr>
              <w:jc w:val="both"/>
              <w:rPr>
                <w:lang w:val="uk-UA"/>
              </w:rPr>
            </w:pPr>
            <w:r w:rsidRPr="00AA1C50">
              <w:rPr>
                <w:lang w:val="uk-UA"/>
              </w:rPr>
              <w:t>Банк може мати у власності нерухоме майно загальною вартістю не більше ніж:</w:t>
            </w:r>
          </w:p>
        </w:tc>
        <w:tc>
          <w:tcPr>
            <w:tcW w:w="4678" w:type="dxa"/>
            <w:shd w:val="clear" w:color="auto" w:fill="auto"/>
          </w:tcPr>
          <w:p w:rsidR="00787143" w:rsidRPr="00AA1C50" w:rsidRDefault="00787143" w:rsidP="00787143">
            <w:pPr>
              <w:jc w:val="both"/>
              <w:rPr>
                <w:lang w:val="uk-UA"/>
              </w:rPr>
            </w:pPr>
            <w:r w:rsidRPr="00AA1C50">
              <w:rPr>
                <w:lang w:val="uk-UA"/>
              </w:rPr>
              <w:t>а) 10 % капіталу банку;</w:t>
            </w:r>
          </w:p>
          <w:p w:rsidR="00787143" w:rsidRPr="00AA1C50" w:rsidRDefault="00787143" w:rsidP="00787143">
            <w:pPr>
              <w:jc w:val="both"/>
              <w:rPr>
                <w:lang w:val="uk-UA"/>
              </w:rPr>
            </w:pPr>
            <w:r w:rsidRPr="00AA1C50">
              <w:rPr>
                <w:lang w:val="uk-UA"/>
              </w:rPr>
              <w:t>б) 15 % капіталу банку;</w:t>
            </w:r>
          </w:p>
          <w:p w:rsidR="00787143" w:rsidRPr="00AA1C50" w:rsidRDefault="00787143" w:rsidP="00787143">
            <w:pPr>
              <w:jc w:val="both"/>
              <w:rPr>
                <w:lang w:val="uk-UA"/>
              </w:rPr>
            </w:pPr>
            <w:r w:rsidRPr="00AA1C50">
              <w:rPr>
                <w:lang w:val="uk-UA"/>
              </w:rPr>
              <w:t>в) 20 % капіталу банку;</w:t>
            </w:r>
          </w:p>
          <w:p w:rsidR="00787143" w:rsidRPr="00AA1C50" w:rsidRDefault="00787143" w:rsidP="00787143">
            <w:pPr>
              <w:jc w:val="both"/>
              <w:rPr>
                <w:lang w:val="uk-UA"/>
              </w:rPr>
            </w:pPr>
            <w:r w:rsidRPr="00AA1C50">
              <w:rPr>
                <w:lang w:val="uk-UA"/>
              </w:rPr>
              <w:t>г) 25 % капіталу банку;</w:t>
            </w:r>
          </w:p>
          <w:p w:rsidR="00787143" w:rsidRPr="00AA1C50" w:rsidRDefault="00787143" w:rsidP="00787143">
            <w:pPr>
              <w:jc w:val="both"/>
              <w:rPr>
                <w:lang w:val="uk-UA"/>
              </w:rPr>
            </w:pPr>
            <w:r w:rsidRPr="00AA1C50">
              <w:rPr>
                <w:lang w:val="uk-UA"/>
              </w:rPr>
              <w:t>д) правильна відповідь відсутня.</w:t>
            </w:r>
          </w:p>
        </w:tc>
      </w:tr>
    </w:tbl>
    <w:p w:rsidR="005D1B26" w:rsidRPr="004475EE" w:rsidRDefault="005D1B26" w:rsidP="005D1B26">
      <w:pPr>
        <w:shd w:val="clear" w:color="auto" w:fill="FFFFFF"/>
        <w:tabs>
          <w:tab w:val="left" w:pos="360"/>
          <w:tab w:val="left" w:pos="540"/>
        </w:tabs>
        <w:spacing w:line="264" w:lineRule="auto"/>
        <w:ind w:firstLine="540"/>
        <w:jc w:val="both"/>
        <w:rPr>
          <w:b/>
          <w:bCs/>
          <w:sz w:val="26"/>
          <w:szCs w:val="26"/>
          <w:lang w:val="uk-UA"/>
        </w:rPr>
      </w:pPr>
    </w:p>
    <w:p w:rsidR="005D1B26" w:rsidRPr="004475EE" w:rsidRDefault="00F91B59" w:rsidP="005D1B26">
      <w:pPr>
        <w:shd w:val="clear" w:color="auto" w:fill="FFFFFF"/>
        <w:tabs>
          <w:tab w:val="left" w:pos="360"/>
          <w:tab w:val="left" w:pos="540"/>
        </w:tabs>
        <w:spacing w:line="264" w:lineRule="auto"/>
        <w:ind w:firstLine="540"/>
        <w:jc w:val="both"/>
        <w:rPr>
          <w:b/>
          <w:bCs/>
          <w:sz w:val="26"/>
          <w:szCs w:val="26"/>
          <w:lang w:val="uk-UA"/>
        </w:rPr>
      </w:pPr>
      <w:r>
        <w:rPr>
          <w:b/>
          <w:bCs/>
          <w:sz w:val="26"/>
          <w:szCs w:val="26"/>
          <w:lang w:val="uk-UA"/>
        </w:rPr>
        <w:t>2</w:t>
      </w:r>
      <w:r w:rsidR="005D1B26" w:rsidRPr="004475EE">
        <w:rPr>
          <w:b/>
          <w:bCs/>
          <w:sz w:val="26"/>
          <w:szCs w:val="26"/>
          <w:lang w:val="uk-UA"/>
        </w:rPr>
        <w:t>.4. Теми рефератів</w:t>
      </w:r>
    </w:p>
    <w:p w:rsidR="005D1B26" w:rsidRPr="004475EE" w:rsidRDefault="005D1B26" w:rsidP="005D1B26">
      <w:pPr>
        <w:pStyle w:val="a7"/>
        <w:numPr>
          <w:ilvl w:val="0"/>
          <w:numId w:val="2"/>
        </w:numPr>
        <w:tabs>
          <w:tab w:val="num" w:pos="180"/>
          <w:tab w:val="left" w:pos="993"/>
          <w:tab w:val="left" w:pos="1134"/>
        </w:tabs>
        <w:spacing w:line="264" w:lineRule="auto"/>
        <w:ind w:left="0" w:firstLine="567"/>
        <w:rPr>
          <w:sz w:val="26"/>
          <w:szCs w:val="26"/>
        </w:rPr>
      </w:pPr>
      <w:r w:rsidRPr="004475EE">
        <w:rPr>
          <w:sz w:val="26"/>
          <w:szCs w:val="26"/>
        </w:rPr>
        <w:t>Сутність ресурсів комерційного банку.</w:t>
      </w:r>
    </w:p>
    <w:p w:rsidR="005D1B26" w:rsidRPr="004475EE" w:rsidRDefault="005D1B26" w:rsidP="005D1B26">
      <w:pPr>
        <w:pStyle w:val="a7"/>
        <w:numPr>
          <w:ilvl w:val="0"/>
          <w:numId w:val="2"/>
        </w:numPr>
        <w:tabs>
          <w:tab w:val="num" w:pos="180"/>
          <w:tab w:val="left" w:pos="993"/>
          <w:tab w:val="left" w:pos="1134"/>
        </w:tabs>
        <w:spacing w:line="264" w:lineRule="auto"/>
        <w:ind w:left="0" w:firstLine="567"/>
        <w:rPr>
          <w:sz w:val="26"/>
          <w:szCs w:val="26"/>
        </w:rPr>
      </w:pPr>
      <w:r w:rsidRPr="004475EE">
        <w:rPr>
          <w:sz w:val="26"/>
          <w:szCs w:val="26"/>
        </w:rPr>
        <w:t>Генезис та особливості формування капіталу вітчизняними комерційними банками.</w:t>
      </w:r>
    </w:p>
    <w:p w:rsidR="005D1B26" w:rsidRPr="004475EE" w:rsidRDefault="005D1B26" w:rsidP="005D1B26">
      <w:pPr>
        <w:numPr>
          <w:ilvl w:val="0"/>
          <w:numId w:val="2"/>
        </w:numPr>
        <w:shd w:val="clear" w:color="auto" w:fill="FFFFFF"/>
        <w:tabs>
          <w:tab w:val="num" w:pos="180"/>
          <w:tab w:val="left" w:pos="360"/>
          <w:tab w:val="left" w:pos="540"/>
          <w:tab w:val="left" w:pos="993"/>
          <w:tab w:val="left" w:pos="1134"/>
        </w:tabs>
        <w:spacing w:line="264" w:lineRule="auto"/>
        <w:ind w:left="0" w:firstLine="567"/>
        <w:jc w:val="both"/>
        <w:rPr>
          <w:sz w:val="26"/>
          <w:szCs w:val="26"/>
          <w:lang w:val="uk-UA"/>
        </w:rPr>
      </w:pPr>
      <w:r w:rsidRPr="004475EE">
        <w:rPr>
          <w:sz w:val="26"/>
          <w:szCs w:val="26"/>
          <w:lang w:val="uk-UA"/>
        </w:rPr>
        <w:t>Еволюція підходів до оцінки капіталу в Базельських угодах.</w:t>
      </w:r>
    </w:p>
    <w:p w:rsidR="005D1B26" w:rsidRPr="004475EE" w:rsidRDefault="005D1B26" w:rsidP="005D1B26">
      <w:pPr>
        <w:shd w:val="clear" w:color="auto" w:fill="FFFFFF"/>
        <w:tabs>
          <w:tab w:val="left" w:pos="360"/>
          <w:tab w:val="left" w:pos="540"/>
        </w:tabs>
        <w:spacing w:line="264" w:lineRule="auto"/>
        <w:ind w:firstLine="567"/>
        <w:jc w:val="both"/>
        <w:rPr>
          <w:bCs/>
          <w:sz w:val="26"/>
          <w:szCs w:val="26"/>
          <w:lang w:val="uk-UA"/>
        </w:rPr>
      </w:pPr>
    </w:p>
    <w:p w:rsidR="005D1B26" w:rsidRPr="004475EE" w:rsidRDefault="00F91B59" w:rsidP="005D1B26">
      <w:pPr>
        <w:shd w:val="clear" w:color="auto" w:fill="FFFFFF"/>
        <w:tabs>
          <w:tab w:val="left" w:pos="360"/>
          <w:tab w:val="left" w:pos="540"/>
        </w:tabs>
        <w:spacing w:line="264" w:lineRule="auto"/>
        <w:ind w:firstLine="567"/>
        <w:jc w:val="both"/>
        <w:rPr>
          <w:b/>
          <w:bCs/>
          <w:sz w:val="26"/>
          <w:szCs w:val="26"/>
          <w:lang w:val="uk-UA"/>
        </w:rPr>
      </w:pPr>
      <w:r>
        <w:rPr>
          <w:b/>
          <w:bCs/>
          <w:sz w:val="26"/>
          <w:szCs w:val="26"/>
          <w:lang w:val="uk-UA"/>
        </w:rPr>
        <w:t>2</w:t>
      </w:r>
      <w:r w:rsidR="005D1B26" w:rsidRPr="004475EE">
        <w:rPr>
          <w:b/>
          <w:bCs/>
          <w:sz w:val="26"/>
          <w:szCs w:val="26"/>
          <w:lang w:val="uk-UA"/>
        </w:rPr>
        <w:t>.5. Програмні питання для самостійного вивчення теми.</w:t>
      </w:r>
    </w:p>
    <w:p w:rsidR="005D1B26" w:rsidRPr="004475EE" w:rsidRDefault="005D1B26" w:rsidP="005D1B26">
      <w:pPr>
        <w:tabs>
          <w:tab w:val="left" w:pos="916"/>
          <w:tab w:val="left" w:pos="1832"/>
          <w:tab w:val="left" w:pos="2748"/>
          <w:tab w:val="left" w:pos="3664"/>
          <w:tab w:val="left" w:pos="4580"/>
          <w:tab w:val="left" w:pos="5496"/>
          <w:tab w:val="left" w:pos="6412"/>
          <w:tab w:val="left" w:pos="6480"/>
          <w:tab w:val="left" w:pos="9180"/>
          <w:tab w:val="left" w:pos="10076"/>
          <w:tab w:val="left" w:pos="10992"/>
          <w:tab w:val="left" w:pos="11908"/>
          <w:tab w:val="left" w:pos="12824"/>
          <w:tab w:val="left" w:pos="13740"/>
          <w:tab w:val="left" w:pos="14656"/>
        </w:tabs>
        <w:spacing w:line="264" w:lineRule="auto"/>
        <w:ind w:firstLine="567"/>
        <w:jc w:val="both"/>
        <w:rPr>
          <w:sz w:val="26"/>
          <w:szCs w:val="26"/>
          <w:lang w:val="uk-UA"/>
        </w:rPr>
      </w:pPr>
      <w:r w:rsidRPr="004475EE">
        <w:rPr>
          <w:sz w:val="26"/>
          <w:szCs w:val="26"/>
          <w:lang w:val="uk-UA"/>
        </w:rPr>
        <w:t xml:space="preserve">Поняття і структура ресурсів комбанку. Поняття та структура власного капіталу банку. Порядок формування статутних фондів комбанків з колективною формою власності. </w:t>
      </w:r>
    </w:p>
    <w:p w:rsidR="005D1B26" w:rsidRPr="004475EE" w:rsidRDefault="00F91B59" w:rsidP="005D1B26">
      <w:pPr>
        <w:shd w:val="clear" w:color="auto" w:fill="FFFFFF"/>
        <w:tabs>
          <w:tab w:val="left" w:pos="360"/>
          <w:tab w:val="left" w:pos="540"/>
        </w:tabs>
        <w:spacing w:line="264" w:lineRule="auto"/>
        <w:ind w:firstLine="567"/>
        <w:jc w:val="both"/>
        <w:rPr>
          <w:b/>
          <w:sz w:val="26"/>
          <w:szCs w:val="26"/>
          <w:lang w:val="uk-UA"/>
        </w:rPr>
      </w:pPr>
      <w:r>
        <w:rPr>
          <w:b/>
          <w:bCs/>
          <w:sz w:val="26"/>
          <w:szCs w:val="26"/>
          <w:lang w:val="uk-UA"/>
        </w:rPr>
        <w:t>2</w:t>
      </w:r>
      <w:r w:rsidR="005D1B26" w:rsidRPr="004475EE">
        <w:rPr>
          <w:b/>
          <w:bCs/>
          <w:sz w:val="26"/>
          <w:szCs w:val="26"/>
          <w:lang w:val="uk-UA"/>
        </w:rPr>
        <w:t>.6. Рекомендована література:</w:t>
      </w:r>
    </w:p>
    <w:p w:rsidR="005D1B26" w:rsidRPr="004475EE" w:rsidRDefault="005D1B26" w:rsidP="005D1B26">
      <w:pPr>
        <w:pStyle w:val="a3"/>
        <w:numPr>
          <w:ilvl w:val="0"/>
          <w:numId w:val="3"/>
        </w:numPr>
        <w:suppressLineNumbers/>
        <w:tabs>
          <w:tab w:val="num" w:pos="180"/>
          <w:tab w:val="left" w:pos="426"/>
          <w:tab w:val="left" w:pos="993"/>
          <w:tab w:val="left" w:pos="1080"/>
          <w:tab w:val="left" w:pos="1134"/>
        </w:tabs>
        <w:spacing w:line="264" w:lineRule="auto"/>
        <w:ind w:left="0" w:firstLine="709"/>
        <w:jc w:val="both"/>
        <w:rPr>
          <w:sz w:val="26"/>
          <w:szCs w:val="26"/>
          <w:lang w:val="uk-UA"/>
        </w:rPr>
      </w:pPr>
      <w:r w:rsidRPr="004475EE">
        <w:rPr>
          <w:sz w:val="26"/>
          <w:szCs w:val="26"/>
          <w:lang w:val="uk-UA"/>
        </w:rPr>
        <w:t>Закон України “Про банки та банківську діяльність” від 7 грудня 2000 р. № 2121.</w:t>
      </w:r>
    </w:p>
    <w:p w:rsidR="005D1B26" w:rsidRPr="004475EE" w:rsidRDefault="005D1B26" w:rsidP="005D1B26">
      <w:pPr>
        <w:pStyle w:val="a3"/>
        <w:numPr>
          <w:ilvl w:val="0"/>
          <w:numId w:val="3"/>
        </w:numPr>
        <w:suppressLineNumbers/>
        <w:tabs>
          <w:tab w:val="num" w:pos="180"/>
          <w:tab w:val="left" w:pos="426"/>
          <w:tab w:val="left" w:pos="993"/>
          <w:tab w:val="left" w:pos="1134"/>
        </w:tabs>
        <w:spacing w:line="264" w:lineRule="auto"/>
        <w:ind w:left="0" w:firstLine="709"/>
        <w:jc w:val="both"/>
        <w:rPr>
          <w:sz w:val="26"/>
          <w:szCs w:val="26"/>
          <w:lang w:val="uk-UA"/>
        </w:rPr>
      </w:pPr>
      <w:r w:rsidRPr="004475EE">
        <w:rPr>
          <w:sz w:val="26"/>
          <w:szCs w:val="26"/>
          <w:lang w:val="uk-UA"/>
        </w:rPr>
        <w:t>Положення НБУ “Про порядок формування та використання банками резервного фонду” від 08.08. 2001р. № 334. // zakon.rada.gov.ua</w:t>
      </w:r>
    </w:p>
    <w:p w:rsidR="005D1B26" w:rsidRPr="004475EE" w:rsidRDefault="005D1B26" w:rsidP="005D1B26">
      <w:pPr>
        <w:pStyle w:val="a3"/>
        <w:numPr>
          <w:ilvl w:val="0"/>
          <w:numId w:val="3"/>
        </w:numPr>
        <w:suppressLineNumbers/>
        <w:tabs>
          <w:tab w:val="num" w:pos="180"/>
          <w:tab w:val="left" w:pos="426"/>
          <w:tab w:val="left" w:pos="993"/>
          <w:tab w:val="left" w:pos="1134"/>
        </w:tabs>
        <w:spacing w:line="264" w:lineRule="auto"/>
        <w:ind w:left="0" w:firstLine="709"/>
        <w:jc w:val="both"/>
        <w:rPr>
          <w:sz w:val="26"/>
          <w:szCs w:val="26"/>
          <w:lang w:val="uk-UA"/>
        </w:rPr>
      </w:pPr>
      <w:r w:rsidRPr="004475EE">
        <w:rPr>
          <w:sz w:val="26"/>
          <w:szCs w:val="26"/>
          <w:lang w:val="uk-UA"/>
        </w:rPr>
        <w:t>Інструкція НБУ “Про порядок регулювання діяльності банків України” від 28.08. 2001 р. № 368. // zakon.rada.gov.ua</w:t>
      </w:r>
    </w:p>
    <w:p w:rsidR="004475EE" w:rsidRPr="004475EE" w:rsidRDefault="004475EE" w:rsidP="004475EE">
      <w:pPr>
        <w:pStyle w:val="a3"/>
        <w:numPr>
          <w:ilvl w:val="0"/>
          <w:numId w:val="3"/>
        </w:numPr>
        <w:suppressLineNumbers/>
        <w:tabs>
          <w:tab w:val="num" w:pos="180"/>
          <w:tab w:val="left" w:pos="426"/>
          <w:tab w:val="left" w:pos="993"/>
          <w:tab w:val="left" w:pos="1134"/>
        </w:tabs>
        <w:spacing w:line="264" w:lineRule="auto"/>
        <w:ind w:left="0" w:firstLine="709"/>
        <w:jc w:val="both"/>
        <w:rPr>
          <w:sz w:val="26"/>
          <w:szCs w:val="26"/>
          <w:lang w:val="uk-UA"/>
        </w:rPr>
      </w:pPr>
      <w:r w:rsidRPr="004475EE">
        <w:rPr>
          <w:sz w:val="26"/>
          <w:szCs w:val="26"/>
          <w:lang w:val="uk-UA"/>
        </w:rPr>
        <w:t xml:space="preserve">Банківська система: навчальний посібник / [Ситник Н.С., </w:t>
      </w:r>
      <w:proofErr w:type="spellStart"/>
      <w:r w:rsidRPr="004475EE">
        <w:rPr>
          <w:sz w:val="26"/>
          <w:szCs w:val="26"/>
          <w:lang w:val="uk-UA"/>
        </w:rPr>
        <w:t>Стасишин</w:t>
      </w:r>
      <w:proofErr w:type="spellEnd"/>
      <w:r w:rsidRPr="004475EE">
        <w:rPr>
          <w:sz w:val="26"/>
          <w:szCs w:val="26"/>
          <w:lang w:val="uk-UA"/>
        </w:rPr>
        <w:t xml:space="preserve"> А.В., </w:t>
      </w:r>
      <w:proofErr w:type="spellStart"/>
      <w:r w:rsidRPr="004475EE">
        <w:rPr>
          <w:sz w:val="26"/>
          <w:szCs w:val="26"/>
          <w:lang w:val="uk-UA"/>
        </w:rPr>
        <w:t>Блащук-Девяткіна</w:t>
      </w:r>
      <w:proofErr w:type="spellEnd"/>
      <w:r w:rsidRPr="004475EE">
        <w:rPr>
          <w:sz w:val="26"/>
          <w:szCs w:val="26"/>
          <w:lang w:val="uk-UA"/>
        </w:rPr>
        <w:t xml:space="preserve"> Н.З., </w:t>
      </w:r>
      <w:proofErr w:type="spellStart"/>
      <w:r w:rsidRPr="004475EE">
        <w:rPr>
          <w:sz w:val="26"/>
          <w:szCs w:val="26"/>
          <w:lang w:val="uk-UA"/>
        </w:rPr>
        <w:t>Петик</w:t>
      </w:r>
      <w:proofErr w:type="spellEnd"/>
      <w:r w:rsidRPr="004475EE">
        <w:rPr>
          <w:sz w:val="26"/>
          <w:szCs w:val="26"/>
          <w:lang w:val="uk-UA"/>
        </w:rPr>
        <w:t xml:space="preserve"> Л.О.]; за </w:t>
      </w:r>
      <w:proofErr w:type="spellStart"/>
      <w:r w:rsidRPr="004475EE">
        <w:rPr>
          <w:sz w:val="26"/>
          <w:szCs w:val="26"/>
          <w:lang w:val="uk-UA"/>
        </w:rPr>
        <w:t>заг</w:t>
      </w:r>
      <w:proofErr w:type="spellEnd"/>
      <w:r w:rsidRPr="004475EE">
        <w:rPr>
          <w:sz w:val="26"/>
          <w:szCs w:val="26"/>
          <w:lang w:val="uk-UA"/>
        </w:rPr>
        <w:t>. ред. Н. С. Ситник. Львів: ЛНУ імені Івана Франка, 2020. 580 с.</w:t>
      </w:r>
    </w:p>
    <w:p w:rsidR="005D1B26" w:rsidRPr="004475EE" w:rsidRDefault="004475EE" w:rsidP="004475EE">
      <w:pPr>
        <w:pStyle w:val="a3"/>
        <w:numPr>
          <w:ilvl w:val="0"/>
          <w:numId w:val="3"/>
        </w:numPr>
        <w:suppressLineNumbers/>
        <w:tabs>
          <w:tab w:val="num" w:pos="180"/>
          <w:tab w:val="left" w:pos="426"/>
          <w:tab w:val="left" w:pos="993"/>
          <w:tab w:val="left" w:pos="1134"/>
        </w:tabs>
        <w:spacing w:line="264" w:lineRule="auto"/>
        <w:ind w:left="0" w:firstLine="709"/>
        <w:jc w:val="both"/>
        <w:rPr>
          <w:sz w:val="26"/>
          <w:szCs w:val="26"/>
          <w:lang w:val="uk-UA"/>
        </w:rPr>
      </w:pPr>
      <w:r w:rsidRPr="004475EE">
        <w:rPr>
          <w:sz w:val="26"/>
          <w:szCs w:val="26"/>
          <w:lang w:val="uk-UA"/>
        </w:rPr>
        <w:t xml:space="preserve">Бабенко-Левада В.Г., </w:t>
      </w:r>
      <w:proofErr w:type="spellStart"/>
      <w:r w:rsidRPr="004475EE">
        <w:rPr>
          <w:sz w:val="26"/>
          <w:szCs w:val="26"/>
          <w:lang w:val="uk-UA"/>
        </w:rPr>
        <w:t>Катан</w:t>
      </w:r>
      <w:proofErr w:type="spellEnd"/>
      <w:r w:rsidRPr="004475EE">
        <w:rPr>
          <w:sz w:val="26"/>
          <w:szCs w:val="26"/>
          <w:lang w:val="uk-UA"/>
        </w:rPr>
        <w:t xml:space="preserve"> Л.І. </w:t>
      </w:r>
      <w:r w:rsidR="005D1B26" w:rsidRPr="004475EE">
        <w:rPr>
          <w:sz w:val="26"/>
          <w:szCs w:val="26"/>
          <w:lang w:val="uk-UA"/>
        </w:rPr>
        <w:t>Демчук Н.І., Журавльова Т.О. Банківська система /</w:t>
      </w:r>
      <w:proofErr w:type="spellStart"/>
      <w:r w:rsidR="005D1B26" w:rsidRPr="004475EE">
        <w:rPr>
          <w:sz w:val="26"/>
          <w:szCs w:val="26"/>
          <w:lang w:val="uk-UA"/>
        </w:rPr>
        <w:t>навч</w:t>
      </w:r>
      <w:proofErr w:type="spellEnd"/>
      <w:r w:rsidR="005D1B26" w:rsidRPr="004475EE">
        <w:rPr>
          <w:sz w:val="26"/>
          <w:szCs w:val="26"/>
          <w:lang w:val="uk-UA"/>
        </w:rPr>
        <w:t xml:space="preserve">. </w:t>
      </w:r>
      <w:proofErr w:type="spellStart"/>
      <w:r w:rsidR="005D1B26" w:rsidRPr="004475EE">
        <w:rPr>
          <w:sz w:val="26"/>
          <w:szCs w:val="26"/>
          <w:lang w:val="uk-UA"/>
        </w:rPr>
        <w:t>посіб</w:t>
      </w:r>
      <w:proofErr w:type="spellEnd"/>
      <w:r w:rsidR="005D1B26" w:rsidRPr="004475EE">
        <w:rPr>
          <w:sz w:val="26"/>
          <w:szCs w:val="26"/>
          <w:lang w:val="uk-UA"/>
        </w:rPr>
        <w:t>./ Дніпро: Пороги, 2017. 444 с.</w:t>
      </w:r>
    </w:p>
    <w:p w:rsidR="005D1B26" w:rsidRPr="004475EE" w:rsidRDefault="005D1B26" w:rsidP="005D1B26">
      <w:pPr>
        <w:pStyle w:val="a3"/>
        <w:numPr>
          <w:ilvl w:val="0"/>
          <w:numId w:val="3"/>
        </w:numPr>
        <w:suppressLineNumbers/>
        <w:tabs>
          <w:tab w:val="num" w:pos="180"/>
          <w:tab w:val="left" w:pos="426"/>
          <w:tab w:val="left" w:pos="993"/>
          <w:tab w:val="left" w:pos="1134"/>
        </w:tabs>
        <w:spacing w:line="264" w:lineRule="auto"/>
        <w:ind w:left="0" w:firstLine="709"/>
        <w:jc w:val="both"/>
        <w:rPr>
          <w:sz w:val="26"/>
          <w:szCs w:val="26"/>
          <w:lang w:val="uk-UA"/>
        </w:rPr>
      </w:pPr>
      <w:r w:rsidRPr="004475EE">
        <w:rPr>
          <w:sz w:val="26"/>
          <w:szCs w:val="26"/>
          <w:lang w:val="uk-UA"/>
        </w:rPr>
        <w:t xml:space="preserve">Банківські операції [текст]: </w:t>
      </w:r>
      <w:proofErr w:type="spellStart"/>
      <w:r w:rsidRPr="004475EE">
        <w:rPr>
          <w:sz w:val="26"/>
          <w:szCs w:val="26"/>
          <w:lang w:val="uk-UA"/>
        </w:rPr>
        <w:t>навч.посіб</w:t>
      </w:r>
      <w:proofErr w:type="spellEnd"/>
      <w:r w:rsidRPr="004475EE">
        <w:rPr>
          <w:sz w:val="26"/>
          <w:szCs w:val="26"/>
          <w:lang w:val="uk-UA"/>
        </w:rPr>
        <w:t>. Н.І. Демчук, О.В. </w:t>
      </w:r>
      <w:proofErr w:type="spellStart"/>
      <w:r w:rsidRPr="004475EE">
        <w:rPr>
          <w:sz w:val="26"/>
          <w:szCs w:val="26"/>
          <w:lang w:val="uk-UA"/>
        </w:rPr>
        <w:t>Довгаль</w:t>
      </w:r>
      <w:proofErr w:type="spellEnd"/>
      <w:r w:rsidRPr="004475EE">
        <w:rPr>
          <w:sz w:val="26"/>
          <w:szCs w:val="26"/>
          <w:lang w:val="uk-UA"/>
        </w:rPr>
        <w:t>, Ю.П. Владика. Дніпро: Пороги, 2017.</w:t>
      </w:r>
    </w:p>
    <w:p w:rsidR="005D1B26" w:rsidRPr="004475EE" w:rsidRDefault="005D1B26" w:rsidP="005D1B26">
      <w:pPr>
        <w:pStyle w:val="a3"/>
        <w:numPr>
          <w:ilvl w:val="0"/>
          <w:numId w:val="3"/>
        </w:numPr>
        <w:suppressLineNumbers/>
        <w:tabs>
          <w:tab w:val="num" w:pos="180"/>
          <w:tab w:val="left" w:pos="426"/>
          <w:tab w:val="left" w:pos="993"/>
          <w:tab w:val="left" w:pos="1134"/>
        </w:tabs>
        <w:spacing w:line="264" w:lineRule="auto"/>
        <w:ind w:left="0" w:firstLine="709"/>
        <w:jc w:val="both"/>
        <w:rPr>
          <w:sz w:val="26"/>
          <w:szCs w:val="26"/>
          <w:lang w:val="uk-UA"/>
        </w:rPr>
      </w:pPr>
      <w:r w:rsidRPr="004475EE">
        <w:rPr>
          <w:sz w:val="26"/>
          <w:szCs w:val="26"/>
          <w:lang w:val="uk-UA"/>
        </w:rPr>
        <w:t>Петрук О.М. Банківські операції: [</w:t>
      </w:r>
      <w:proofErr w:type="spellStart"/>
      <w:r w:rsidRPr="004475EE">
        <w:rPr>
          <w:sz w:val="26"/>
          <w:szCs w:val="26"/>
          <w:lang w:val="uk-UA"/>
        </w:rPr>
        <w:t>навч</w:t>
      </w:r>
      <w:proofErr w:type="spellEnd"/>
      <w:r w:rsidRPr="004475EE">
        <w:rPr>
          <w:sz w:val="26"/>
          <w:szCs w:val="26"/>
          <w:lang w:val="uk-UA"/>
        </w:rPr>
        <w:t xml:space="preserve">. </w:t>
      </w:r>
      <w:proofErr w:type="spellStart"/>
      <w:r w:rsidRPr="004475EE">
        <w:rPr>
          <w:sz w:val="26"/>
          <w:szCs w:val="26"/>
          <w:lang w:val="uk-UA"/>
        </w:rPr>
        <w:t>посіб</w:t>
      </w:r>
      <w:proofErr w:type="spellEnd"/>
      <w:r w:rsidRPr="004475EE">
        <w:rPr>
          <w:sz w:val="26"/>
          <w:szCs w:val="26"/>
          <w:lang w:val="uk-UA"/>
        </w:rPr>
        <w:t xml:space="preserve">.] / О.М. Петрук, С.З. </w:t>
      </w:r>
      <w:proofErr w:type="spellStart"/>
      <w:r w:rsidRPr="004475EE">
        <w:rPr>
          <w:sz w:val="26"/>
          <w:szCs w:val="26"/>
          <w:lang w:val="uk-UA"/>
        </w:rPr>
        <w:t>Мошенський</w:t>
      </w:r>
      <w:proofErr w:type="spellEnd"/>
      <w:r w:rsidRPr="004475EE">
        <w:rPr>
          <w:sz w:val="26"/>
          <w:szCs w:val="26"/>
          <w:lang w:val="uk-UA"/>
        </w:rPr>
        <w:t>, О.С. Новак. Житомир: ЖДТУ, 2011. 568 с.</w:t>
      </w:r>
    </w:p>
    <w:p w:rsidR="00B57FC0" w:rsidRPr="005D1B26" w:rsidRDefault="00B57FC0" w:rsidP="005D1B26">
      <w:pPr>
        <w:jc w:val="both"/>
        <w:rPr>
          <w:sz w:val="28"/>
          <w:szCs w:val="28"/>
        </w:rPr>
      </w:pPr>
    </w:p>
    <w:sectPr w:rsidR="00B57FC0" w:rsidRPr="005D1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2136F"/>
    <w:multiLevelType w:val="singleLevel"/>
    <w:tmpl w:val="0419000F"/>
    <w:lvl w:ilvl="0">
      <w:start w:val="1"/>
      <w:numFmt w:val="decimal"/>
      <w:lvlText w:val="%1."/>
      <w:lvlJc w:val="left"/>
      <w:pPr>
        <w:tabs>
          <w:tab w:val="num" w:pos="360"/>
        </w:tabs>
        <w:ind w:left="360" w:hanging="360"/>
      </w:pPr>
    </w:lvl>
  </w:abstractNum>
  <w:abstractNum w:abstractNumId="1">
    <w:nsid w:val="1EA43621"/>
    <w:multiLevelType w:val="hybridMultilevel"/>
    <w:tmpl w:val="A0F8B362"/>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
    <w:nsid w:val="64FB4425"/>
    <w:multiLevelType w:val="singleLevel"/>
    <w:tmpl w:val="0419000F"/>
    <w:lvl w:ilvl="0">
      <w:start w:val="1"/>
      <w:numFmt w:val="decimal"/>
      <w:lvlText w:val="%1."/>
      <w:lvlJc w:val="left"/>
      <w:pPr>
        <w:tabs>
          <w:tab w:val="num" w:pos="1080"/>
        </w:tabs>
        <w:ind w:left="1080" w:hanging="360"/>
      </w:pPr>
    </w:lvl>
  </w:abstractNum>
  <w:num w:numId="1">
    <w:abstractNumId w:val="0"/>
    <w:lvlOverride w:ilvl="0">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DB3"/>
    <w:rsid w:val="000152D8"/>
    <w:rsid w:val="001648D5"/>
    <w:rsid w:val="00182FDF"/>
    <w:rsid w:val="00361BA9"/>
    <w:rsid w:val="00392E7F"/>
    <w:rsid w:val="003C1C08"/>
    <w:rsid w:val="003C5DA2"/>
    <w:rsid w:val="003D0096"/>
    <w:rsid w:val="00400037"/>
    <w:rsid w:val="004475EE"/>
    <w:rsid w:val="0047293F"/>
    <w:rsid w:val="004D526F"/>
    <w:rsid w:val="00550D3E"/>
    <w:rsid w:val="005A05B0"/>
    <w:rsid w:val="005A2F51"/>
    <w:rsid w:val="005D1532"/>
    <w:rsid w:val="005D1B26"/>
    <w:rsid w:val="006128D3"/>
    <w:rsid w:val="006164FD"/>
    <w:rsid w:val="00661439"/>
    <w:rsid w:val="006B36AA"/>
    <w:rsid w:val="007005E2"/>
    <w:rsid w:val="00716CE9"/>
    <w:rsid w:val="00787143"/>
    <w:rsid w:val="007D3DB3"/>
    <w:rsid w:val="007D59E6"/>
    <w:rsid w:val="00877087"/>
    <w:rsid w:val="008C167E"/>
    <w:rsid w:val="00930F00"/>
    <w:rsid w:val="00A27E20"/>
    <w:rsid w:val="00AA1C50"/>
    <w:rsid w:val="00B25071"/>
    <w:rsid w:val="00B56D5B"/>
    <w:rsid w:val="00B57FC0"/>
    <w:rsid w:val="00BB07C0"/>
    <w:rsid w:val="00BD0E14"/>
    <w:rsid w:val="00BD3B04"/>
    <w:rsid w:val="00C418B0"/>
    <w:rsid w:val="00C53DF7"/>
    <w:rsid w:val="00C8260D"/>
    <w:rsid w:val="00CA2AAD"/>
    <w:rsid w:val="00EF7C77"/>
    <w:rsid w:val="00F03082"/>
    <w:rsid w:val="00F908F4"/>
    <w:rsid w:val="00F91B59"/>
    <w:rsid w:val="00FE5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8F815-C0AF-413C-8B94-C864E0F07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B2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5D1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basedOn w:val="a0"/>
    <w:link w:val="HTML"/>
    <w:semiHidden/>
    <w:rsid w:val="005D1B26"/>
    <w:rPr>
      <w:rFonts w:ascii="Courier New" w:eastAsia="Times New Roman" w:hAnsi="Courier New" w:cs="Courier New"/>
      <w:color w:val="000000"/>
      <w:sz w:val="21"/>
      <w:szCs w:val="21"/>
      <w:lang w:eastAsia="ru-RU"/>
    </w:rPr>
  </w:style>
  <w:style w:type="paragraph" w:styleId="a3">
    <w:name w:val="header"/>
    <w:basedOn w:val="a"/>
    <w:link w:val="a4"/>
    <w:uiPriority w:val="99"/>
    <w:semiHidden/>
    <w:unhideWhenUsed/>
    <w:rsid w:val="005D1B26"/>
    <w:pPr>
      <w:tabs>
        <w:tab w:val="center" w:pos="4153"/>
        <w:tab w:val="right" w:pos="8306"/>
      </w:tabs>
    </w:pPr>
  </w:style>
  <w:style w:type="character" w:customStyle="1" w:styleId="a4">
    <w:name w:val="Верхний колонтитул Знак"/>
    <w:basedOn w:val="a0"/>
    <w:link w:val="a3"/>
    <w:uiPriority w:val="99"/>
    <w:semiHidden/>
    <w:rsid w:val="005D1B26"/>
    <w:rPr>
      <w:rFonts w:ascii="Times New Roman" w:eastAsia="Times New Roman" w:hAnsi="Times New Roman" w:cs="Times New Roman"/>
      <w:sz w:val="24"/>
      <w:szCs w:val="24"/>
      <w:lang w:eastAsia="ru-RU"/>
    </w:rPr>
  </w:style>
  <w:style w:type="paragraph" w:styleId="a5">
    <w:name w:val="Body Text Indent"/>
    <w:basedOn w:val="a"/>
    <w:link w:val="a6"/>
    <w:semiHidden/>
    <w:unhideWhenUsed/>
    <w:rsid w:val="005D1B26"/>
    <w:pPr>
      <w:ind w:firstLine="720"/>
      <w:jc w:val="both"/>
    </w:pPr>
    <w:rPr>
      <w:rFonts w:ascii="Tahoma" w:hAnsi="Tahoma" w:cs="Tahoma"/>
      <w:sz w:val="26"/>
      <w:lang w:val="uk-UA"/>
    </w:rPr>
  </w:style>
  <w:style w:type="character" w:customStyle="1" w:styleId="a6">
    <w:name w:val="Основной текст с отступом Знак"/>
    <w:basedOn w:val="a0"/>
    <w:link w:val="a5"/>
    <w:semiHidden/>
    <w:rsid w:val="005D1B26"/>
    <w:rPr>
      <w:rFonts w:ascii="Tahoma" w:eastAsia="Times New Roman" w:hAnsi="Tahoma" w:cs="Tahoma"/>
      <w:sz w:val="26"/>
      <w:szCs w:val="24"/>
      <w:lang w:val="uk-UA" w:eastAsia="ru-RU"/>
    </w:rPr>
  </w:style>
  <w:style w:type="paragraph" w:styleId="2">
    <w:name w:val="Body Text Indent 2"/>
    <w:basedOn w:val="a"/>
    <w:link w:val="20"/>
    <w:semiHidden/>
    <w:unhideWhenUsed/>
    <w:rsid w:val="005D1B26"/>
    <w:pPr>
      <w:spacing w:after="120" w:line="480" w:lineRule="auto"/>
      <w:ind w:left="283"/>
    </w:pPr>
  </w:style>
  <w:style w:type="character" w:customStyle="1" w:styleId="20">
    <w:name w:val="Основной текст с отступом 2 Знак"/>
    <w:basedOn w:val="a0"/>
    <w:link w:val="2"/>
    <w:semiHidden/>
    <w:rsid w:val="005D1B26"/>
    <w:rPr>
      <w:rFonts w:ascii="Times New Roman" w:eastAsia="Times New Roman" w:hAnsi="Times New Roman" w:cs="Times New Roman"/>
      <w:sz w:val="24"/>
      <w:szCs w:val="24"/>
      <w:lang w:eastAsia="ru-RU"/>
    </w:rPr>
  </w:style>
  <w:style w:type="paragraph" w:customStyle="1" w:styleId="Just">
    <w:name w:val="Just"/>
    <w:rsid w:val="005D1B26"/>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eastAsia="ru-RU"/>
    </w:rPr>
  </w:style>
  <w:style w:type="paragraph" w:customStyle="1" w:styleId="a7">
    <w:name w:val="Звичайний"/>
    <w:basedOn w:val="a"/>
    <w:rsid w:val="005D1B26"/>
    <w:pPr>
      <w:spacing w:line="312" w:lineRule="auto"/>
      <w:jc w:val="both"/>
    </w:pPr>
    <w:rPr>
      <w:sz w:val="28"/>
      <w:szCs w:val="20"/>
      <w:lang w:val="uk-UA"/>
    </w:rPr>
  </w:style>
  <w:style w:type="table" w:styleId="a8">
    <w:name w:val="Table Grid"/>
    <w:basedOn w:val="a1"/>
    <w:uiPriority w:val="39"/>
    <w:rsid w:val="00392E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7005E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0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1581</Words>
  <Characters>9014</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dcterms:created xsi:type="dcterms:W3CDTF">2021-09-14T17:12:00Z</dcterms:created>
  <dcterms:modified xsi:type="dcterms:W3CDTF">2023-06-05T14:03:00Z</dcterms:modified>
</cp:coreProperties>
</file>