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FA" w:rsidRPr="006D42BD" w:rsidRDefault="005B301F" w:rsidP="006D4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42BD">
        <w:rPr>
          <w:rFonts w:ascii="Times New Roman" w:hAnsi="Times New Roman"/>
          <w:b/>
          <w:sz w:val="28"/>
          <w:szCs w:val="28"/>
          <w:lang w:val="uk-UA"/>
        </w:rPr>
        <w:t xml:space="preserve"> ЗАВДАННЯ ДЛЯ САМОСТІЙНОЇ РОБОТИ</w:t>
      </w:r>
    </w:p>
    <w:p w:rsidR="00977C79" w:rsidRDefault="006B0FFA" w:rsidP="000B0C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42BD">
        <w:rPr>
          <w:rFonts w:ascii="Times New Roman" w:hAnsi="Times New Roman"/>
          <w:sz w:val="28"/>
          <w:szCs w:val="28"/>
          <w:lang w:val="uk-UA"/>
        </w:rPr>
        <w:t>В процесі вивчення дисципліни студент самостійно повинен засвоїти теоретичний та практичний матеріал</w:t>
      </w:r>
      <w:r w:rsidR="00977C79">
        <w:rPr>
          <w:rFonts w:ascii="Times New Roman" w:hAnsi="Times New Roman"/>
          <w:sz w:val="28"/>
          <w:szCs w:val="28"/>
          <w:lang w:val="uk-UA"/>
        </w:rPr>
        <w:t>.</w:t>
      </w:r>
    </w:p>
    <w:p w:rsidR="006B0FFA" w:rsidRPr="006D42BD" w:rsidRDefault="006B0FFA" w:rsidP="006D42B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B0FFA" w:rsidRPr="00977C79" w:rsidRDefault="00977C79" w:rsidP="00977C7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6B0FFA" w:rsidRPr="00977C79">
        <w:rPr>
          <w:rFonts w:ascii="Times New Roman" w:hAnsi="Times New Roman"/>
          <w:b/>
          <w:sz w:val="28"/>
          <w:szCs w:val="28"/>
          <w:lang w:val="uk-UA"/>
        </w:rPr>
        <w:t>атеріал для самостійного опрацювання</w:t>
      </w:r>
      <w:r w:rsidR="000B0C7E" w:rsidRPr="00977C79">
        <w:rPr>
          <w:rFonts w:ascii="Times New Roman" w:hAnsi="Times New Roman"/>
          <w:b/>
          <w:sz w:val="28"/>
          <w:szCs w:val="28"/>
          <w:lang w:val="uk-UA"/>
        </w:rPr>
        <w:t xml:space="preserve"> (студент обирає  одне із запропонованих нижче завдань)</w:t>
      </w:r>
      <w:r w:rsidR="006B0FFA" w:rsidRPr="00977C7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6B0FFA" w:rsidRPr="006D42BD" w:rsidRDefault="006B0FFA" w:rsidP="006D42B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i/>
          <w:sz w:val="28"/>
          <w:szCs w:val="28"/>
          <w:lang w:val="uk-UA"/>
        </w:rPr>
      </w:pPr>
    </w:p>
    <w:p w:rsidR="006B0FFA" w:rsidRPr="006D42BD" w:rsidRDefault="000C40EA" w:rsidP="006D42BD">
      <w:pPr>
        <w:spacing w:after="0" w:line="240" w:lineRule="auto"/>
        <w:ind w:firstLine="426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Групове з</w:t>
      </w:r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авдання 1. </w:t>
      </w:r>
      <w:proofErr w:type="spellStart"/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Обгрунтування</w:t>
      </w:r>
      <w:proofErr w:type="spellEnd"/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 проекту (</w:t>
      </w:r>
      <w:proofErr w:type="spellStart"/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бізне</w:t>
      </w:r>
      <w:proofErr w:type="spellEnd"/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c</w:t>
      </w:r>
      <w:proofErr w:type="spellStart"/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-плану</w:t>
      </w:r>
      <w:proofErr w:type="spellEnd"/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, </w:t>
      </w:r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start</w:t>
      </w:r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-</w:t>
      </w:r>
      <w:r w:rsidR="006B0FFA" w:rsidRPr="006D42BD">
        <w:rPr>
          <w:rFonts w:ascii="Times New Roman" w:hAnsi="Times New Roman"/>
          <w:b/>
          <w:i/>
          <w:sz w:val="28"/>
          <w:szCs w:val="28"/>
          <w:u w:val="single"/>
          <w:lang w:val="en-US"/>
        </w:rPr>
        <w:t>up</w:t>
      </w:r>
      <w:r w:rsidR="000177C5"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)</w:t>
      </w:r>
      <w:r w:rsidRPr="006D42B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у формі презентації слайдів</w:t>
      </w:r>
    </w:p>
    <w:p w:rsidR="006B0FFA" w:rsidRPr="006D42BD" w:rsidRDefault="006B0FFA" w:rsidP="006D42BD">
      <w:pPr>
        <w:spacing w:after="0" w:line="240" w:lineRule="auto"/>
        <w:ind w:firstLine="426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6D42BD">
        <w:rPr>
          <w:rFonts w:ascii="Times New Roman" w:hAnsi="Times New Roman"/>
          <w:i/>
          <w:sz w:val="28"/>
          <w:szCs w:val="28"/>
          <w:u w:val="single"/>
          <w:lang w:val="uk-UA"/>
        </w:rPr>
        <w:t>Етапи виконання роботи:</w:t>
      </w:r>
    </w:p>
    <w:p w:rsidR="006B0FFA" w:rsidRPr="006D42BD" w:rsidRDefault="006B0FFA" w:rsidP="006D42B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42BD">
        <w:rPr>
          <w:rFonts w:ascii="Times New Roman" w:hAnsi="Times New Roman"/>
          <w:sz w:val="28"/>
          <w:szCs w:val="28"/>
          <w:lang w:val="uk-UA"/>
        </w:rPr>
        <w:t xml:space="preserve">1. На основі досліджень </w:t>
      </w:r>
      <w:proofErr w:type="spellStart"/>
      <w:r w:rsidRPr="006D42BD">
        <w:rPr>
          <w:rFonts w:ascii="Times New Roman" w:hAnsi="Times New Roman"/>
          <w:sz w:val="28"/>
          <w:szCs w:val="28"/>
          <w:lang w:val="uk-UA"/>
        </w:rPr>
        <w:t>інтернет-джерел</w:t>
      </w:r>
      <w:proofErr w:type="spellEnd"/>
      <w:r w:rsidRPr="006D42BD">
        <w:rPr>
          <w:rFonts w:ascii="Times New Roman" w:hAnsi="Times New Roman"/>
          <w:sz w:val="28"/>
          <w:szCs w:val="28"/>
          <w:lang w:val="uk-UA"/>
        </w:rPr>
        <w:t xml:space="preserve"> проаналізувати найбільш цікаві ідеї та проекти для розвитку підприємництва в Україна та за кордоном, в тому числі </w:t>
      </w:r>
      <w:proofErr w:type="spellStart"/>
      <w:r w:rsidRPr="006D42BD">
        <w:rPr>
          <w:rFonts w:ascii="Times New Roman" w:hAnsi="Times New Roman"/>
          <w:sz w:val="28"/>
          <w:szCs w:val="28"/>
          <w:lang w:val="uk-UA"/>
        </w:rPr>
        <w:t>стартапи</w:t>
      </w:r>
      <w:proofErr w:type="spellEnd"/>
      <w:r w:rsidRPr="006D42BD">
        <w:rPr>
          <w:rFonts w:ascii="Times New Roman" w:hAnsi="Times New Roman"/>
          <w:sz w:val="28"/>
          <w:szCs w:val="28"/>
          <w:lang w:val="uk-UA"/>
        </w:rPr>
        <w:t>.</w:t>
      </w:r>
    </w:p>
    <w:p w:rsidR="006B0FFA" w:rsidRPr="006D42BD" w:rsidRDefault="006B0FFA" w:rsidP="006D42B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 xml:space="preserve">2. Проаналізувати вже існуючий бізнес-план. Навести переваги і недоліки. </w:t>
      </w:r>
    </w:p>
    <w:p w:rsidR="006B0FFA" w:rsidRPr="006D42BD" w:rsidRDefault="006B0FFA" w:rsidP="006D42B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>3. Сформувати проектні команди в кількості 4 студенти. Сформулювати власне бачення (концепцію, модель): місію, мету, цілі і завдання для успішної реалізації обраної в команді ідеї.</w:t>
      </w:r>
    </w:p>
    <w:p w:rsidR="006B0FFA" w:rsidRPr="006D42BD" w:rsidRDefault="006B0FFA" w:rsidP="006D42B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>5. Оформити звіт у формі бізнес-плану (проекту) за наступною структурою:</w:t>
      </w:r>
    </w:p>
    <w:p w:rsidR="006B0FFA" w:rsidRPr="006D42BD" w:rsidRDefault="006B0FFA" w:rsidP="006D42B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>Короткий опис бізнес-ідеї, проекту (резюме)</w:t>
      </w:r>
    </w:p>
    <w:p w:rsidR="006B0FFA" w:rsidRPr="006D42BD" w:rsidRDefault="006B0FFA" w:rsidP="006D42B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 xml:space="preserve">Маркетинговий аналіз </w:t>
      </w:r>
    </w:p>
    <w:p w:rsidR="006B0FFA" w:rsidRPr="006D42BD" w:rsidRDefault="006B0FFA" w:rsidP="006D42B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>Опис управлінської команди</w:t>
      </w:r>
    </w:p>
    <w:p w:rsidR="006B0FFA" w:rsidRPr="006D42BD" w:rsidRDefault="006B0FFA" w:rsidP="006D42B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>План продажу та матеріально-технічного забезпечення</w:t>
      </w:r>
    </w:p>
    <w:p w:rsidR="006B0FFA" w:rsidRPr="006D42BD" w:rsidRDefault="000177C5" w:rsidP="006D42BD">
      <w:pPr>
        <w:pStyle w:val="a4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>Інвестування бізнес-ідеї.</w:t>
      </w:r>
    </w:p>
    <w:p w:rsidR="000177C5" w:rsidRPr="006D42BD" w:rsidRDefault="000177C5" w:rsidP="006D42B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42BD">
        <w:rPr>
          <w:sz w:val="28"/>
          <w:szCs w:val="28"/>
        </w:rPr>
        <w:t xml:space="preserve">6. Представити презентацію проекту </w:t>
      </w:r>
      <w:r w:rsidRPr="006D42BD">
        <w:rPr>
          <w:bCs/>
          <w:sz w:val="28"/>
          <w:szCs w:val="28"/>
        </w:rPr>
        <w:t>у вигляді послідовності слайдів</w:t>
      </w:r>
      <w:r w:rsidR="00977C79">
        <w:rPr>
          <w:bCs/>
          <w:sz w:val="28"/>
          <w:szCs w:val="28"/>
        </w:rPr>
        <w:t xml:space="preserve"> з </w:t>
      </w:r>
      <w:r w:rsidR="00977C79" w:rsidRPr="00977C79">
        <w:rPr>
          <w:bCs/>
          <w:sz w:val="28"/>
          <w:szCs w:val="28"/>
          <w:u w:val="single"/>
        </w:rPr>
        <w:t>урахуванням правил складання презентації (</w:t>
      </w:r>
      <w:proofErr w:type="spellStart"/>
      <w:r w:rsidR="00977C79" w:rsidRPr="00977C79">
        <w:rPr>
          <w:bCs/>
          <w:sz w:val="28"/>
          <w:szCs w:val="28"/>
          <w:u w:val="single"/>
        </w:rPr>
        <w:t>див.нижче</w:t>
      </w:r>
      <w:proofErr w:type="spellEnd"/>
      <w:r w:rsidR="00977C79" w:rsidRPr="00977C79">
        <w:rPr>
          <w:bCs/>
          <w:sz w:val="28"/>
          <w:szCs w:val="28"/>
          <w:u w:val="single"/>
        </w:rPr>
        <w:t>)</w:t>
      </w:r>
      <w:r w:rsidRPr="00977C79">
        <w:rPr>
          <w:bCs/>
          <w:sz w:val="28"/>
          <w:szCs w:val="28"/>
          <w:u w:val="single"/>
        </w:rPr>
        <w:t>.</w:t>
      </w:r>
      <w:r w:rsidRPr="006D42BD">
        <w:rPr>
          <w:sz w:val="28"/>
          <w:szCs w:val="28"/>
        </w:rPr>
        <w:t xml:space="preserve"> Слайди можуть містити малюнки, графіки, невеликий за обсягом текст. Слайди, як правило, супроводжують усний виступ, що проходить в аудиторії або конференц-залі.</w:t>
      </w:r>
    </w:p>
    <w:p w:rsidR="006B0FFA" w:rsidRPr="006D42BD" w:rsidRDefault="006B0FFA" w:rsidP="006D42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177C5" w:rsidRPr="00977C79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77C79">
        <w:rPr>
          <w:b/>
          <w:sz w:val="28"/>
          <w:szCs w:val="28"/>
        </w:rPr>
        <w:t>ПРАВИЛА СКЛАДАННЯ ПРЕЗЕНТАЦІЇ:</w:t>
      </w:r>
    </w:p>
    <w:p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При створенні структури презентації основне навантаження лягає на опрацювання смислових слайдів. На цьому етапі важливо зрозуміти, яким зображенням найкраще проілюструвати ту чи іншу думку. </w:t>
      </w:r>
    </w:p>
    <w:p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Якщо у виступі фігурують </w:t>
      </w:r>
      <w:r w:rsidRPr="006D42BD">
        <w:rPr>
          <w:i/>
          <w:sz w:val="28"/>
          <w:szCs w:val="28"/>
          <w:shd w:val="clear" w:color="auto" w:fill="FFFFFF"/>
        </w:rPr>
        <w:t>важливі цифри – це привід вивести їх на слайд</w:t>
      </w:r>
      <w:r w:rsidRPr="006D42BD">
        <w:rPr>
          <w:sz w:val="28"/>
          <w:szCs w:val="28"/>
          <w:shd w:val="clear" w:color="auto" w:fill="FFFFFF"/>
        </w:rPr>
        <w:t xml:space="preserve">, що дозволить сфокусуватися на інформації. </w:t>
      </w:r>
    </w:p>
    <w:p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У тому випадку, </w:t>
      </w:r>
      <w:r w:rsidRPr="006D42BD">
        <w:rPr>
          <w:i/>
          <w:sz w:val="28"/>
          <w:szCs w:val="28"/>
          <w:shd w:val="clear" w:color="auto" w:fill="FFFFFF"/>
        </w:rPr>
        <w:t>якщо наводиться статистика і значення зіставляються, інформація ідеально буде виглядати у вигляді діаграми</w:t>
      </w:r>
      <w:r w:rsidRPr="006D42BD">
        <w:rPr>
          <w:sz w:val="28"/>
          <w:szCs w:val="28"/>
          <w:shd w:val="clear" w:color="auto" w:fill="FFFFFF"/>
        </w:rPr>
        <w:t xml:space="preserve">. </w:t>
      </w:r>
    </w:p>
    <w:p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Якщо ж необхідно відобразити процес у часі – нехай інформація буде представлена </w:t>
      </w:r>
      <w:r w:rsidRPr="006D42BD">
        <w:rPr>
          <w:rFonts w:ascii="Cambria Math" w:hAnsi="Cambria Math"/>
          <w:sz w:val="28"/>
          <w:szCs w:val="28"/>
          <w:shd w:val="clear" w:color="auto" w:fill="FFFFFF"/>
        </w:rPr>
        <w:t>​​</w:t>
      </w:r>
      <w:r w:rsidRPr="006D42BD">
        <w:rPr>
          <w:sz w:val="28"/>
          <w:szCs w:val="28"/>
          <w:shd w:val="clear" w:color="auto" w:fill="FFFFFF"/>
        </w:rPr>
        <w:t>в формі тимчасової шкали з цифрами або фактами.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представлена </w:t>
      </w:r>
      <w:r w:rsidRPr="006D42BD">
        <w:rPr>
          <w:rFonts w:ascii="Cambria Math" w:hAnsi="Cambria Math"/>
          <w:sz w:val="28"/>
          <w:szCs w:val="28"/>
        </w:rPr>
        <w:t>​​</w:t>
      </w:r>
      <w:r w:rsidRPr="006D42B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6D42BD">
        <w:rPr>
          <w:rFonts w:ascii="Times New Roman" w:hAnsi="Times New Roman"/>
          <w:sz w:val="28"/>
          <w:szCs w:val="28"/>
        </w:rPr>
        <w:t>формі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6D42BD">
        <w:rPr>
          <w:rFonts w:ascii="Times New Roman" w:hAnsi="Times New Roman"/>
          <w:sz w:val="28"/>
          <w:szCs w:val="28"/>
        </w:rPr>
        <w:t>образів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є </w:t>
      </w:r>
      <w:proofErr w:type="spellStart"/>
      <w:r w:rsidRPr="006D42BD">
        <w:rPr>
          <w:rFonts w:ascii="Times New Roman" w:hAnsi="Times New Roman"/>
          <w:sz w:val="28"/>
          <w:szCs w:val="28"/>
        </w:rPr>
        <w:t>інтуїтивно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зрозумілою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слухачам </w:t>
      </w:r>
      <w:proofErr w:type="spellStart"/>
      <w:r w:rsidRPr="006D42BD">
        <w:rPr>
          <w:rFonts w:ascii="Times New Roman" w:hAnsi="Times New Roman"/>
          <w:sz w:val="28"/>
          <w:szCs w:val="28"/>
        </w:rPr>
        <w:t>швидше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її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сприймати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Ефективна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– коротка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презентація</w:t>
      </w:r>
      <w:proofErr w:type="spellEnd"/>
    </w:p>
    <w:p w:rsidR="000177C5" w:rsidRPr="006D42BD" w:rsidRDefault="000177C5" w:rsidP="006D42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lastRenderedPageBreak/>
        <w:t>Розклавши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тему </w:t>
      </w:r>
      <w:proofErr w:type="spellStart"/>
      <w:r w:rsidRPr="006D42BD">
        <w:rPr>
          <w:rFonts w:ascii="Times New Roman" w:hAnsi="Times New Roman"/>
          <w:sz w:val="28"/>
          <w:szCs w:val="28"/>
        </w:rPr>
        <w:t>виступу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D42BD">
        <w:rPr>
          <w:rFonts w:ascii="Times New Roman" w:hAnsi="Times New Roman"/>
          <w:sz w:val="28"/>
          <w:szCs w:val="28"/>
        </w:rPr>
        <w:t>візуальні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образи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слід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перейти до </w:t>
      </w:r>
      <w:proofErr w:type="spellStart"/>
      <w:r w:rsidRPr="006D42BD">
        <w:rPr>
          <w:rFonts w:ascii="Times New Roman" w:hAnsi="Times New Roman"/>
          <w:sz w:val="28"/>
          <w:szCs w:val="28"/>
        </w:rPr>
        <w:t>наступного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етапу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сортування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слайді</w:t>
      </w:r>
      <w:proofErr w:type="gramStart"/>
      <w:r w:rsidRPr="006D42BD">
        <w:rPr>
          <w:rFonts w:ascii="Times New Roman" w:hAnsi="Times New Roman"/>
          <w:i/>
          <w:sz w:val="28"/>
          <w:szCs w:val="28"/>
        </w:rPr>
        <w:t>в</w:t>
      </w:r>
      <w:proofErr w:type="spellEnd"/>
      <w:proofErr w:type="gramEnd"/>
      <w:r w:rsidRPr="006D42BD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змістовим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інформаційним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навантаженням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основі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6D42BD">
        <w:rPr>
          <w:rFonts w:ascii="Times New Roman" w:hAnsi="Times New Roman"/>
          <w:sz w:val="28"/>
          <w:szCs w:val="28"/>
        </w:rPr>
        <w:t>:</w:t>
      </w:r>
    </w:p>
    <w:p w:rsidR="000177C5" w:rsidRPr="006D42BD" w:rsidRDefault="000177C5" w:rsidP="006D42B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sz w:val="28"/>
          <w:szCs w:val="28"/>
        </w:rPr>
        <w:t>створювати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красиві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, але не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інформативні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до </w:t>
      </w:r>
      <w:proofErr w:type="spellStart"/>
      <w:r w:rsidRPr="006D42BD">
        <w:rPr>
          <w:rFonts w:ascii="Times New Roman" w:hAnsi="Times New Roman"/>
          <w:sz w:val="28"/>
          <w:szCs w:val="28"/>
        </w:rPr>
        <w:t>цієї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віднести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масивні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обтяжені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D42BD">
        <w:rPr>
          <w:rFonts w:ascii="Times New Roman" w:hAnsi="Times New Roman"/>
          <w:sz w:val="28"/>
          <w:szCs w:val="28"/>
        </w:rPr>
        <w:t>др</w:t>
      </w:r>
      <w:proofErr w:type="gramEnd"/>
      <w:r w:rsidRPr="006D42BD">
        <w:rPr>
          <w:rFonts w:ascii="Times New Roman" w:hAnsi="Times New Roman"/>
          <w:sz w:val="28"/>
          <w:szCs w:val="28"/>
        </w:rPr>
        <w:t>ібними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деталями </w:t>
      </w:r>
      <w:proofErr w:type="spellStart"/>
      <w:r w:rsidRPr="006D42BD">
        <w:rPr>
          <w:rFonts w:ascii="Times New Roman" w:hAnsi="Times New Roman"/>
          <w:sz w:val="28"/>
          <w:szCs w:val="28"/>
        </w:rPr>
        <w:t>графіки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діаграми</w:t>
      </w:r>
      <w:proofErr w:type="spellEnd"/>
      <w:r w:rsidRPr="006D42BD">
        <w:rPr>
          <w:rFonts w:ascii="Times New Roman" w:hAnsi="Times New Roman"/>
          <w:sz w:val="28"/>
          <w:szCs w:val="28"/>
        </w:rPr>
        <w:t>;</w:t>
      </w:r>
    </w:p>
    <w:p w:rsidR="000177C5" w:rsidRPr="006D42BD" w:rsidRDefault="000177C5" w:rsidP="006D42B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багатошарові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красиві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фотографії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proofErr w:type="gramStart"/>
      <w:r w:rsidRPr="006D42BD">
        <w:rPr>
          <w:rFonts w:ascii="Times New Roman" w:hAnsi="Times New Roman"/>
          <w:sz w:val="28"/>
          <w:szCs w:val="28"/>
        </w:rPr>
        <w:t>п</w:t>
      </w:r>
      <w:proofErr w:type="gramEnd"/>
      <w:r w:rsidRPr="006D42BD">
        <w:rPr>
          <w:rFonts w:ascii="Times New Roman" w:hAnsi="Times New Roman"/>
          <w:sz w:val="28"/>
          <w:szCs w:val="28"/>
        </w:rPr>
        <w:t>ідкріплені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промовою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вистуючого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на </w:t>
      </w:r>
      <w:proofErr w:type="spellStart"/>
      <w:r w:rsidRPr="006D42BD">
        <w:rPr>
          <w:rFonts w:ascii="Times New Roman" w:hAnsi="Times New Roman"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Зображення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важливіше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тексту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це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продукт, </w:t>
      </w:r>
      <w:proofErr w:type="spellStart"/>
      <w:r w:rsidRPr="006D42BD">
        <w:rPr>
          <w:rFonts w:ascii="Times New Roman" w:hAnsi="Times New Roman"/>
          <w:sz w:val="28"/>
          <w:szCs w:val="28"/>
        </w:rPr>
        <w:t>який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менше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ніж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на </w:t>
      </w:r>
      <w:r w:rsidRPr="006D42BD">
        <w:rPr>
          <w:rFonts w:ascii="Times New Roman" w:hAnsi="Times New Roman"/>
          <w:b/>
          <w:i/>
          <w:sz w:val="28"/>
          <w:szCs w:val="28"/>
        </w:rPr>
        <w:t xml:space="preserve">75% повинен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складатися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з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візуальних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образів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Отже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ключові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аспекти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бажано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виразити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таблицями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рисунками, </w:t>
      </w:r>
      <w:proofErr w:type="spellStart"/>
      <w:r w:rsidRPr="006D42BD">
        <w:rPr>
          <w:rFonts w:ascii="Times New Roman" w:hAnsi="Times New Roman"/>
          <w:sz w:val="28"/>
          <w:szCs w:val="28"/>
        </w:rPr>
        <w:t>графіками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іншими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візуальними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образами:</w:t>
      </w:r>
    </w:p>
    <w:p w:rsidR="000177C5" w:rsidRPr="006D42BD" w:rsidRDefault="000177C5" w:rsidP="006D42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діаграми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таблиць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>.</w:t>
      </w:r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Таблиці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мають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яскраво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виражений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канцелярський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стиль.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Найчастіше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починаються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стовпцем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D42BD">
        <w:rPr>
          <w:rFonts w:ascii="Times New Roman" w:hAnsi="Times New Roman"/>
          <w:sz w:val="28"/>
          <w:szCs w:val="28"/>
        </w:rPr>
        <w:t>п</w:t>
      </w:r>
      <w:proofErr w:type="gramEnd"/>
      <w:r w:rsidRPr="006D42BD">
        <w:rPr>
          <w:rFonts w:ascii="Times New Roman" w:hAnsi="Times New Roman"/>
          <w:sz w:val="28"/>
          <w:szCs w:val="28"/>
        </w:rPr>
        <w:t>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назвою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“№”, </w:t>
      </w:r>
      <w:proofErr w:type="spellStart"/>
      <w:r w:rsidRPr="006D42BD">
        <w:rPr>
          <w:rFonts w:ascii="Times New Roman" w:hAnsi="Times New Roman"/>
          <w:sz w:val="28"/>
          <w:szCs w:val="28"/>
        </w:rPr>
        <w:t>далі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йдуть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густо </w:t>
      </w:r>
      <w:proofErr w:type="spellStart"/>
      <w:r w:rsidRPr="006D42BD">
        <w:rPr>
          <w:rFonts w:ascii="Times New Roman" w:hAnsi="Times New Roman"/>
          <w:sz w:val="28"/>
          <w:szCs w:val="28"/>
        </w:rPr>
        <w:t>нарізані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графи, </w:t>
      </w:r>
      <w:proofErr w:type="spellStart"/>
      <w:r w:rsidRPr="006D42BD">
        <w:rPr>
          <w:rFonts w:ascii="Times New Roman" w:hAnsi="Times New Roman"/>
          <w:sz w:val="28"/>
          <w:szCs w:val="28"/>
        </w:rPr>
        <w:t>заповнені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густим текстом. Але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найчастіше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такої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документальної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подачі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відійти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D42BD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сприймається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слухачами.</w:t>
      </w:r>
    </w:p>
    <w:p w:rsidR="000177C5" w:rsidRPr="006D42BD" w:rsidRDefault="000177C5" w:rsidP="006D42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D42BD">
        <w:rPr>
          <w:rFonts w:ascii="Times New Roman" w:hAnsi="Times New Roman"/>
          <w:b/>
          <w:i/>
          <w:sz w:val="28"/>
          <w:szCs w:val="28"/>
        </w:rPr>
        <w:t xml:space="preserve">фото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малюнкі</w:t>
      </w:r>
      <w:proofErr w:type="spellEnd"/>
    </w:p>
    <w:p w:rsidR="000177C5" w:rsidRPr="006D42BD" w:rsidRDefault="000177C5" w:rsidP="006D42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логотипи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герби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прапори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інші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іконки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тексту.</w:t>
      </w:r>
      <w:r w:rsidRPr="006D42BD">
        <w:rPr>
          <w:rFonts w:ascii="Times New Roman" w:hAnsi="Times New Roman"/>
          <w:sz w:val="28"/>
          <w:szCs w:val="28"/>
        </w:rPr>
        <w:t xml:space="preserve"> У тих </w:t>
      </w:r>
      <w:proofErr w:type="spellStart"/>
      <w:r w:rsidRPr="006D42BD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Pr="006D42BD">
        <w:rPr>
          <w:rFonts w:ascii="Times New Roman" w:hAnsi="Times New Roman"/>
          <w:sz w:val="28"/>
          <w:szCs w:val="28"/>
        </w:rPr>
        <w:t>це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іконки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картинки. </w:t>
      </w:r>
      <w:proofErr w:type="spellStart"/>
      <w:r w:rsidRPr="006D42BD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щоб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вони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були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сприйняті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точно, і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викликали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двозначності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3. Один слайд – одна думка,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окремий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етап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або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завершене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D42BD">
        <w:rPr>
          <w:rFonts w:ascii="Times New Roman" w:hAnsi="Times New Roman"/>
          <w:b/>
          <w:bCs/>
          <w:sz w:val="28"/>
          <w:szCs w:val="28"/>
        </w:rPr>
        <w:t>досл</w:t>
      </w:r>
      <w:proofErr w:type="gramEnd"/>
      <w:r w:rsidRPr="006D42BD">
        <w:rPr>
          <w:rFonts w:ascii="Times New Roman" w:hAnsi="Times New Roman"/>
          <w:b/>
          <w:bCs/>
          <w:sz w:val="28"/>
          <w:szCs w:val="28"/>
        </w:rPr>
        <w:t>ідження</w:t>
      </w:r>
      <w:proofErr w:type="spellEnd"/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Слід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D42BD">
        <w:rPr>
          <w:rFonts w:ascii="Times New Roman" w:hAnsi="Times New Roman"/>
          <w:sz w:val="28"/>
          <w:szCs w:val="28"/>
        </w:rPr>
        <w:t>обережністю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ставитися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до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складаються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 тексту. </w:t>
      </w:r>
      <w:proofErr w:type="spellStart"/>
      <w:r w:rsidRPr="006D42BD">
        <w:rPr>
          <w:rFonts w:ascii="Times New Roman" w:hAnsi="Times New Roman"/>
          <w:sz w:val="28"/>
          <w:szCs w:val="28"/>
        </w:rPr>
        <w:t>Навіть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якщо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правилу, і </w:t>
      </w:r>
      <w:proofErr w:type="spellStart"/>
      <w:r w:rsidRPr="006D42BD">
        <w:rPr>
          <w:rFonts w:ascii="Times New Roman" w:hAnsi="Times New Roman"/>
          <w:sz w:val="28"/>
          <w:szCs w:val="28"/>
        </w:rPr>
        <w:t>містять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лише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одну думку – </w:t>
      </w:r>
      <w:proofErr w:type="spellStart"/>
      <w:r w:rsidRPr="006D42BD">
        <w:rPr>
          <w:rFonts w:ascii="Times New Roman" w:hAnsi="Times New Roman"/>
          <w:sz w:val="28"/>
          <w:szCs w:val="28"/>
        </w:rPr>
        <w:t>слі</w:t>
      </w:r>
      <w:proofErr w:type="gramStart"/>
      <w:r w:rsidRPr="006D42BD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6D42BD">
        <w:rPr>
          <w:rFonts w:ascii="Times New Roman" w:hAnsi="Times New Roman"/>
          <w:sz w:val="28"/>
          <w:szCs w:val="28"/>
        </w:rPr>
        <w:t xml:space="preserve"> повинно бути </w:t>
      </w:r>
      <w:r w:rsidRPr="006D42BD">
        <w:rPr>
          <w:rFonts w:ascii="Times New Roman" w:hAnsi="Times New Roman"/>
          <w:b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b/>
          <w:sz w:val="28"/>
          <w:szCs w:val="28"/>
        </w:rPr>
        <w:t>більше</w:t>
      </w:r>
      <w:proofErr w:type="spellEnd"/>
      <w:r w:rsidRPr="006D42BD">
        <w:rPr>
          <w:rFonts w:ascii="Times New Roman" w:hAnsi="Times New Roman"/>
          <w:b/>
          <w:sz w:val="28"/>
          <w:szCs w:val="28"/>
        </w:rPr>
        <w:t xml:space="preserve"> 15-ти </w:t>
      </w:r>
      <w:proofErr w:type="gramStart"/>
      <w:r w:rsidRPr="006D42BD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6D42BD">
        <w:rPr>
          <w:rFonts w:ascii="Times New Roman" w:hAnsi="Times New Roman"/>
          <w:b/>
          <w:sz w:val="28"/>
          <w:szCs w:val="28"/>
        </w:rPr>
        <w:t xml:space="preserve"> один слайд.</w:t>
      </w:r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Причому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експерти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рекомендують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максимально великий шрифт, </w:t>
      </w:r>
      <w:proofErr w:type="spellStart"/>
      <w:r w:rsidRPr="006D42BD">
        <w:rPr>
          <w:rFonts w:ascii="Times New Roman" w:hAnsi="Times New Roman"/>
          <w:sz w:val="28"/>
          <w:szCs w:val="28"/>
        </w:rPr>
        <w:t>щоб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навіть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задні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ряди </w:t>
      </w:r>
      <w:proofErr w:type="spellStart"/>
      <w:r w:rsidRPr="006D42BD">
        <w:rPr>
          <w:rFonts w:ascii="Times New Roman" w:hAnsi="Times New Roman"/>
          <w:sz w:val="28"/>
          <w:szCs w:val="28"/>
        </w:rPr>
        <w:t>змогли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розгледіти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зміст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4.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Кольори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первинні</w:t>
      </w:r>
      <w:proofErr w:type="spellEnd"/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Існує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хибна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думка,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повинна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D42BD">
        <w:rPr>
          <w:rFonts w:ascii="Times New Roman" w:hAnsi="Times New Roman"/>
          <w:sz w:val="28"/>
          <w:szCs w:val="28"/>
        </w:rPr>
        <w:t>обов’язково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яскравою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Вибираючи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яскраві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палітри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часто складно </w:t>
      </w:r>
      <w:proofErr w:type="spellStart"/>
      <w:r w:rsidRPr="006D42BD">
        <w:rPr>
          <w:rFonts w:ascii="Times New Roman" w:hAnsi="Times New Roman"/>
          <w:sz w:val="28"/>
          <w:szCs w:val="28"/>
        </w:rPr>
        <w:t>їх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вміло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поєднувати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6D42BD">
        <w:rPr>
          <w:rFonts w:ascii="Times New Roman" w:hAnsi="Times New Roman"/>
          <w:sz w:val="28"/>
          <w:szCs w:val="28"/>
        </w:rPr>
        <w:t>цей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рахунок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експерти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рекомендують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6D42BD">
        <w:rPr>
          <w:rFonts w:ascii="Times New Roman" w:hAnsi="Times New Roman"/>
          <w:sz w:val="28"/>
          <w:szCs w:val="28"/>
        </w:rPr>
        <w:t>в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одному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має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бути </w:t>
      </w:r>
      <w:r w:rsidRPr="006D42BD">
        <w:rPr>
          <w:rFonts w:ascii="Times New Roman" w:hAnsi="Times New Roman"/>
          <w:b/>
          <w:i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більше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3-х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кольорів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Ідеальним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варіантом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D42BD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цього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правила в </w:t>
      </w:r>
      <w:proofErr w:type="spellStart"/>
      <w:r w:rsidRPr="006D42BD">
        <w:rPr>
          <w:rFonts w:ascii="Times New Roman" w:hAnsi="Times New Roman"/>
          <w:sz w:val="28"/>
          <w:szCs w:val="28"/>
        </w:rPr>
        <w:t>усій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пам’ятати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повинна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D42BD">
        <w:rPr>
          <w:rFonts w:ascii="Times New Roman" w:hAnsi="Times New Roman"/>
          <w:sz w:val="28"/>
          <w:szCs w:val="28"/>
        </w:rPr>
        <w:t>естетично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привабливою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найкраще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скористатися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r w:rsidRPr="006D42BD">
        <w:rPr>
          <w:rFonts w:ascii="Times New Roman" w:hAnsi="Times New Roman"/>
          <w:b/>
          <w:i/>
          <w:sz w:val="28"/>
          <w:szCs w:val="28"/>
        </w:rPr>
        <w:t xml:space="preserve">таблицею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поєднання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кольорів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яку без </w:t>
      </w:r>
      <w:proofErr w:type="spellStart"/>
      <w:r w:rsidRPr="006D42BD">
        <w:rPr>
          <w:rFonts w:ascii="Times New Roman" w:hAnsi="Times New Roman"/>
          <w:sz w:val="28"/>
          <w:szCs w:val="28"/>
        </w:rPr>
        <w:t>зусиль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знайти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42BD">
        <w:rPr>
          <w:rFonts w:ascii="Times New Roman" w:hAnsi="Times New Roman"/>
          <w:sz w:val="28"/>
          <w:szCs w:val="28"/>
        </w:rPr>
        <w:t>інтернеті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Найскладніше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дотримати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правило 3-х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D42BD">
        <w:rPr>
          <w:rFonts w:ascii="Times New Roman" w:hAnsi="Times New Roman"/>
          <w:sz w:val="28"/>
          <w:szCs w:val="28"/>
        </w:rPr>
        <w:t>складанні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D42BD">
        <w:rPr>
          <w:rFonts w:ascii="Times New Roman" w:hAnsi="Times New Roman"/>
          <w:sz w:val="28"/>
          <w:szCs w:val="28"/>
        </w:rPr>
        <w:t>декількома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категоріями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D42BD">
        <w:rPr>
          <w:rFonts w:ascii="Times New Roman" w:hAnsi="Times New Roman"/>
          <w:sz w:val="28"/>
          <w:szCs w:val="28"/>
        </w:rPr>
        <w:t>З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одного боку </w:t>
      </w:r>
      <w:proofErr w:type="spellStart"/>
      <w:r w:rsidRPr="006D42BD">
        <w:rPr>
          <w:rFonts w:ascii="Times New Roman" w:hAnsi="Times New Roman"/>
          <w:sz w:val="28"/>
          <w:szCs w:val="28"/>
        </w:rPr>
        <w:t>їх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розфарбувати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так, </w:t>
      </w:r>
      <w:proofErr w:type="spellStart"/>
      <w:r w:rsidRPr="006D42BD">
        <w:rPr>
          <w:rFonts w:ascii="Times New Roman" w:hAnsi="Times New Roman"/>
          <w:sz w:val="28"/>
          <w:szCs w:val="28"/>
        </w:rPr>
        <w:t>щоб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відрізнялися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одної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існує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фон, логотип та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Вирішити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проблему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D42BD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відтінків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Найбільші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величини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забарвити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42BD">
        <w:rPr>
          <w:rFonts w:ascii="Times New Roman" w:hAnsi="Times New Roman"/>
          <w:sz w:val="28"/>
          <w:szCs w:val="28"/>
        </w:rPr>
        <w:t>інтенсивні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менші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6D42BD">
        <w:rPr>
          <w:rFonts w:ascii="Times New Roman" w:hAnsi="Times New Roman"/>
          <w:sz w:val="28"/>
          <w:szCs w:val="28"/>
        </w:rPr>
        <w:t>в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більш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бліді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і так </w:t>
      </w:r>
      <w:proofErr w:type="spellStart"/>
      <w:r w:rsidRPr="006D42BD">
        <w:rPr>
          <w:rFonts w:ascii="Times New Roman" w:hAnsi="Times New Roman"/>
          <w:sz w:val="28"/>
          <w:szCs w:val="28"/>
        </w:rPr>
        <w:t>далі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>5. Думка з боку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lastRenderedPageBreak/>
        <w:t>Зрозуміти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результативність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допоможе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компетентна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думку з боку. Перед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презентацією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досить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показати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людині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яка максимально </w:t>
      </w:r>
      <w:proofErr w:type="gramStart"/>
      <w:r w:rsidRPr="006D42BD">
        <w:rPr>
          <w:rFonts w:ascii="Times New Roman" w:hAnsi="Times New Roman"/>
          <w:sz w:val="28"/>
          <w:szCs w:val="28"/>
        </w:rPr>
        <w:t>схожа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D42BD">
        <w:rPr>
          <w:rFonts w:ascii="Times New Roman" w:hAnsi="Times New Roman"/>
          <w:sz w:val="28"/>
          <w:szCs w:val="28"/>
        </w:rPr>
        <w:t>усереднений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образ типового </w:t>
      </w:r>
      <w:proofErr w:type="spellStart"/>
      <w:r w:rsidRPr="006D42BD">
        <w:rPr>
          <w:rFonts w:ascii="Times New Roman" w:hAnsi="Times New Roman"/>
          <w:sz w:val="28"/>
          <w:szCs w:val="28"/>
        </w:rPr>
        <w:t>глядача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Тобто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вона повинна </w:t>
      </w:r>
      <w:proofErr w:type="spellStart"/>
      <w:r w:rsidRPr="006D42BD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таким же </w:t>
      </w:r>
      <w:proofErr w:type="spellStart"/>
      <w:proofErr w:type="gramStart"/>
      <w:r w:rsidRPr="006D42BD">
        <w:rPr>
          <w:rFonts w:ascii="Times New Roman" w:hAnsi="Times New Roman"/>
          <w:sz w:val="28"/>
          <w:szCs w:val="28"/>
        </w:rPr>
        <w:t>р</w:t>
      </w:r>
      <w:proofErr w:type="gramEnd"/>
      <w:r w:rsidRPr="006D42BD">
        <w:rPr>
          <w:rFonts w:ascii="Times New Roman" w:hAnsi="Times New Roman"/>
          <w:sz w:val="28"/>
          <w:szCs w:val="28"/>
        </w:rPr>
        <w:t>івнем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обізнаності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42BD">
        <w:rPr>
          <w:rFonts w:ascii="Times New Roman" w:hAnsi="Times New Roman"/>
          <w:sz w:val="28"/>
          <w:szCs w:val="28"/>
        </w:rPr>
        <w:t>темі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6D42BD">
        <w:rPr>
          <w:rFonts w:ascii="Times New Roman" w:hAnsi="Times New Roman"/>
          <w:sz w:val="28"/>
          <w:szCs w:val="28"/>
        </w:rPr>
        <w:t>майбутні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слухачі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виступу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Такій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людині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6D42BD">
        <w:rPr>
          <w:rFonts w:ascii="Times New Roman" w:hAnsi="Times New Roman"/>
          <w:sz w:val="28"/>
          <w:szCs w:val="28"/>
        </w:rPr>
        <w:t>поставити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будуть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зрозумілі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без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пояснень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?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здадуться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самими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зрозумілими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, а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викличуть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питання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>?</w:t>
      </w:r>
    </w:p>
    <w:p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6D42BD">
        <w:rPr>
          <w:rFonts w:ascii="Times New Roman" w:hAnsi="Times New Roman"/>
          <w:sz w:val="28"/>
          <w:szCs w:val="28"/>
        </w:rPr>
        <w:t>З</w:t>
      </w:r>
      <w:proofErr w:type="gramEnd"/>
      <w:r w:rsidRPr="006D42BD">
        <w:rPr>
          <w:rFonts w:ascii="Times New Roman" w:hAnsi="Times New Roman"/>
          <w:sz w:val="28"/>
          <w:szCs w:val="28"/>
        </w:rPr>
        <w:t>ібрана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дозволить внести в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фінальні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корективи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перед  </w:t>
      </w:r>
      <w:proofErr w:type="spellStart"/>
      <w:r w:rsidRPr="006D42BD">
        <w:rPr>
          <w:rFonts w:ascii="Times New Roman" w:hAnsi="Times New Roman"/>
          <w:sz w:val="28"/>
          <w:szCs w:val="28"/>
        </w:rPr>
        <w:t>демонстрацією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Особливо </w:t>
      </w:r>
      <w:proofErr w:type="spellStart"/>
      <w:r w:rsidRPr="006D42BD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зворотний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зв’язок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BD">
        <w:rPr>
          <w:rFonts w:ascii="Times New Roman" w:hAnsi="Times New Roman"/>
          <w:sz w:val="28"/>
          <w:szCs w:val="28"/>
        </w:rPr>
        <w:t>в</w:t>
      </w:r>
      <w:proofErr w:type="gramEnd"/>
      <w:r w:rsidRPr="006D42BD">
        <w:rPr>
          <w:rFonts w:ascii="Times New Roman" w:hAnsi="Times New Roman"/>
          <w:sz w:val="28"/>
          <w:szCs w:val="28"/>
        </w:rPr>
        <w:t xml:space="preserve"> тому </w:t>
      </w:r>
      <w:proofErr w:type="spellStart"/>
      <w:r w:rsidRPr="006D42BD">
        <w:rPr>
          <w:rFonts w:ascii="Times New Roman" w:hAnsi="Times New Roman"/>
          <w:sz w:val="28"/>
          <w:szCs w:val="28"/>
        </w:rPr>
        <w:t>випадку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якщо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нетипові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матричні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:rsidR="000177C5" w:rsidRPr="006D42BD" w:rsidRDefault="000177C5" w:rsidP="006D42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3ADE">
        <w:rPr>
          <w:rFonts w:ascii="Times New Roman" w:hAnsi="Times New Roman"/>
          <w:b/>
          <w:sz w:val="28"/>
          <w:szCs w:val="28"/>
          <w:highlight w:val="yellow"/>
        </w:rPr>
        <w:t>ОТЖЕ, ТИПОВА СТРУКТУРА ПРЕЗЕНТАЦІЇ</w:t>
      </w:r>
      <w:r w:rsidRPr="00C53ADE">
        <w:rPr>
          <w:rFonts w:ascii="Times New Roman" w:hAnsi="Times New Roman"/>
          <w:b/>
          <w:sz w:val="28"/>
          <w:szCs w:val="28"/>
          <w:highlight w:val="yellow"/>
          <w:lang w:val="uk-UA"/>
        </w:rPr>
        <w:t xml:space="preserve"> ПРОЕКТУ (БІЗНЕС-ПЛАНУ)</w:t>
      </w:r>
      <w:r w:rsidRPr="00C53ADE">
        <w:rPr>
          <w:rFonts w:ascii="Times New Roman" w:hAnsi="Times New Roman"/>
          <w:b/>
          <w:sz w:val="28"/>
          <w:szCs w:val="28"/>
          <w:highlight w:val="yellow"/>
        </w:rPr>
        <w:t>:</w:t>
      </w:r>
    </w:p>
    <w:p w:rsidR="000A16E2" w:rsidRPr="006D42BD" w:rsidRDefault="000A16E2" w:rsidP="000A16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титульний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слайд</w:t>
      </w:r>
      <w:r w:rsidRPr="006D42BD">
        <w:rPr>
          <w:rFonts w:ascii="Times New Roman" w:hAnsi="Times New Roman"/>
          <w:sz w:val="28"/>
          <w:szCs w:val="28"/>
        </w:rPr>
        <w:t xml:space="preserve">: на </w:t>
      </w:r>
      <w:proofErr w:type="spellStart"/>
      <w:r w:rsidRPr="006D42BD">
        <w:rPr>
          <w:rFonts w:ascii="Times New Roman" w:hAnsi="Times New Roman"/>
          <w:sz w:val="28"/>
          <w:szCs w:val="28"/>
        </w:rPr>
        <w:t>ньому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відображається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r w:rsidRPr="006D42BD">
        <w:rPr>
          <w:rFonts w:ascii="Times New Roman" w:hAnsi="Times New Roman"/>
          <w:sz w:val="28"/>
          <w:szCs w:val="28"/>
          <w:lang w:val="uk-UA"/>
        </w:rPr>
        <w:t>назва, виконавці.</w:t>
      </w:r>
    </w:p>
    <w:p w:rsidR="000A16E2" w:rsidRPr="006D42BD" w:rsidRDefault="000A16E2" w:rsidP="000A16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смислові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2 сторінка – коротке резюме проекту, далі 5</w:t>
      </w:r>
      <w:r w:rsidRPr="006D42BD">
        <w:rPr>
          <w:rFonts w:ascii="Times New Roman" w:hAnsi="Times New Roman"/>
          <w:sz w:val="28"/>
          <w:szCs w:val="28"/>
        </w:rPr>
        <w:t xml:space="preserve">-7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розкривають основні аспекти резюме проекту та сам проект</w:t>
      </w:r>
      <w:r w:rsidRPr="006D42BD">
        <w:rPr>
          <w:rFonts w:ascii="Times New Roman" w:hAnsi="Times New Roman"/>
          <w:sz w:val="28"/>
          <w:szCs w:val="28"/>
        </w:rPr>
        <w:t xml:space="preserve">): вони є ядром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ідеальна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хронологія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2BD">
        <w:rPr>
          <w:rFonts w:ascii="Times New Roman" w:hAnsi="Times New Roman"/>
          <w:sz w:val="28"/>
          <w:szCs w:val="28"/>
        </w:rPr>
        <w:t>смислових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</w:t>
      </w:r>
      <w:proofErr w:type="gramStart"/>
      <w:r w:rsidRPr="006D42BD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до конкретного;</w:t>
      </w:r>
    </w:p>
    <w:p w:rsidR="000A16E2" w:rsidRPr="000A16E2" w:rsidRDefault="000A16E2" w:rsidP="000A16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завершальний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слайд</w:t>
      </w:r>
      <w:r w:rsidRPr="006D42BD">
        <w:rPr>
          <w:rFonts w:ascii="Times New Roman" w:hAnsi="Times New Roman"/>
          <w:sz w:val="28"/>
          <w:szCs w:val="28"/>
        </w:rPr>
        <w:t xml:space="preserve"> (1-2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6D42BD">
        <w:rPr>
          <w:rFonts w:ascii="Times New Roman" w:hAnsi="Times New Roman"/>
          <w:sz w:val="28"/>
          <w:szCs w:val="28"/>
        </w:rPr>
        <w:t>містить</w:t>
      </w:r>
      <w:proofErr w:type="spellEnd"/>
      <w:proofErr w:type="gramEnd"/>
      <w:r w:rsidRPr="006D42B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42BD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щодо</w:t>
      </w:r>
      <w:proofErr w:type="spellEnd"/>
      <w:r w:rsidRPr="006D42BD">
        <w:rPr>
          <w:rFonts w:ascii="Times New Roman" w:hAnsi="Times New Roman"/>
          <w:sz w:val="28"/>
          <w:szCs w:val="28"/>
          <w:lang w:val="uk-UA"/>
        </w:rPr>
        <w:t xml:space="preserve"> можливих джерел фінансових ресурсів по проекту</w:t>
      </w:r>
      <w:r>
        <w:rPr>
          <w:rFonts w:ascii="Times New Roman" w:hAnsi="Times New Roman"/>
          <w:sz w:val="28"/>
          <w:szCs w:val="28"/>
          <w:lang w:val="uk-UA"/>
        </w:rPr>
        <w:t>, показники ефективності</w:t>
      </w:r>
      <w:r w:rsidRPr="006D42BD">
        <w:rPr>
          <w:rFonts w:ascii="Times New Roman" w:hAnsi="Times New Roman"/>
          <w:sz w:val="28"/>
          <w:szCs w:val="28"/>
          <w:lang w:val="uk-UA"/>
        </w:rPr>
        <w:t xml:space="preserve"> та перших кроків комунікаційної стратегії</w:t>
      </w:r>
      <w:r>
        <w:rPr>
          <w:rFonts w:ascii="Times New Roman" w:hAnsi="Times New Roman"/>
          <w:sz w:val="28"/>
          <w:szCs w:val="28"/>
          <w:lang w:val="uk-UA"/>
        </w:rPr>
        <w:t xml:space="preserve"> (розробити рекламне оголошення і розмістити на останній сторінці – це завдання у лабораторній роботі № 7)</w:t>
      </w:r>
      <w:r w:rsidRPr="006D42BD">
        <w:rPr>
          <w:rFonts w:ascii="Times New Roman" w:hAnsi="Times New Roman"/>
          <w:sz w:val="28"/>
          <w:szCs w:val="28"/>
          <w:lang w:val="uk-UA"/>
        </w:rPr>
        <w:t>.</w:t>
      </w:r>
    </w:p>
    <w:p w:rsidR="000A16E2" w:rsidRPr="006D42BD" w:rsidRDefault="000A16E2" w:rsidP="000A16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16E2" w:rsidRPr="005B301F" w:rsidRDefault="000A16E2" w:rsidP="000A16E2">
      <w:pPr>
        <w:pStyle w:val="Style2"/>
        <w:widowControl/>
        <w:spacing w:line="240" w:lineRule="auto"/>
        <w:ind w:firstLine="340"/>
        <w:rPr>
          <w:rStyle w:val="FontStyle11"/>
          <w:i/>
          <w:sz w:val="28"/>
          <w:szCs w:val="28"/>
          <w:u w:val="single"/>
          <w:lang w:val="uk-UA" w:eastAsia="uk-UA"/>
        </w:rPr>
      </w:pPr>
      <w:r w:rsidRPr="00EF629D">
        <w:rPr>
          <w:rStyle w:val="FontStyle11"/>
          <w:i/>
          <w:sz w:val="28"/>
          <w:szCs w:val="28"/>
          <w:highlight w:val="yellow"/>
          <w:u w:val="single"/>
          <w:lang w:val="uk-UA" w:eastAsia="uk-UA"/>
        </w:rPr>
        <w:t>Критерії оцінки звіту-презентації: (всього 20 балів)</w:t>
      </w:r>
    </w:p>
    <w:p w:rsidR="000A16E2" w:rsidRPr="00EF629D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highlight w:val="yellow"/>
          <w:lang w:val="uk-UA" w:eastAsia="en-US"/>
        </w:rPr>
      </w:pPr>
      <w:r>
        <w:rPr>
          <w:bCs/>
          <w:sz w:val="28"/>
          <w:szCs w:val="28"/>
          <w:lang w:val="uk-UA" w:eastAsia="en-US"/>
        </w:rPr>
        <w:t>50% від загальної кількості балів на самостійну – (</w:t>
      </w:r>
      <w:r w:rsidRPr="005463CB">
        <w:rPr>
          <w:bCs/>
          <w:sz w:val="28"/>
          <w:szCs w:val="28"/>
          <w:highlight w:val="yellow"/>
          <w:lang w:val="uk-UA" w:eastAsia="en-US"/>
        </w:rPr>
        <w:t>10 балів</w:t>
      </w:r>
      <w:r>
        <w:rPr>
          <w:bCs/>
          <w:sz w:val="28"/>
          <w:szCs w:val="28"/>
          <w:lang w:val="uk-UA" w:eastAsia="en-US"/>
        </w:rPr>
        <w:t>) - це і</w:t>
      </w:r>
      <w:r w:rsidRPr="005B301F">
        <w:rPr>
          <w:bCs/>
          <w:sz w:val="28"/>
          <w:szCs w:val="28"/>
          <w:lang w:val="uk-UA" w:eastAsia="en-US"/>
        </w:rPr>
        <w:t>нформаційна змістовність презентації (повнота розкриття основної ідеї проекту</w:t>
      </w:r>
      <w:r>
        <w:rPr>
          <w:bCs/>
          <w:sz w:val="28"/>
          <w:szCs w:val="28"/>
          <w:lang w:val="uk-UA" w:eastAsia="en-US"/>
        </w:rPr>
        <w:t xml:space="preserve"> (теми)</w:t>
      </w:r>
      <w:r w:rsidRPr="005B301F">
        <w:rPr>
          <w:bCs/>
          <w:sz w:val="28"/>
          <w:szCs w:val="28"/>
          <w:lang w:val="uk-UA" w:eastAsia="en-US"/>
        </w:rPr>
        <w:t xml:space="preserve">, зрозумілість та </w:t>
      </w:r>
      <w:proofErr w:type="spellStart"/>
      <w:r w:rsidRPr="005B301F">
        <w:rPr>
          <w:bCs/>
          <w:sz w:val="28"/>
          <w:szCs w:val="28"/>
          <w:lang w:val="uk-UA" w:eastAsia="en-US"/>
        </w:rPr>
        <w:t>локанічність</w:t>
      </w:r>
      <w:proofErr w:type="spellEnd"/>
      <w:r w:rsidRPr="005B301F">
        <w:rPr>
          <w:bCs/>
          <w:sz w:val="28"/>
          <w:szCs w:val="28"/>
          <w:lang w:val="uk-UA" w:eastAsia="en-US"/>
        </w:rPr>
        <w:t xml:space="preserve"> представленої інформації, реалістичність </w:t>
      </w:r>
      <w:r>
        <w:rPr>
          <w:bCs/>
          <w:sz w:val="28"/>
          <w:szCs w:val="28"/>
          <w:lang w:val="uk-UA" w:eastAsia="en-US"/>
        </w:rPr>
        <w:t xml:space="preserve">або актуальність </w:t>
      </w:r>
      <w:r w:rsidRPr="005B301F">
        <w:rPr>
          <w:bCs/>
          <w:sz w:val="28"/>
          <w:szCs w:val="28"/>
          <w:lang w:val="uk-UA" w:eastAsia="en-US"/>
        </w:rPr>
        <w:t>даних</w:t>
      </w:r>
      <w:r>
        <w:rPr>
          <w:bCs/>
          <w:sz w:val="28"/>
          <w:szCs w:val="28"/>
          <w:lang w:val="uk-UA" w:eastAsia="en-US"/>
        </w:rPr>
        <w:t xml:space="preserve"> – </w:t>
      </w:r>
      <w:r w:rsidRPr="00EF629D">
        <w:rPr>
          <w:bCs/>
          <w:sz w:val="28"/>
          <w:szCs w:val="28"/>
          <w:highlight w:val="yellow"/>
          <w:lang w:val="uk-UA" w:eastAsia="en-US"/>
        </w:rPr>
        <w:t xml:space="preserve">на 70-80 % мінімум має відповідати вимогам </w:t>
      </w:r>
      <w:proofErr w:type="spellStart"/>
      <w:r w:rsidRPr="00EF629D">
        <w:rPr>
          <w:bCs/>
          <w:sz w:val="28"/>
          <w:szCs w:val="28"/>
          <w:highlight w:val="yellow"/>
          <w:lang w:val="uk-UA" w:eastAsia="en-US"/>
        </w:rPr>
        <w:t>методички</w:t>
      </w:r>
      <w:proofErr w:type="spellEnd"/>
      <w:r w:rsidRPr="00EF629D">
        <w:rPr>
          <w:bCs/>
          <w:sz w:val="28"/>
          <w:szCs w:val="28"/>
          <w:highlight w:val="yellow"/>
          <w:lang w:val="uk-UA" w:eastAsia="en-US"/>
        </w:rPr>
        <w:t>)</w:t>
      </w:r>
    </w:p>
    <w:p w:rsidR="000A16E2" w:rsidRDefault="000A16E2" w:rsidP="000A16E2">
      <w:pPr>
        <w:pStyle w:val="Style2"/>
        <w:widowControl/>
        <w:spacing w:line="240" w:lineRule="auto"/>
        <w:ind w:left="1060" w:firstLine="0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>Інші 50 % (</w:t>
      </w:r>
      <w:r w:rsidRPr="005463CB">
        <w:rPr>
          <w:bCs/>
          <w:sz w:val="28"/>
          <w:szCs w:val="28"/>
          <w:highlight w:val="yellow"/>
          <w:lang w:val="uk-UA" w:eastAsia="en-US"/>
        </w:rPr>
        <w:t>ЩЕ 10 БАЛІВ</w:t>
      </w:r>
      <w:r>
        <w:rPr>
          <w:bCs/>
          <w:sz w:val="28"/>
          <w:szCs w:val="28"/>
          <w:lang w:val="uk-UA" w:eastAsia="en-US"/>
        </w:rPr>
        <w:t xml:space="preserve">)- це: </w:t>
      </w:r>
    </w:p>
    <w:p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lang w:val="uk-UA" w:eastAsia="en-US"/>
        </w:rPr>
      </w:pPr>
      <w:r w:rsidRPr="005B301F">
        <w:rPr>
          <w:bCs/>
          <w:sz w:val="28"/>
          <w:szCs w:val="28"/>
          <w:lang w:val="uk-UA" w:eastAsia="en-US"/>
        </w:rPr>
        <w:t>Використання візуальних образів (наявність графіків, рисунків, таблиць, діаграм, фотографій та ін..)</w:t>
      </w:r>
    </w:p>
    <w:p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lang w:val="uk-UA" w:eastAsia="en-US"/>
        </w:rPr>
      </w:pPr>
      <w:r w:rsidRPr="005B301F">
        <w:rPr>
          <w:bCs/>
          <w:sz w:val="28"/>
          <w:szCs w:val="28"/>
          <w:lang w:val="uk-UA" w:eastAsia="en-US"/>
        </w:rPr>
        <w:t>Дизайн та технічне оформлення презентації</w:t>
      </w:r>
    </w:p>
    <w:p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lang w:val="uk-UA" w:eastAsia="en-US"/>
        </w:rPr>
      </w:pPr>
      <w:r w:rsidRPr="005B301F">
        <w:rPr>
          <w:bCs/>
          <w:sz w:val="28"/>
          <w:szCs w:val="28"/>
          <w:lang w:val="uk-UA" w:eastAsia="en-US"/>
        </w:rPr>
        <w:t>Дотримання регламенту доповіді (дотримання вимог щодо часу на представлення проекту та його структури</w:t>
      </w:r>
      <w:r>
        <w:rPr>
          <w:bCs/>
          <w:sz w:val="28"/>
          <w:szCs w:val="28"/>
          <w:lang w:val="uk-UA" w:eastAsia="en-US"/>
        </w:rPr>
        <w:t xml:space="preserve"> – </w:t>
      </w:r>
      <w:r w:rsidRPr="00EF629D">
        <w:rPr>
          <w:bCs/>
          <w:sz w:val="28"/>
          <w:szCs w:val="28"/>
          <w:highlight w:val="yellow"/>
          <w:lang w:val="uk-UA" w:eastAsia="en-US"/>
        </w:rPr>
        <w:t>5 хвилин доповіді</w:t>
      </w:r>
      <w:r w:rsidRPr="005B301F">
        <w:rPr>
          <w:bCs/>
          <w:sz w:val="28"/>
          <w:szCs w:val="28"/>
          <w:lang w:val="uk-UA" w:eastAsia="en-US"/>
        </w:rPr>
        <w:t>)</w:t>
      </w:r>
    </w:p>
    <w:p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5B301F">
        <w:rPr>
          <w:bCs/>
          <w:sz w:val="28"/>
          <w:szCs w:val="28"/>
          <w:lang w:val="uk-UA" w:eastAsia="en-US"/>
        </w:rPr>
        <w:t xml:space="preserve">Оцінка доповідача </w:t>
      </w:r>
      <w:r>
        <w:rPr>
          <w:bCs/>
          <w:sz w:val="28"/>
          <w:szCs w:val="28"/>
          <w:lang w:val="uk-UA" w:eastAsia="en-US"/>
        </w:rPr>
        <w:t>та відповіді на питання</w:t>
      </w:r>
      <w:r w:rsidRPr="005B301F">
        <w:rPr>
          <w:bCs/>
          <w:sz w:val="28"/>
          <w:szCs w:val="28"/>
          <w:lang w:val="uk-UA" w:eastAsia="en-US"/>
        </w:rPr>
        <w:t xml:space="preserve"> (доповідь яскрава, мотивуюча, реалістична та експресивна, відповіді на питання переконливі, </w:t>
      </w:r>
      <w:proofErr w:type="spellStart"/>
      <w:r w:rsidRPr="005B301F">
        <w:rPr>
          <w:bCs/>
          <w:sz w:val="28"/>
          <w:szCs w:val="28"/>
          <w:lang w:val="uk-UA" w:eastAsia="en-US"/>
        </w:rPr>
        <w:t>локанічні</w:t>
      </w:r>
      <w:proofErr w:type="spellEnd"/>
      <w:r w:rsidRPr="005B301F">
        <w:rPr>
          <w:bCs/>
          <w:sz w:val="28"/>
          <w:szCs w:val="28"/>
          <w:lang w:val="uk-UA" w:eastAsia="en-US"/>
        </w:rPr>
        <w:t xml:space="preserve"> та чіткі)</w:t>
      </w:r>
      <w:r>
        <w:rPr>
          <w:bCs/>
          <w:sz w:val="28"/>
          <w:szCs w:val="28"/>
          <w:lang w:val="uk-UA" w:eastAsia="en-US"/>
        </w:rPr>
        <w:t>.</w:t>
      </w:r>
    </w:p>
    <w:p w:rsidR="000A16E2" w:rsidRPr="000A16E2" w:rsidRDefault="000A16E2" w:rsidP="006D42B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A16E2" w:rsidRPr="000A16E2" w:rsidSect="0083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7C7"/>
    <w:multiLevelType w:val="hybridMultilevel"/>
    <w:tmpl w:val="DEAE67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42600A"/>
    <w:multiLevelType w:val="multilevel"/>
    <w:tmpl w:val="4DF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1566E"/>
    <w:multiLevelType w:val="hybridMultilevel"/>
    <w:tmpl w:val="13F2AAB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77D5A7B"/>
    <w:multiLevelType w:val="hybridMultilevel"/>
    <w:tmpl w:val="DBA609B4"/>
    <w:lvl w:ilvl="0" w:tplc="B412B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F0D74"/>
    <w:multiLevelType w:val="multilevel"/>
    <w:tmpl w:val="AB3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649D5"/>
    <w:multiLevelType w:val="hybridMultilevel"/>
    <w:tmpl w:val="8C506F8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45F87B38"/>
    <w:multiLevelType w:val="hybridMultilevel"/>
    <w:tmpl w:val="E3CE0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993A5C"/>
    <w:multiLevelType w:val="hybridMultilevel"/>
    <w:tmpl w:val="4372CC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CAD75F0"/>
    <w:multiLevelType w:val="hybridMultilevel"/>
    <w:tmpl w:val="E3CE0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EAC0F5F"/>
    <w:multiLevelType w:val="hybridMultilevel"/>
    <w:tmpl w:val="E46A6F34"/>
    <w:lvl w:ilvl="0" w:tplc="F8488688">
      <w:start w:val="3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EA444D"/>
    <w:multiLevelType w:val="hybridMultilevel"/>
    <w:tmpl w:val="9774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24831"/>
    <w:multiLevelType w:val="multilevel"/>
    <w:tmpl w:val="8DE2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FA"/>
    <w:rsid w:val="000177C5"/>
    <w:rsid w:val="000A16E2"/>
    <w:rsid w:val="000B0C7E"/>
    <w:rsid w:val="000C40EA"/>
    <w:rsid w:val="002E4228"/>
    <w:rsid w:val="00451623"/>
    <w:rsid w:val="005B301F"/>
    <w:rsid w:val="006B0FFA"/>
    <w:rsid w:val="006B5803"/>
    <w:rsid w:val="006D42BD"/>
    <w:rsid w:val="00830FBC"/>
    <w:rsid w:val="008B3B4B"/>
    <w:rsid w:val="00977C79"/>
    <w:rsid w:val="00C53ADE"/>
    <w:rsid w:val="00DF295A"/>
    <w:rsid w:val="00E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">
    <w:name w:val="Style2"/>
    <w:basedOn w:val="a"/>
    <w:rsid w:val="006B0FFA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B0FFA"/>
    <w:rPr>
      <w:rFonts w:ascii="Times New Roman" w:hAnsi="Times New Roman" w:cs="Times New Roman" w:hint="default"/>
      <w:sz w:val="22"/>
      <w:szCs w:val="22"/>
    </w:rPr>
  </w:style>
  <w:style w:type="character" w:customStyle="1" w:styleId="Bodytext">
    <w:name w:val="Body text_"/>
    <w:basedOn w:val="a0"/>
    <w:link w:val="Bodytext1"/>
    <w:locked/>
    <w:rsid w:val="006B0FF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B0FFA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6B0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0F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415">
    <w:name w:val="Body text (4) + 15"/>
    <w:aliases w:val="5 pt"/>
    <w:basedOn w:val="a0"/>
    <w:rsid w:val="006B0FFA"/>
    <w:rPr>
      <w:rFonts w:ascii="Times New Roman" w:hAnsi="Times New Roman" w:cs="Times New Roman" w:hint="default"/>
      <w:spacing w:val="0"/>
      <w:sz w:val="31"/>
      <w:szCs w:val="31"/>
    </w:rPr>
  </w:style>
  <w:style w:type="character" w:styleId="a5">
    <w:name w:val="Strong"/>
    <w:basedOn w:val="a0"/>
    <w:uiPriority w:val="22"/>
    <w:qFormat/>
    <w:rsid w:val="000177C5"/>
    <w:rPr>
      <w:b/>
      <w:bCs/>
    </w:rPr>
  </w:style>
  <w:style w:type="character" w:styleId="a6">
    <w:name w:val="Hyperlink"/>
    <w:basedOn w:val="a0"/>
    <w:uiPriority w:val="99"/>
    <w:unhideWhenUsed/>
    <w:rsid w:val="000C40EA"/>
    <w:rPr>
      <w:color w:val="0000FF" w:themeColor="hyperlink"/>
      <w:u w:val="single"/>
    </w:rPr>
  </w:style>
  <w:style w:type="character" w:customStyle="1" w:styleId="3">
    <w:name w:val="Основний текст (3)_"/>
    <w:link w:val="30"/>
    <w:locked/>
    <w:rsid w:val="005B301F"/>
    <w:rPr>
      <w:b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B301F"/>
    <w:pPr>
      <w:shd w:val="clear" w:color="auto" w:fill="FFFFFF"/>
      <w:spacing w:before="180" w:after="300" w:line="240" w:lineRule="atLeast"/>
      <w:jc w:val="both"/>
    </w:pPr>
    <w:rPr>
      <w:rFonts w:asciiTheme="minorHAnsi" w:eastAsiaTheme="minorHAnsi" w:hAnsiTheme="minorHAnsi" w:cstheme="minorBidi"/>
      <w:b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">
    <w:name w:val="Style2"/>
    <w:basedOn w:val="a"/>
    <w:rsid w:val="006B0FFA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B0FFA"/>
    <w:rPr>
      <w:rFonts w:ascii="Times New Roman" w:hAnsi="Times New Roman" w:cs="Times New Roman" w:hint="default"/>
      <w:sz w:val="22"/>
      <w:szCs w:val="22"/>
    </w:rPr>
  </w:style>
  <w:style w:type="character" w:customStyle="1" w:styleId="Bodytext">
    <w:name w:val="Body text_"/>
    <w:basedOn w:val="a0"/>
    <w:link w:val="Bodytext1"/>
    <w:locked/>
    <w:rsid w:val="006B0FF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B0FFA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6B0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0F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415">
    <w:name w:val="Body text (4) + 15"/>
    <w:aliases w:val="5 pt"/>
    <w:basedOn w:val="a0"/>
    <w:rsid w:val="006B0FFA"/>
    <w:rPr>
      <w:rFonts w:ascii="Times New Roman" w:hAnsi="Times New Roman" w:cs="Times New Roman" w:hint="default"/>
      <w:spacing w:val="0"/>
      <w:sz w:val="31"/>
      <w:szCs w:val="31"/>
    </w:rPr>
  </w:style>
  <w:style w:type="character" w:styleId="a5">
    <w:name w:val="Strong"/>
    <w:basedOn w:val="a0"/>
    <w:uiPriority w:val="22"/>
    <w:qFormat/>
    <w:rsid w:val="000177C5"/>
    <w:rPr>
      <w:b/>
      <w:bCs/>
    </w:rPr>
  </w:style>
  <w:style w:type="character" w:styleId="a6">
    <w:name w:val="Hyperlink"/>
    <w:basedOn w:val="a0"/>
    <w:uiPriority w:val="99"/>
    <w:unhideWhenUsed/>
    <w:rsid w:val="000C40EA"/>
    <w:rPr>
      <w:color w:val="0000FF" w:themeColor="hyperlink"/>
      <w:u w:val="single"/>
    </w:rPr>
  </w:style>
  <w:style w:type="character" w:customStyle="1" w:styleId="3">
    <w:name w:val="Основний текст (3)_"/>
    <w:link w:val="30"/>
    <w:locked/>
    <w:rsid w:val="005B301F"/>
    <w:rPr>
      <w:b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B301F"/>
    <w:pPr>
      <w:shd w:val="clear" w:color="auto" w:fill="FFFFFF"/>
      <w:spacing w:before="180" w:after="300" w:line="240" w:lineRule="atLeast"/>
      <w:jc w:val="both"/>
    </w:pPr>
    <w:rPr>
      <w:rFonts w:asciiTheme="minorHAnsi" w:eastAsiaTheme="minorHAnsi" w:hAnsiTheme="minorHAnsi" w:cstheme="minorBidi"/>
      <w:b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4224</Words>
  <Characters>2408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Олександра</cp:lastModifiedBy>
  <cp:revision>3</cp:revision>
  <dcterms:created xsi:type="dcterms:W3CDTF">2021-05-06T06:27:00Z</dcterms:created>
  <dcterms:modified xsi:type="dcterms:W3CDTF">2021-05-11T11:29:00Z</dcterms:modified>
</cp:coreProperties>
</file>