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6D" w:rsidRPr="007C2E4E" w:rsidRDefault="00D0326D" w:rsidP="00D0326D">
      <w:pPr>
        <w:jc w:val="right"/>
        <w:rPr>
          <w:b/>
          <w:sz w:val="16"/>
          <w:szCs w:val="16"/>
          <w:lang w:val="ru-RU"/>
        </w:rPr>
      </w:pPr>
      <w:r w:rsidRPr="007C2E4E">
        <w:rPr>
          <w:b/>
          <w:sz w:val="16"/>
          <w:szCs w:val="16"/>
        </w:rPr>
        <w:t>Ф-</w:t>
      </w:r>
      <w:r>
        <w:rPr>
          <w:b/>
          <w:sz w:val="16"/>
          <w:szCs w:val="16"/>
          <w:lang w:val="ru-RU"/>
        </w:rPr>
        <w:t>21.05-</w:t>
      </w:r>
      <w:r>
        <w:rPr>
          <w:b/>
          <w:sz w:val="16"/>
          <w:szCs w:val="16"/>
        </w:rPr>
        <w:t>0</w:t>
      </w:r>
      <w:r w:rsidRPr="00797405">
        <w:rPr>
          <w:b/>
          <w:sz w:val="16"/>
          <w:szCs w:val="16"/>
          <w:lang w:val="ru-RU"/>
        </w:rPr>
        <w:t>4</w:t>
      </w:r>
      <w:r w:rsidRPr="007C2E4E">
        <w:rPr>
          <w:b/>
          <w:sz w:val="16"/>
          <w:szCs w:val="16"/>
        </w:rPr>
        <w:t>.</w:t>
      </w:r>
      <w:r>
        <w:rPr>
          <w:b/>
          <w:sz w:val="16"/>
          <w:szCs w:val="16"/>
        </w:rPr>
        <w:t>0</w:t>
      </w:r>
      <w:r w:rsidRPr="00797405">
        <w:rPr>
          <w:b/>
          <w:sz w:val="16"/>
          <w:szCs w:val="16"/>
          <w:lang w:val="ru-RU"/>
        </w:rPr>
        <w:t>1</w:t>
      </w:r>
      <w:r>
        <w:rPr>
          <w:b/>
          <w:sz w:val="16"/>
          <w:szCs w:val="16"/>
        </w:rPr>
        <w:t>/281.00.1/ДФ</w:t>
      </w:r>
      <w:r w:rsidRPr="007C2E4E">
        <w:rPr>
          <w:b/>
          <w:sz w:val="16"/>
          <w:szCs w:val="16"/>
          <w:lang w:val="ru-RU"/>
        </w:rPr>
        <w:t>-20</w:t>
      </w:r>
      <w:r>
        <w:rPr>
          <w:b/>
          <w:sz w:val="16"/>
          <w:szCs w:val="16"/>
          <w:lang w:val="ru-RU"/>
        </w:rPr>
        <w:t>2</w:t>
      </w:r>
      <w:r>
        <w:rPr>
          <w:b/>
          <w:sz w:val="16"/>
          <w:szCs w:val="16"/>
          <w:lang w:val="ru-RU"/>
        </w:rPr>
        <w:t>1</w:t>
      </w:r>
    </w:p>
    <w:p w:rsidR="00D0326D" w:rsidRDefault="00D0326D" w:rsidP="00D0326D">
      <w:pPr>
        <w:jc w:val="center"/>
        <w:outlineLvl w:val="0"/>
        <w:rPr>
          <w:b/>
          <w:color w:val="000000"/>
          <w:sz w:val="28"/>
          <w:szCs w:val="28"/>
        </w:rPr>
      </w:pPr>
    </w:p>
    <w:p w:rsidR="00D0326D" w:rsidRPr="0043672A" w:rsidRDefault="00D0326D" w:rsidP="00D0326D">
      <w:pPr>
        <w:jc w:val="center"/>
        <w:outlineLvl w:val="0"/>
        <w:rPr>
          <w:b/>
          <w:color w:val="000000"/>
          <w:sz w:val="28"/>
          <w:szCs w:val="28"/>
        </w:rPr>
      </w:pPr>
      <w:r w:rsidRPr="0043672A">
        <w:rPr>
          <w:b/>
          <w:color w:val="000000"/>
          <w:sz w:val="28"/>
          <w:szCs w:val="28"/>
        </w:rPr>
        <w:t>МІНІСТЕРСТВО ОСВІТИ І НАУКИ УКРАЇНИ</w:t>
      </w:r>
    </w:p>
    <w:p w:rsidR="00D0326D" w:rsidRPr="0043672A" w:rsidRDefault="00D0326D" w:rsidP="00D0326D">
      <w:pPr>
        <w:jc w:val="center"/>
        <w:outlineLvl w:val="0"/>
        <w:rPr>
          <w:b/>
          <w:color w:val="000000"/>
          <w:sz w:val="28"/>
          <w:szCs w:val="28"/>
        </w:rPr>
      </w:pPr>
      <w:r>
        <w:rPr>
          <w:b/>
          <w:color w:val="000000"/>
          <w:sz w:val="28"/>
          <w:szCs w:val="28"/>
        </w:rPr>
        <w:t>ДЕРЖАВНИЙ УНІВЕРСИТЕТ «ЖИТОМИРСЬКА ПОЛІТЕХНІКА»</w:t>
      </w:r>
    </w:p>
    <w:p w:rsidR="00D0326D" w:rsidRPr="0043672A" w:rsidRDefault="00D0326D" w:rsidP="00D0326D">
      <w:pPr>
        <w:ind w:firstLine="4395"/>
        <w:jc w:val="center"/>
        <w:rPr>
          <w:color w:val="000000"/>
          <w:sz w:val="28"/>
          <w:szCs w:val="28"/>
        </w:rPr>
      </w:pPr>
    </w:p>
    <w:p w:rsidR="00D0326D" w:rsidRPr="0043672A" w:rsidRDefault="00D0326D" w:rsidP="00D0326D">
      <w:pPr>
        <w:ind w:left="4253" w:firstLine="426"/>
        <w:jc w:val="both"/>
        <w:rPr>
          <w:color w:val="000000"/>
          <w:sz w:val="28"/>
          <w:szCs w:val="28"/>
        </w:rPr>
      </w:pPr>
    </w:p>
    <w:p w:rsidR="00D0326D" w:rsidRPr="0043672A" w:rsidRDefault="00D0326D" w:rsidP="00D0326D">
      <w:pPr>
        <w:ind w:left="4253" w:firstLine="426"/>
        <w:jc w:val="both"/>
        <w:rPr>
          <w:color w:val="000000"/>
          <w:sz w:val="28"/>
          <w:szCs w:val="28"/>
        </w:rPr>
      </w:pPr>
    </w:p>
    <w:p w:rsidR="00D0326D" w:rsidRPr="0043672A" w:rsidRDefault="00D0326D" w:rsidP="00D0326D">
      <w:pPr>
        <w:ind w:left="4253" w:firstLine="426"/>
        <w:jc w:val="both"/>
        <w:rPr>
          <w:color w:val="000000"/>
          <w:sz w:val="28"/>
          <w:szCs w:val="28"/>
        </w:rPr>
      </w:pPr>
    </w:p>
    <w:p w:rsidR="00D0326D" w:rsidRPr="0043672A" w:rsidRDefault="00D0326D" w:rsidP="00D0326D">
      <w:pPr>
        <w:ind w:left="4253" w:firstLine="426"/>
        <w:jc w:val="both"/>
        <w:rPr>
          <w:color w:val="000000"/>
          <w:sz w:val="28"/>
          <w:szCs w:val="28"/>
        </w:rPr>
      </w:pPr>
      <w:r>
        <w:rPr>
          <w:color w:val="000000"/>
          <w:sz w:val="28"/>
          <w:szCs w:val="28"/>
        </w:rPr>
        <w:t>Проект</w:t>
      </w:r>
    </w:p>
    <w:p w:rsidR="00D0326D" w:rsidRPr="0043672A" w:rsidRDefault="00D0326D" w:rsidP="00D0326D">
      <w:pPr>
        <w:jc w:val="center"/>
        <w:outlineLvl w:val="0"/>
        <w:rPr>
          <w:b/>
          <w:color w:val="000000"/>
          <w:sz w:val="32"/>
          <w:szCs w:val="32"/>
        </w:rPr>
      </w:pPr>
      <w:r w:rsidRPr="0043672A">
        <w:rPr>
          <w:b/>
          <w:color w:val="000000"/>
          <w:sz w:val="32"/>
          <w:szCs w:val="32"/>
        </w:rPr>
        <w:t>ОСВІТН</w:t>
      </w:r>
      <w:r>
        <w:rPr>
          <w:b/>
          <w:color w:val="000000"/>
          <w:sz w:val="32"/>
          <w:szCs w:val="32"/>
        </w:rPr>
        <w:t>ЬО-НАУКОВА ПРОГРАМА</w:t>
      </w:r>
    </w:p>
    <w:p w:rsidR="00D0326D" w:rsidRPr="0043672A" w:rsidRDefault="00D0326D" w:rsidP="00D0326D">
      <w:pPr>
        <w:jc w:val="center"/>
        <w:outlineLvl w:val="0"/>
        <w:rPr>
          <w:b/>
          <w:color w:val="000000"/>
          <w:sz w:val="32"/>
          <w:szCs w:val="32"/>
        </w:rPr>
      </w:pPr>
      <w:r>
        <w:rPr>
          <w:b/>
          <w:color w:val="000000"/>
          <w:sz w:val="32"/>
          <w:szCs w:val="32"/>
        </w:rPr>
        <w:t>«ПУБЛІЧНЕ УПРАВЛІННЯ ТА АДМІНІСТРУВАННЯ</w:t>
      </w:r>
      <w:r w:rsidRPr="0043672A">
        <w:rPr>
          <w:b/>
          <w:color w:val="000000"/>
          <w:sz w:val="32"/>
          <w:szCs w:val="32"/>
        </w:rPr>
        <w:t>»</w:t>
      </w:r>
    </w:p>
    <w:p w:rsidR="00D0326D" w:rsidRPr="0043672A" w:rsidRDefault="00D0326D" w:rsidP="00D0326D">
      <w:pPr>
        <w:autoSpaceDE w:val="0"/>
        <w:autoSpaceDN w:val="0"/>
        <w:adjustRightInd w:val="0"/>
        <w:rPr>
          <w:color w:val="000000"/>
          <w:lang w:eastAsia="uk-UA"/>
        </w:rPr>
      </w:pPr>
    </w:p>
    <w:p w:rsidR="00D0326D" w:rsidRDefault="00D0326D" w:rsidP="00D0326D">
      <w:pPr>
        <w:autoSpaceDE w:val="0"/>
        <w:autoSpaceDN w:val="0"/>
        <w:adjustRightInd w:val="0"/>
        <w:jc w:val="center"/>
        <w:rPr>
          <w:color w:val="000000"/>
          <w:sz w:val="28"/>
          <w:szCs w:val="28"/>
          <w:lang w:eastAsia="uk-UA"/>
        </w:rPr>
      </w:pPr>
    </w:p>
    <w:p w:rsidR="00D0326D" w:rsidRPr="0043672A" w:rsidRDefault="00D0326D" w:rsidP="00D0326D">
      <w:pPr>
        <w:autoSpaceDE w:val="0"/>
        <w:autoSpaceDN w:val="0"/>
        <w:adjustRightInd w:val="0"/>
        <w:jc w:val="center"/>
        <w:rPr>
          <w:color w:val="000000"/>
          <w:sz w:val="28"/>
          <w:szCs w:val="28"/>
          <w:lang w:eastAsia="uk-UA"/>
        </w:rPr>
      </w:pPr>
      <w:r>
        <w:rPr>
          <w:color w:val="000000"/>
          <w:sz w:val="28"/>
          <w:szCs w:val="28"/>
          <w:lang w:eastAsia="uk-UA"/>
        </w:rPr>
        <w:t xml:space="preserve">Третього </w:t>
      </w:r>
      <w:r w:rsidRPr="0043672A">
        <w:rPr>
          <w:color w:val="000000"/>
          <w:sz w:val="28"/>
          <w:szCs w:val="28"/>
          <w:lang w:eastAsia="uk-UA"/>
        </w:rPr>
        <w:t>рівня вищої освіти</w:t>
      </w:r>
    </w:p>
    <w:p w:rsidR="00D0326D" w:rsidRPr="0043672A" w:rsidRDefault="00D0326D" w:rsidP="00D0326D">
      <w:pPr>
        <w:autoSpaceDE w:val="0"/>
        <w:autoSpaceDN w:val="0"/>
        <w:adjustRightInd w:val="0"/>
        <w:jc w:val="center"/>
        <w:rPr>
          <w:color w:val="000000"/>
          <w:sz w:val="28"/>
          <w:szCs w:val="28"/>
          <w:lang w:eastAsia="uk-UA"/>
        </w:rPr>
      </w:pPr>
      <w:r w:rsidRPr="0043672A">
        <w:rPr>
          <w:color w:val="000000"/>
          <w:sz w:val="28"/>
          <w:szCs w:val="28"/>
          <w:lang w:eastAsia="uk-UA"/>
        </w:rPr>
        <w:t>га</w:t>
      </w:r>
      <w:r>
        <w:rPr>
          <w:color w:val="000000"/>
          <w:sz w:val="28"/>
          <w:szCs w:val="28"/>
          <w:lang w:eastAsia="uk-UA"/>
        </w:rPr>
        <w:t xml:space="preserve">лузі знань </w:t>
      </w:r>
      <w:r w:rsidRPr="007B01BF">
        <w:rPr>
          <w:color w:val="000000"/>
          <w:sz w:val="28"/>
          <w:szCs w:val="28"/>
          <w:lang w:eastAsia="uk-UA"/>
        </w:rPr>
        <w:t>28</w:t>
      </w:r>
      <w:r>
        <w:rPr>
          <w:color w:val="000000"/>
          <w:sz w:val="28"/>
          <w:szCs w:val="28"/>
          <w:lang w:eastAsia="uk-UA"/>
        </w:rPr>
        <w:t xml:space="preserve"> «Публічне управління та адміністрування»</w:t>
      </w:r>
    </w:p>
    <w:p w:rsidR="00D0326D" w:rsidRPr="0043672A" w:rsidRDefault="00D0326D" w:rsidP="00D0326D">
      <w:pPr>
        <w:autoSpaceDE w:val="0"/>
        <w:autoSpaceDN w:val="0"/>
        <w:adjustRightInd w:val="0"/>
        <w:jc w:val="center"/>
        <w:rPr>
          <w:color w:val="000000"/>
          <w:sz w:val="28"/>
          <w:szCs w:val="28"/>
          <w:lang w:eastAsia="uk-UA"/>
        </w:rPr>
      </w:pPr>
      <w:r>
        <w:rPr>
          <w:color w:val="000000"/>
          <w:sz w:val="28"/>
          <w:szCs w:val="28"/>
          <w:lang w:eastAsia="uk-UA"/>
        </w:rPr>
        <w:t>спеціальн</w:t>
      </w:r>
      <w:r>
        <w:rPr>
          <w:color w:val="000000"/>
          <w:sz w:val="28"/>
          <w:szCs w:val="28"/>
          <w:lang w:eastAsia="uk-UA"/>
        </w:rPr>
        <w:t>о</w:t>
      </w:r>
      <w:r>
        <w:rPr>
          <w:color w:val="000000"/>
          <w:sz w:val="28"/>
          <w:szCs w:val="28"/>
          <w:lang w:eastAsia="uk-UA"/>
        </w:rPr>
        <w:t>ст</w:t>
      </w:r>
      <w:r>
        <w:rPr>
          <w:color w:val="000000"/>
          <w:sz w:val="28"/>
          <w:szCs w:val="28"/>
          <w:lang w:eastAsia="uk-UA"/>
        </w:rPr>
        <w:t>і</w:t>
      </w:r>
      <w:r>
        <w:rPr>
          <w:color w:val="000000"/>
          <w:sz w:val="28"/>
          <w:szCs w:val="28"/>
          <w:lang w:eastAsia="uk-UA"/>
        </w:rPr>
        <w:t xml:space="preserve"> </w:t>
      </w:r>
      <w:r w:rsidRPr="007B01BF">
        <w:rPr>
          <w:color w:val="000000"/>
          <w:sz w:val="28"/>
          <w:szCs w:val="28"/>
          <w:lang w:eastAsia="uk-UA"/>
        </w:rPr>
        <w:t>281</w:t>
      </w:r>
      <w:r w:rsidRPr="0043672A">
        <w:rPr>
          <w:color w:val="000000"/>
          <w:sz w:val="28"/>
          <w:szCs w:val="28"/>
          <w:lang w:eastAsia="uk-UA"/>
        </w:rPr>
        <w:t xml:space="preserve"> «</w:t>
      </w:r>
      <w:r>
        <w:rPr>
          <w:color w:val="000000"/>
          <w:sz w:val="28"/>
          <w:szCs w:val="28"/>
          <w:lang w:eastAsia="uk-UA"/>
        </w:rPr>
        <w:t>Публічне управління та адміністрування</w:t>
      </w:r>
      <w:r w:rsidRPr="0043672A">
        <w:rPr>
          <w:color w:val="000000"/>
          <w:sz w:val="28"/>
          <w:szCs w:val="28"/>
          <w:lang w:eastAsia="uk-UA"/>
        </w:rPr>
        <w:t>»</w:t>
      </w:r>
    </w:p>
    <w:p w:rsidR="00D0326D" w:rsidRPr="0043672A" w:rsidRDefault="00D0326D" w:rsidP="00D0326D">
      <w:pPr>
        <w:autoSpaceDE w:val="0"/>
        <w:autoSpaceDN w:val="0"/>
        <w:adjustRightInd w:val="0"/>
        <w:jc w:val="center"/>
        <w:rPr>
          <w:color w:val="000000"/>
          <w:sz w:val="28"/>
          <w:szCs w:val="28"/>
          <w:lang w:eastAsia="uk-UA"/>
        </w:rPr>
      </w:pPr>
      <w:r w:rsidRPr="0043672A">
        <w:rPr>
          <w:color w:val="000000"/>
          <w:sz w:val="28"/>
          <w:szCs w:val="28"/>
          <w:lang w:eastAsia="uk-UA"/>
        </w:rPr>
        <w:t xml:space="preserve">Кваліфікація: </w:t>
      </w:r>
      <w:r>
        <w:rPr>
          <w:color w:val="000000"/>
          <w:sz w:val="28"/>
          <w:szCs w:val="28"/>
          <w:lang w:eastAsia="uk-UA"/>
        </w:rPr>
        <w:t>Доктор філософії публічного управління та адміністрування</w:t>
      </w:r>
    </w:p>
    <w:p w:rsidR="00D0326D" w:rsidRPr="0043672A" w:rsidRDefault="00D0326D" w:rsidP="00D0326D">
      <w:pPr>
        <w:autoSpaceDE w:val="0"/>
        <w:autoSpaceDN w:val="0"/>
        <w:adjustRightInd w:val="0"/>
        <w:jc w:val="center"/>
        <w:rPr>
          <w:color w:val="000000"/>
          <w:sz w:val="28"/>
          <w:szCs w:val="28"/>
          <w:lang w:eastAsia="uk-UA"/>
        </w:rPr>
      </w:pPr>
    </w:p>
    <w:p w:rsidR="00D0326D" w:rsidRPr="0043672A" w:rsidRDefault="00D0326D" w:rsidP="00D0326D">
      <w:pPr>
        <w:jc w:val="center"/>
        <w:rPr>
          <w:color w:val="000000"/>
          <w:sz w:val="28"/>
          <w:szCs w:val="28"/>
          <w:highlight w:val="yellow"/>
        </w:rPr>
      </w:pPr>
    </w:p>
    <w:p w:rsidR="00D0326D" w:rsidRPr="0043672A" w:rsidRDefault="00D0326D" w:rsidP="00D0326D">
      <w:pPr>
        <w:jc w:val="center"/>
        <w:rPr>
          <w:color w:val="000000"/>
          <w:sz w:val="28"/>
          <w:szCs w:val="28"/>
          <w:highlight w:val="yellow"/>
        </w:rPr>
      </w:pPr>
      <w:bookmarkStart w:id="0" w:name="_GoBack"/>
      <w:bookmarkEnd w:id="0"/>
    </w:p>
    <w:p w:rsidR="00D0326D" w:rsidRPr="0043672A" w:rsidRDefault="00D0326D" w:rsidP="00D0326D">
      <w:pPr>
        <w:jc w:val="center"/>
        <w:rPr>
          <w:color w:val="000000"/>
          <w:sz w:val="28"/>
          <w:szCs w:val="28"/>
          <w:highlight w:val="yellow"/>
        </w:rPr>
      </w:pPr>
    </w:p>
    <w:p w:rsidR="00D0326D" w:rsidRPr="0043672A" w:rsidRDefault="00D0326D" w:rsidP="00D0326D">
      <w:pPr>
        <w:jc w:val="center"/>
        <w:rPr>
          <w:color w:val="000000"/>
          <w:sz w:val="28"/>
          <w:szCs w:val="28"/>
          <w:highlight w:val="yellow"/>
        </w:rPr>
      </w:pPr>
    </w:p>
    <w:p w:rsidR="00D0326D" w:rsidRPr="0043672A" w:rsidRDefault="00D0326D" w:rsidP="00D0326D">
      <w:pPr>
        <w:autoSpaceDE w:val="0"/>
        <w:autoSpaceDN w:val="0"/>
        <w:adjustRightInd w:val="0"/>
        <w:rPr>
          <w:color w:val="000000"/>
          <w:lang w:eastAsia="uk-UA"/>
        </w:rPr>
      </w:pPr>
    </w:p>
    <w:p w:rsidR="00D0326D" w:rsidRDefault="00D0326D" w:rsidP="00D0326D">
      <w:pPr>
        <w:widowControl w:val="0"/>
        <w:autoSpaceDE w:val="0"/>
        <w:autoSpaceDN w:val="0"/>
        <w:adjustRightInd w:val="0"/>
        <w:spacing w:after="120"/>
        <w:ind w:left="5670"/>
        <w:rPr>
          <w:rFonts w:eastAsia="Calibri"/>
          <w:b/>
          <w:bCs/>
          <w:color w:val="000000"/>
          <w:sz w:val="28"/>
          <w:szCs w:val="28"/>
          <w:lang w:eastAsia="uk-UA"/>
        </w:rPr>
      </w:pPr>
      <w:r>
        <w:rPr>
          <w:rFonts w:eastAsia="Calibri"/>
          <w:b/>
          <w:bCs/>
          <w:color w:val="000000"/>
          <w:sz w:val="28"/>
          <w:szCs w:val="28"/>
          <w:lang w:eastAsia="uk-UA"/>
        </w:rPr>
        <w:t>ЗАТВЕРДЖЕНО</w:t>
      </w:r>
    </w:p>
    <w:p w:rsidR="00D0326D" w:rsidRPr="008C3F56" w:rsidRDefault="00D0326D" w:rsidP="00D0326D">
      <w:pPr>
        <w:widowControl w:val="0"/>
        <w:autoSpaceDE w:val="0"/>
        <w:autoSpaceDN w:val="0"/>
        <w:adjustRightInd w:val="0"/>
        <w:spacing w:after="120"/>
        <w:ind w:left="5670"/>
        <w:rPr>
          <w:rFonts w:eastAsia="Calibri"/>
          <w:bCs/>
          <w:color w:val="000000"/>
          <w:sz w:val="28"/>
          <w:szCs w:val="28"/>
          <w:lang w:eastAsia="uk-UA"/>
        </w:rPr>
      </w:pPr>
      <w:r>
        <w:rPr>
          <w:rFonts w:eastAsia="Calibri"/>
          <w:bCs/>
          <w:color w:val="000000"/>
          <w:sz w:val="28"/>
          <w:szCs w:val="28"/>
          <w:lang w:eastAsia="uk-UA"/>
        </w:rPr>
        <w:t>В</w:t>
      </w:r>
      <w:r w:rsidRPr="008C3F56">
        <w:rPr>
          <w:rFonts w:eastAsia="Calibri"/>
          <w:bCs/>
          <w:color w:val="000000"/>
          <w:sz w:val="28"/>
          <w:szCs w:val="28"/>
          <w:lang w:eastAsia="uk-UA"/>
        </w:rPr>
        <w:t xml:space="preserve">ченою радою </w:t>
      </w:r>
      <w:r>
        <w:rPr>
          <w:rFonts w:eastAsia="Calibri"/>
          <w:bCs/>
          <w:color w:val="000000"/>
          <w:sz w:val="28"/>
          <w:szCs w:val="28"/>
          <w:lang w:eastAsia="uk-UA"/>
        </w:rPr>
        <w:t xml:space="preserve">Державного </w:t>
      </w:r>
      <w:r w:rsidRPr="008C3F56">
        <w:rPr>
          <w:rFonts w:eastAsia="Calibri"/>
          <w:bCs/>
          <w:color w:val="000000"/>
          <w:sz w:val="28"/>
          <w:szCs w:val="28"/>
          <w:lang w:eastAsia="uk-UA"/>
        </w:rPr>
        <w:t>університету</w:t>
      </w:r>
      <w:r>
        <w:rPr>
          <w:rFonts w:eastAsia="Calibri"/>
          <w:bCs/>
          <w:color w:val="000000"/>
          <w:sz w:val="28"/>
          <w:szCs w:val="28"/>
          <w:lang w:eastAsia="uk-UA"/>
        </w:rPr>
        <w:t xml:space="preserve"> «Житомирська політехніка»</w:t>
      </w:r>
    </w:p>
    <w:p w:rsidR="00D0326D" w:rsidRPr="002333A0" w:rsidRDefault="00D0326D" w:rsidP="00D0326D">
      <w:pPr>
        <w:widowControl w:val="0"/>
        <w:autoSpaceDE w:val="0"/>
        <w:autoSpaceDN w:val="0"/>
        <w:adjustRightInd w:val="0"/>
        <w:spacing w:after="120"/>
        <w:ind w:left="5670"/>
        <w:rPr>
          <w:rFonts w:eastAsia="Calibri"/>
          <w:color w:val="000000"/>
          <w:sz w:val="28"/>
          <w:szCs w:val="28"/>
          <w:lang w:eastAsia="uk-UA"/>
        </w:rPr>
      </w:pPr>
      <w:r w:rsidRPr="002333A0">
        <w:rPr>
          <w:rFonts w:eastAsia="Calibri"/>
          <w:color w:val="000000"/>
          <w:sz w:val="28"/>
          <w:szCs w:val="28"/>
          <w:lang w:eastAsia="uk-UA"/>
        </w:rPr>
        <w:t>Голова В</w:t>
      </w:r>
      <w:r>
        <w:rPr>
          <w:rFonts w:eastAsia="Calibri"/>
          <w:color w:val="000000"/>
          <w:sz w:val="28"/>
          <w:szCs w:val="28"/>
          <w:lang w:eastAsia="uk-UA"/>
        </w:rPr>
        <w:t>ченої ради</w:t>
      </w:r>
    </w:p>
    <w:p w:rsidR="00D0326D" w:rsidRPr="002333A0" w:rsidRDefault="00D0326D" w:rsidP="00D0326D">
      <w:pPr>
        <w:widowControl w:val="0"/>
        <w:autoSpaceDE w:val="0"/>
        <w:autoSpaceDN w:val="0"/>
        <w:adjustRightInd w:val="0"/>
        <w:spacing w:after="120"/>
        <w:ind w:left="5670"/>
        <w:rPr>
          <w:rFonts w:eastAsia="Calibri"/>
          <w:color w:val="000000"/>
          <w:sz w:val="28"/>
          <w:szCs w:val="28"/>
          <w:lang w:eastAsia="uk-UA"/>
        </w:rPr>
      </w:pPr>
      <w:r>
        <w:rPr>
          <w:rFonts w:eastAsia="Calibri"/>
          <w:color w:val="000000"/>
          <w:sz w:val="28"/>
          <w:szCs w:val="28"/>
          <w:lang w:eastAsia="uk-UA"/>
        </w:rPr>
        <w:t>________ Віктор</w:t>
      </w:r>
      <w:r w:rsidRPr="002333A0">
        <w:rPr>
          <w:rFonts w:eastAsia="Calibri"/>
          <w:color w:val="000000"/>
          <w:sz w:val="28"/>
          <w:szCs w:val="28"/>
          <w:lang w:eastAsia="uk-UA"/>
        </w:rPr>
        <w:t> ЄВДОКИМОВ</w:t>
      </w:r>
    </w:p>
    <w:p w:rsidR="00D0326D" w:rsidRPr="002333A0" w:rsidRDefault="00D0326D" w:rsidP="00D0326D">
      <w:pPr>
        <w:widowControl w:val="0"/>
        <w:autoSpaceDE w:val="0"/>
        <w:autoSpaceDN w:val="0"/>
        <w:adjustRightInd w:val="0"/>
        <w:ind w:left="5670"/>
        <w:rPr>
          <w:rFonts w:eastAsia="Calibri"/>
          <w:color w:val="000000"/>
          <w:sz w:val="28"/>
          <w:szCs w:val="28"/>
          <w:lang w:eastAsia="uk-UA"/>
        </w:rPr>
      </w:pPr>
      <w:r w:rsidRPr="002333A0">
        <w:rPr>
          <w:rFonts w:eastAsia="Calibri"/>
          <w:color w:val="000000"/>
          <w:sz w:val="28"/>
          <w:szCs w:val="28"/>
          <w:lang w:eastAsia="uk-UA"/>
        </w:rPr>
        <w:t>(п</w:t>
      </w:r>
      <w:r>
        <w:rPr>
          <w:rFonts w:eastAsia="Calibri"/>
          <w:color w:val="000000"/>
          <w:sz w:val="28"/>
          <w:szCs w:val="28"/>
          <w:lang w:eastAsia="uk-UA"/>
        </w:rPr>
        <w:t>ротокол від __ ______</w:t>
      </w:r>
      <w:r w:rsidRPr="00797405">
        <w:rPr>
          <w:rFonts w:eastAsia="Calibri"/>
          <w:color w:val="000000"/>
          <w:sz w:val="28"/>
          <w:szCs w:val="28"/>
          <w:lang w:val="ru-RU" w:eastAsia="uk-UA"/>
        </w:rPr>
        <w:t>_</w:t>
      </w:r>
      <w:r>
        <w:rPr>
          <w:rFonts w:eastAsia="Calibri"/>
          <w:color w:val="000000"/>
          <w:sz w:val="28"/>
          <w:szCs w:val="28"/>
          <w:lang w:eastAsia="uk-UA"/>
        </w:rPr>
        <w:t xml:space="preserve"> 20__ р.</w:t>
      </w:r>
      <w:r w:rsidRPr="00797405">
        <w:rPr>
          <w:rFonts w:eastAsia="Calibri"/>
          <w:color w:val="000000"/>
          <w:sz w:val="28"/>
          <w:szCs w:val="28"/>
          <w:lang w:val="ru-RU" w:eastAsia="uk-UA"/>
        </w:rPr>
        <w:t xml:space="preserve"> </w:t>
      </w:r>
      <w:r>
        <w:rPr>
          <w:rFonts w:eastAsia="Calibri"/>
          <w:color w:val="000000"/>
          <w:sz w:val="28"/>
          <w:szCs w:val="28"/>
          <w:lang w:eastAsia="uk-UA"/>
        </w:rPr>
        <w:t>№ ___</w:t>
      </w:r>
      <w:r w:rsidRPr="00797405">
        <w:rPr>
          <w:rFonts w:eastAsia="Calibri"/>
          <w:color w:val="000000"/>
          <w:sz w:val="28"/>
          <w:szCs w:val="28"/>
          <w:lang w:val="ru-RU" w:eastAsia="uk-UA"/>
        </w:rPr>
        <w:t>__</w:t>
      </w:r>
      <w:r>
        <w:rPr>
          <w:rFonts w:eastAsia="Calibri"/>
          <w:color w:val="000000"/>
          <w:sz w:val="28"/>
          <w:szCs w:val="28"/>
          <w:lang w:eastAsia="uk-UA"/>
        </w:rPr>
        <w:t>)</w:t>
      </w:r>
    </w:p>
    <w:p w:rsidR="00D0326D" w:rsidRPr="002333A0" w:rsidRDefault="00D0326D" w:rsidP="00D0326D">
      <w:pPr>
        <w:widowControl w:val="0"/>
        <w:autoSpaceDE w:val="0"/>
        <w:autoSpaceDN w:val="0"/>
        <w:adjustRightInd w:val="0"/>
        <w:ind w:left="5670"/>
        <w:rPr>
          <w:rFonts w:eastAsia="Calibri"/>
          <w:color w:val="000000"/>
          <w:sz w:val="28"/>
          <w:szCs w:val="28"/>
          <w:lang w:eastAsia="uk-UA"/>
        </w:rPr>
      </w:pPr>
    </w:p>
    <w:p w:rsidR="00D0326D" w:rsidRPr="002333A0" w:rsidRDefault="00D0326D" w:rsidP="00D0326D">
      <w:pPr>
        <w:widowControl w:val="0"/>
        <w:autoSpaceDE w:val="0"/>
        <w:autoSpaceDN w:val="0"/>
        <w:adjustRightInd w:val="0"/>
        <w:spacing w:after="120"/>
        <w:ind w:left="5670"/>
        <w:rPr>
          <w:rFonts w:eastAsia="Calibri"/>
          <w:color w:val="000000"/>
          <w:sz w:val="28"/>
          <w:szCs w:val="28"/>
          <w:lang w:eastAsia="uk-UA"/>
        </w:rPr>
      </w:pPr>
      <w:r w:rsidRPr="002333A0">
        <w:rPr>
          <w:rFonts w:eastAsia="Calibri"/>
          <w:color w:val="000000"/>
          <w:sz w:val="28"/>
          <w:szCs w:val="28"/>
          <w:lang w:eastAsia="uk-UA"/>
        </w:rPr>
        <w:t>Ос</w:t>
      </w:r>
      <w:r>
        <w:rPr>
          <w:rFonts w:eastAsia="Calibri"/>
          <w:color w:val="000000"/>
          <w:sz w:val="28"/>
          <w:szCs w:val="28"/>
          <w:lang w:eastAsia="uk-UA"/>
        </w:rPr>
        <w:t xml:space="preserve">вітня програма вводиться в дію </w:t>
      </w:r>
      <w:r w:rsidRPr="002333A0">
        <w:rPr>
          <w:rFonts w:eastAsia="Calibri"/>
          <w:color w:val="000000"/>
          <w:sz w:val="28"/>
          <w:szCs w:val="28"/>
          <w:lang w:eastAsia="uk-UA"/>
        </w:rPr>
        <w:t xml:space="preserve">з </w:t>
      </w:r>
      <w:r>
        <w:rPr>
          <w:rFonts w:eastAsia="Calibri"/>
          <w:color w:val="000000"/>
          <w:sz w:val="28"/>
          <w:szCs w:val="28"/>
          <w:lang w:eastAsia="uk-UA"/>
        </w:rPr>
        <w:t>___</w:t>
      </w:r>
      <w:r w:rsidRPr="002333A0">
        <w:rPr>
          <w:rFonts w:eastAsia="Calibri"/>
          <w:color w:val="000000"/>
          <w:sz w:val="28"/>
          <w:szCs w:val="28"/>
          <w:lang w:eastAsia="uk-UA"/>
        </w:rPr>
        <w:t xml:space="preserve"> </w:t>
      </w:r>
      <w:r>
        <w:rPr>
          <w:rFonts w:eastAsia="Calibri"/>
          <w:color w:val="000000"/>
          <w:sz w:val="28"/>
          <w:szCs w:val="28"/>
          <w:lang w:eastAsia="uk-UA"/>
        </w:rPr>
        <w:t>__________ 20__</w:t>
      </w:r>
      <w:r w:rsidRPr="002333A0">
        <w:rPr>
          <w:rFonts w:eastAsia="Calibri"/>
          <w:color w:val="000000"/>
          <w:sz w:val="28"/>
          <w:szCs w:val="28"/>
          <w:lang w:eastAsia="uk-UA"/>
        </w:rPr>
        <w:t xml:space="preserve"> р. </w:t>
      </w:r>
    </w:p>
    <w:p w:rsidR="00D0326D" w:rsidRDefault="00D0326D" w:rsidP="00D0326D">
      <w:pPr>
        <w:widowControl w:val="0"/>
        <w:autoSpaceDE w:val="0"/>
        <w:autoSpaceDN w:val="0"/>
        <w:adjustRightInd w:val="0"/>
        <w:spacing w:after="120"/>
        <w:ind w:left="5670"/>
        <w:rPr>
          <w:rFonts w:eastAsia="Calibri"/>
          <w:color w:val="000000"/>
          <w:sz w:val="28"/>
          <w:szCs w:val="28"/>
          <w:lang w:eastAsia="uk-UA"/>
        </w:rPr>
      </w:pPr>
      <w:r>
        <w:rPr>
          <w:rFonts w:eastAsia="Calibri"/>
          <w:color w:val="000000"/>
          <w:sz w:val="28"/>
          <w:szCs w:val="28"/>
          <w:lang w:eastAsia="uk-UA"/>
        </w:rPr>
        <w:t>Ректор</w:t>
      </w:r>
    </w:p>
    <w:p w:rsidR="00D0326D" w:rsidRPr="002333A0" w:rsidRDefault="00D0326D" w:rsidP="00D0326D">
      <w:pPr>
        <w:widowControl w:val="0"/>
        <w:autoSpaceDE w:val="0"/>
        <w:autoSpaceDN w:val="0"/>
        <w:adjustRightInd w:val="0"/>
        <w:spacing w:line="360" w:lineRule="auto"/>
        <w:ind w:left="5670"/>
        <w:rPr>
          <w:rFonts w:eastAsia="Calibri"/>
          <w:color w:val="000000"/>
          <w:sz w:val="28"/>
          <w:szCs w:val="28"/>
          <w:lang w:eastAsia="uk-UA"/>
        </w:rPr>
      </w:pPr>
      <w:r>
        <w:rPr>
          <w:rFonts w:eastAsia="Calibri"/>
          <w:color w:val="000000"/>
          <w:sz w:val="28"/>
          <w:szCs w:val="28"/>
          <w:lang w:eastAsia="uk-UA"/>
        </w:rPr>
        <w:t>________ Віктор</w:t>
      </w:r>
      <w:r w:rsidRPr="002333A0">
        <w:rPr>
          <w:rFonts w:eastAsia="Calibri"/>
          <w:color w:val="000000"/>
          <w:sz w:val="28"/>
          <w:szCs w:val="28"/>
          <w:lang w:eastAsia="uk-UA"/>
        </w:rPr>
        <w:t> ЄВДОКИМОВ</w:t>
      </w:r>
    </w:p>
    <w:p w:rsidR="00D0326D" w:rsidRPr="002333A0" w:rsidRDefault="00D0326D" w:rsidP="00D0326D">
      <w:pPr>
        <w:widowControl w:val="0"/>
        <w:ind w:left="5670"/>
        <w:rPr>
          <w:color w:val="000000"/>
          <w:sz w:val="28"/>
          <w:szCs w:val="28"/>
        </w:rPr>
      </w:pPr>
      <w:r w:rsidRPr="002333A0">
        <w:rPr>
          <w:rFonts w:eastAsia="Calibri"/>
          <w:color w:val="000000"/>
          <w:sz w:val="28"/>
          <w:szCs w:val="28"/>
          <w:lang w:eastAsia="uk-UA"/>
        </w:rPr>
        <w:t xml:space="preserve">(наказ </w:t>
      </w:r>
      <w:r>
        <w:rPr>
          <w:rFonts w:eastAsia="Calibri"/>
          <w:color w:val="000000"/>
          <w:sz w:val="28"/>
          <w:szCs w:val="28"/>
          <w:lang w:eastAsia="uk-UA"/>
        </w:rPr>
        <w:t>від ___ _______ 20</w:t>
      </w:r>
      <w:r w:rsidRPr="002333A0">
        <w:rPr>
          <w:rFonts w:eastAsia="Calibri"/>
          <w:color w:val="000000"/>
          <w:sz w:val="28"/>
          <w:szCs w:val="28"/>
          <w:lang w:eastAsia="uk-UA"/>
        </w:rPr>
        <w:t>__ р.</w:t>
      </w:r>
      <w:r>
        <w:rPr>
          <w:rFonts w:eastAsia="Calibri"/>
          <w:color w:val="000000"/>
          <w:sz w:val="28"/>
          <w:szCs w:val="28"/>
          <w:lang w:eastAsia="uk-UA"/>
        </w:rPr>
        <w:t xml:space="preserve"> № </w:t>
      </w:r>
      <w:r w:rsidRPr="002333A0">
        <w:rPr>
          <w:rFonts w:eastAsia="Calibri"/>
          <w:color w:val="000000"/>
          <w:sz w:val="28"/>
          <w:szCs w:val="28"/>
          <w:lang w:eastAsia="uk-UA"/>
        </w:rPr>
        <w:t>__</w:t>
      </w:r>
      <w:r>
        <w:rPr>
          <w:rFonts w:eastAsia="Calibri"/>
          <w:color w:val="000000"/>
          <w:sz w:val="28"/>
          <w:szCs w:val="28"/>
          <w:lang w:eastAsia="uk-UA"/>
        </w:rPr>
        <w:t>___</w:t>
      </w:r>
      <w:r w:rsidRPr="002333A0">
        <w:rPr>
          <w:rFonts w:eastAsia="Calibri"/>
          <w:color w:val="000000"/>
          <w:sz w:val="28"/>
          <w:szCs w:val="28"/>
          <w:lang w:eastAsia="uk-UA"/>
        </w:rPr>
        <w:t>)</w:t>
      </w:r>
    </w:p>
    <w:p w:rsidR="00D0326D" w:rsidRDefault="00D0326D" w:rsidP="00D0326D">
      <w:pPr>
        <w:contextualSpacing/>
        <w:mirrorIndents/>
        <w:jc w:val="center"/>
        <w:rPr>
          <w:color w:val="000000"/>
          <w:sz w:val="28"/>
          <w:szCs w:val="28"/>
          <w:highlight w:val="yellow"/>
        </w:rPr>
      </w:pPr>
    </w:p>
    <w:p w:rsidR="00D0326D" w:rsidRDefault="00D0326D" w:rsidP="00D0326D">
      <w:pPr>
        <w:contextualSpacing/>
        <w:mirrorIndents/>
        <w:jc w:val="center"/>
        <w:rPr>
          <w:color w:val="000000"/>
          <w:sz w:val="28"/>
          <w:szCs w:val="28"/>
          <w:highlight w:val="yellow"/>
        </w:rPr>
      </w:pPr>
    </w:p>
    <w:p w:rsidR="00D0326D" w:rsidRPr="00797405" w:rsidRDefault="00D0326D" w:rsidP="00D0326D">
      <w:pPr>
        <w:contextualSpacing/>
        <w:mirrorIndents/>
        <w:jc w:val="center"/>
        <w:rPr>
          <w:color w:val="000000"/>
          <w:sz w:val="28"/>
          <w:szCs w:val="28"/>
          <w:highlight w:val="yellow"/>
          <w:lang w:val="ru-RU"/>
        </w:rPr>
      </w:pPr>
    </w:p>
    <w:p w:rsidR="00D0326D" w:rsidRDefault="00D0326D" w:rsidP="00D0326D">
      <w:pPr>
        <w:contextualSpacing/>
        <w:mirrorIndents/>
        <w:jc w:val="center"/>
        <w:outlineLvl w:val="0"/>
      </w:pPr>
      <w:r w:rsidRPr="002333A0">
        <w:rPr>
          <w:color w:val="000000"/>
          <w:sz w:val="28"/>
          <w:szCs w:val="28"/>
        </w:rPr>
        <w:t>Житомир – 20</w:t>
      </w:r>
      <w:r>
        <w:rPr>
          <w:color w:val="000000"/>
          <w:sz w:val="28"/>
          <w:szCs w:val="28"/>
          <w:lang w:val="ru-RU"/>
        </w:rPr>
        <w:t>21</w:t>
      </w:r>
      <w:r>
        <w:br w:type="page"/>
      </w:r>
    </w:p>
    <w:p w:rsidR="001D1565" w:rsidRDefault="001D1565" w:rsidP="00E827A5">
      <w:pPr>
        <w:contextualSpacing/>
        <w:mirrorIndents/>
        <w:jc w:val="center"/>
        <w:outlineLvl w:val="0"/>
      </w:pPr>
    </w:p>
    <w:p w:rsidR="001D1565" w:rsidRDefault="001D1565" w:rsidP="001D1565">
      <w:pPr>
        <w:pStyle w:val="1"/>
        <w:numPr>
          <w:ilvl w:val="0"/>
          <w:numId w:val="0"/>
        </w:numPr>
        <w:spacing w:after="242" w:line="246" w:lineRule="auto"/>
        <w:ind w:left="10" w:right="-15"/>
        <w:jc w:val="center"/>
      </w:pPr>
      <w:r>
        <w:t>ПЕРЕДМОВА</w:t>
      </w:r>
      <w:r>
        <w:rPr>
          <w:b w:val="0"/>
          <w:sz w:val="24"/>
        </w:rPr>
        <w:t xml:space="preserve"> </w:t>
      </w:r>
    </w:p>
    <w:p w:rsidR="001D1565" w:rsidRDefault="001D1565" w:rsidP="00620185">
      <w:pPr>
        <w:spacing w:line="288" w:lineRule="auto"/>
        <w:ind w:firstLine="567"/>
        <w:jc w:val="both"/>
      </w:pPr>
      <w:r>
        <w:t xml:space="preserve"> </w:t>
      </w:r>
    </w:p>
    <w:p w:rsidR="001D1565" w:rsidRDefault="001D1565" w:rsidP="00620185">
      <w:pPr>
        <w:spacing w:line="288" w:lineRule="auto"/>
        <w:ind w:firstLine="567"/>
        <w:jc w:val="both"/>
      </w:pPr>
      <w:r>
        <w:t>Освітньо-</w:t>
      </w:r>
      <w:r w:rsidR="005D3A84">
        <w:t>наукова</w:t>
      </w:r>
      <w:r>
        <w:t xml:space="preserve"> програма «Публічне управління та адміністрування» третього рівня вищої освіти за спеціальністю 281 «Публічне управління та адміністрування» галузі знань 28 «Публічне управління та адміністрування», кваліфікація: </w:t>
      </w:r>
      <w:r w:rsidRPr="00620185">
        <w:t>Доктор філософії публічного управління та адміністрування</w:t>
      </w:r>
      <w:r>
        <w:t xml:space="preserve"> розроблена робочою групою у складі: </w:t>
      </w:r>
    </w:p>
    <w:p w:rsidR="001D1565" w:rsidRDefault="001D1565" w:rsidP="001D1565">
      <w:pPr>
        <w:spacing w:after="292" w:line="276" w:lineRule="auto"/>
        <w:ind w:left="566"/>
      </w:pPr>
      <w:r>
        <w:t xml:space="preserve"> </w:t>
      </w:r>
    </w:p>
    <w:tbl>
      <w:tblPr>
        <w:tblStyle w:val="TableGrid"/>
        <w:tblW w:w="5000" w:type="pct"/>
        <w:tblInd w:w="0" w:type="dxa"/>
        <w:tblCellMar>
          <w:top w:w="54" w:type="dxa"/>
        </w:tblCellMar>
        <w:tblLook w:val="04A0" w:firstRow="1" w:lastRow="0" w:firstColumn="1" w:lastColumn="0" w:noHBand="0" w:noVBand="1"/>
      </w:tblPr>
      <w:tblGrid>
        <w:gridCol w:w="3206"/>
        <w:gridCol w:w="6432"/>
      </w:tblGrid>
      <w:tr w:rsidR="001D1565" w:rsidRPr="00620185" w:rsidTr="005D3A84">
        <w:trPr>
          <w:trHeight w:val="927"/>
        </w:trPr>
        <w:tc>
          <w:tcPr>
            <w:tcW w:w="1663" w:type="pct"/>
          </w:tcPr>
          <w:p w:rsidR="001D1565" w:rsidRDefault="001D1565" w:rsidP="00620185">
            <w:pPr>
              <w:spacing w:line="276" w:lineRule="auto"/>
            </w:pPr>
            <w:r w:rsidRPr="00620185">
              <w:t xml:space="preserve">Драган Іван Олександрович </w:t>
            </w:r>
          </w:p>
          <w:p w:rsidR="00620185" w:rsidRPr="00620185" w:rsidRDefault="00620185" w:rsidP="00620185">
            <w:pPr>
              <w:spacing w:line="276" w:lineRule="auto"/>
            </w:pPr>
          </w:p>
        </w:tc>
        <w:tc>
          <w:tcPr>
            <w:tcW w:w="3337" w:type="pct"/>
          </w:tcPr>
          <w:p w:rsidR="001D1565" w:rsidRPr="00620185" w:rsidRDefault="001D1565" w:rsidP="00567FAC">
            <w:pPr>
              <w:spacing w:line="276" w:lineRule="auto"/>
              <w:jc w:val="both"/>
            </w:pPr>
            <w:r w:rsidRPr="00620185">
              <w:t xml:space="preserve">гарант освітньої програми, завідувач кафедри економічної безпеки, публічного управління та адміністрування, д.н.держ.упр., професор </w:t>
            </w:r>
          </w:p>
        </w:tc>
      </w:tr>
      <w:tr w:rsidR="001D1565" w:rsidRPr="00620185" w:rsidTr="005D3A84">
        <w:trPr>
          <w:trHeight w:val="844"/>
        </w:trPr>
        <w:tc>
          <w:tcPr>
            <w:tcW w:w="1663" w:type="pct"/>
          </w:tcPr>
          <w:p w:rsidR="00620185" w:rsidRDefault="00620185" w:rsidP="00620185">
            <w:pPr>
              <w:spacing w:line="276" w:lineRule="auto"/>
              <w:ind w:left="58"/>
            </w:pPr>
          </w:p>
          <w:p w:rsidR="001D1565" w:rsidRPr="00620185" w:rsidRDefault="00620185" w:rsidP="00620185">
            <w:pPr>
              <w:spacing w:line="276" w:lineRule="auto"/>
              <w:ind w:left="58"/>
            </w:pPr>
            <w:r>
              <w:t>Шпак Юрій Валерійович</w:t>
            </w:r>
            <w:r w:rsidR="001D1565" w:rsidRPr="00620185">
              <w:t xml:space="preserve"> </w:t>
            </w:r>
          </w:p>
        </w:tc>
        <w:tc>
          <w:tcPr>
            <w:tcW w:w="3337" w:type="pct"/>
          </w:tcPr>
          <w:p w:rsidR="00620185" w:rsidRDefault="00620185" w:rsidP="00567FAC">
            <w:pPr>
              <w:spacing w:line="276" w:lineRule="auto"/>
              <w:ind w:left="41"/>
              <w:jc w:val="both"/>
            </w:pPr>
          </w:p>
          <w:p w:rsidR="001D1565" w:rsidRPr="00620185" w:rsidRDefault="00620185" w:rsidP="00567FAC">
            <w:pPr>
              <w:spacing w:line="276" w:lineRule="auto"/>
              <w:ind w:left="41"/>
              <w:jc w:val="both"/>
            </w:pPr>
            <w:r w:rsidRPr="00620185">
              <w:t>професор кафедри економічної безпеки, публічного управління та адміністрування</w:t>
            </w:r>
            <w:r>
              <w:t xml:space="preserve">, д.н.держ., доц. </w:t>
            </w:r>
          </w:p>
        </w:tc>
      </w:tr>
      <w:tr w:rsidR="001D1565" w:rsidRPr="00620185" w:rsidTr="005D3A84">
        <w:trPr>
          <w:trHeight w:val="830"/>
        </w:trPr>
        <w:tc>
          <w:tcPr>
            <w:tcW w:w="1663" w:type="pct"/>
          </w:tcPr>
          <w:p w:rsidR="00620185" w:rsidRDefault="00620185" w:rsidP="00620185">
            <w:pPr>
              <w:spacing w:line="276" w:lineRule="auto"/>
              <w:ind w:left="41"/>
            </w:pPr>
          </w:p>
          <w:p w:rsidR="001D1565" w:rsidRPr="00620185" w:rsidRDefault="00620185" w:rsidP="00620185">
            <w:pPr>
              <w:spacing w:line="276" w:lineRule="auto"/>
              <w:ind w:left="41"/>
            </w:pPr>
            <w:r w:rsidRPr="00620185">
              <w:t xml:space="preserve">Антонов Андрій Вячеславович </w:t>
            </w:r>
          </w:p>
        </w:tc>
        <w:tc>
          <w:tcPr>
            <w:tcW w:w="3337" w:type="pct"/>
          </w:tcPr>
          <w:p w:rsidR="00620185" w:rsidRDefault="00620185" w:rsidP="00620185">
            <w:pPr>
              <w:spacing w:line="276" w:lineRule="auto"/>
              <w:ind w:left="41"/>
            </w:pPr>
          </w:p>
          <w:p w:rsidR="001D1565" w:rsidRPr="00620185" w:rsidRDefault="00620185" w:rsidP="00620185">
            <w:pPr>
              <w:spacing w:line="276" w:lineRule="auto"/>
              <w:ind w:left="41"/>
            </w:pPr>
            <w:r w:rsidRPr="00620185">
              <w:t xml:space="preserve">професор кафедри економічної безпеки, публічного управління та адміністрування,  </w:t>
            </w:r>
            <w:r>
              <w:t>д.н.держ., доц.</w:t>
            </w:r>
          </w:p>
        </w:tc>
      </w:tr>
    </w:tbl>
    <w:p w:rsidR="001D1565" w:rsidRDefault="001D1565" w:rsidP="001D1565"/>
    <w:p w:rsidR="00316950" w:rsidRPr="00316950" w:rsidRDefault="001D1565" w:rsidP="00316950">
      <w:pPr>
        <w:spacing w:after="160" w:line="259" w:lineRule="auto"/>
        <w:ind w:firstLine="567"/>
        <w:rPr>
          <w:b/>
        </w:rPr>
      </w:pPr>
      <w:r>
        <w:br w:type="page"/>
      </w:r>
      <w:r w:rsidR="004E0CFE" w:rsidRPr="00316950">
        <w:rPr>
          <w:b/>
        </w:rPr>
        <w:lastRenderedPageBreak/>
        <w:t xml:space="preserve">ВРАХОВАНО </w:t>
      </w:r>
    </w:p>
    <w:p w:rsidR="00316950" w:rsidRDefault="004E0CFE" w:rsidP="00114ECD">
      <w:pPr>
        <w:spacing w:line="288" w:lineRule="auto"/>
        <w:ind w:firstLine="567"/>
        <w:jc w:val="both"/>
      </w:pPr>
      <w:r>
        <w:t xml:space="preserve">При розробці Освітньо-наукової програми було взято за основу проект Стандарту вищої освіти третього (освітньо-наукового) рівня вищої освіти ступеня «доктор філософії» Галузі знань 28 Публічне управління та адміністрування Спеціальність 281 Публічне управління та адміністрування, розробленого підкомісією 281 Публічне управління та адміністрування науково-методичної комісії Міністерства освіти і науки України. </w:t>
      </w:r>
    </w:p>
    <w:p w:rsidR="00316950" w:rsidRDefault="00316950" w:rsidP="00114ECD">
      <w:pPr>
        <w:spacing w:line="288" w:lineRule="auto"/>
        <w:ind w:firstLine="567"/>
        <w:jc w:val="both"/>
      </w:pPr>
    </w:p>
    <w:p w:rsidR="008E49B5" w:rsidRDefault="008E49B5" w:rsidP="007B56B9">
      <w:pPr>
        <w:spacing w:line="288" w:lineRule="auto"/>
        <w:ind w:firstLine="567"/>
        <w:jc w:val="both"/>
        <w:rPr>
          <w:b/>
        </w:rPr>
      </w:pPr>
    </w:p>
    <w:p w:rsidR="00D0326D" w:rsidRDefault="00D0326D" w:rsidP="007B56B9">
      <w:pPr>
        <w:spacing w:line="288" w:lineRule="auto"/>
        <w:ind w:firstLine="567"/>
        <w:jc w:val="both"/>
        <w:rPr>
          <w:b/>
        </w:rPr>
      </w:pPr>
    </w:p>
    <w:p w:rsidR="00D0326D" w:rsidRDefault="00D0326D" w:rsidP="007B56B9">
      <w:pPr>
        <w:spacing w:line="288" w:lineRule="auto"/>
        <w:ind w:firstLine="567"/>
        <w:jc w:val="both"/>
        <w:rPr>
          <w:b/>
        </w:rPr>
      </w:pPr>
    </w:p>
    <w:p w:rsidR="00331D43" w:rsidRPr="007B56B9" w:rsidRDefault="007B56B9" w:rsidP="007B56B9">
      <w:pPr>
        <w:spacing w:line="288" w:lineRule="auto"/>
        <w:ind w:firstLine="567"/>
        <w:jc w:val="both"/>
        <w:rPr>
          <w:b/>
        </w:rPr>
      </w:pPr>
      <w:r w:rsidRPr="007B56B9">
        <w:rPr>
          <w:b/>
        </w:rPr>
        <w:t xml:space="preserve">ОТРИМАНО ПОЗИТИВНІ ВІДГУКИ НА ОСВІТНЬО-НАУКОВУ ПРОГРАМУ ВІД: </w:t>
      </w:r>
    </w:p>
    <w:p w:rsidR="00567FAC" w:rsidRPr="00114ECD" w:rsidRDefault="00567FAC" w:rsidP="006D4409">
      <w:pPr>
        <w:spacing w:line="288" w:lineRule="auto"/>
        <w:ind w:firstLine="567"/>
        <w:jc w:val="both"/>
      </w:pPr>
    </w:p>
    <w:p w:rsidR="007B56B9" w:rsidRDefault="007B56B9">
      <w:pPr>
        <w:spacing w:after="160" w:line="259" w:lineRule="auto"/>
      </w:pPr>
    </w:p>
    <w:p w:rsidR="004E0CFE" w:rsidRDefault="004E0CFE">
      <w:pPr>
        <w:spacing w:after="160" w:line="259" w:lineRule="auto"/>
      </w:pPr>
      <w:r>
        <w:br w:type="page"/>
      </w:r>
    </w:p>
    <w:p w:rsidR="001D1565" w:rsidRDefault="001D1565" w:rsidP="001D1565">
      <w:pPr>
        <w:pStyle w:val="1"/>
        <w:ind w:left="2720" w:hanging="281"/>
      </w:pPr>
      <w:r>
        <w:lastRenderedPageBreak/>
        <w:t xml:space="preserve">ПРОФІЛЬ ОСВІТНЬОЇ ПРОГРАМИ </w:t>
      </w:r>
    </w:p>
    <w:tbl>
      <w:tblPr>
        <w:tblStyle w:val="TableGrid"/>
        <w:tblW w:w="5000" w:type="pct"/>
        <w:tblInd w:w="0" w:type="dxa"/>
        <w:tblCellMar>
          <w:left w:w="48" w:type="dxa"/>
          <w:right w:w="47" w:type="dxa"/>
        </w:tblCellMar>
        <w:tblLook w:val="04A0" w:firstRow="1" w:lastRow="0" w:firstColumn="1" w:lastColumn="0" w:noHBand="0" w:noVBand="1"/>
      </w:tblPr>
      <w:tblGrid>
        <w:gridCol w:w="2484"/>
        <w:gridCol w:w="7144"/>
      </w:tblGrid>
      <w:tr w:rsidR="001D1565" w:rsidTr="004A491C">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D1565" w:rsidRDefault="001D1565" w:rsidP="004A491C">
            <w:pPr>
              <w:spacing w:line="233" w:lineRule="auto"/>
              <w:jc w:val="center"/>
            </w:pPr>
            <w:r>
              <w:rPr>
                <w:b/>
              </w:rPr>
              <w:t xml:space="preserve">1 – Загальна інформація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Повна назва вищого навчального закладу та структура підрозділу</w:t>
            </w:r>
            <w:r>
              <w:rPr>
                <w:i/>
              </w:rPr>
              <w:t xml:space="preserve"> </w:t>
            </w:r>
          </w:p>
        </w:tc>
        <w:tc>
          <w:tcPr>
            <w:tcW w:w="3710" w:type="pct"/>
            <w:tcBorders>
              <w:top w:val="single" w:sz="4" w:space="0" w:color="000000"/>
              <w:left w:val="single" w:sz="4" w:space="0" w:color="000000"/>
              <w:bottom w:val="single" w:sz="4" w:space="0" w:color="000000"/>
              <w:right w:val="single" w:sz="4" w:space="0" w:color="000000"/>
            </w:tcBorders>
          </w:tcPr>
          <w:p w:rsidR="0072783E" w:rsidRDefault="001D1565" w:rsidP="004A491C">
            <w:pPr>
              <w:spacing w:line="233" w:lineRule="auto"/>
              <w:ind w:left="5" w:right="677"/>
            </w:pPr>
            <w:r>
              <w:t xml:space="preserve">Державний університет “Житомирська політехніка” </w:t>
            </w:r>
          </w:p>
          <w:p w:rsidR="001D1565" w:rsidRDefault="001D1565" w:rsidP="004A491C">
            <w:pPr>
              <w:spacing w:line="233" w:lineRule="auto"/>
              <w:ind w:left="5" w:right="677"/>
            </w:pPr>
            <w:r>
              <w:t xml:space="preserve">Факультет публічного управління та права </w:t>
            </w:r>
          </w:p>
          <w:p w:rsidR="0072783E" w:rsidRDefault="0072783E" w:rsidP="004A491C">
            <w:pPr>
              <w:spacing w:line="233" w:lineRule="auto"/>
              <w:ind w:left="5" w:right="677"/>
            </w:pPr>
            <w:r>
              <w:t>Кафедра економічної безпеки, публічного управління та адміністрування</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Ступінь вищої освіти та назва кваліфікації мовою оригіналу</w:t>
            </w:r>
            <w:r>
              <w:rPr>
                <w:i/>
              </w:rP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72783E" w:rsidP="004A491C">
            <w:pPr>
              <w:spacing w:line="233" w:lineRule="auto"/>
              <w:ind w:left="5"/>
            </w:pPr>
            <w:r>
              <w:t>Ступінь вищої освіти: Доктор філософії</w:t>
            </w:r>
          </w:p>
          <w:p w:rsidR="0072783E" w:rsidRDefault="0072783E" w:rsidP="004A491C">
            <w:pPr>
              <w:spacing w:line="233" w:lineRule="auto"/>
              <w:ind w:left="5"/>
            </w:pPr>
            <w:r>
              <w:t>Спеціальність: 281 – Публічне управління та адміністрування</w:t>
            </w:r>
          </w:p>
          <w:p w:rsidR="001D1565" w:rsidRDefault="0072783E" w:rsidP="004A491C">
            <w:pPr>
              <w:spacing w:line="233" w:lineRule="auto"/>
              <w:ind w:left="5"/>
            </w:pPr>
            <w:r>
              <w:t>Освітньо-наукова програма “Публічне управління та адміністрування”</w:t>
            </w:r>
            <w:r w:rsidR="001D1565">
              <w:rPr>
                <w:i/>
              </w:rPr>
              <w:t xml:space="preserve">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 xml:space="preserve">Офіційна назва освітньої програми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72783E" w:rsidP="004A491C">
            <w:pPr>
              <w:spacing w:line="233" w:lineRule="auto"/>
              <w:ind w:left="5"/>
            </w:pPr>
            <w:r>
              <w:t>Публічне управління та адміністрування</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72783E" w:rsidP="004A491C">
            <w:pPr>
              <w:spacing w:line="233" w:lineRule="auto"/>
            </w:pPr>
            <w:r>
              <w:rPr>
                <w:b/>
              </w:rPr>
              <w:t>О</w:t>
            </w:r>
            <w:r w:rsidR="001D1565">
              <w:rPr>
                <w:b/>
              </w:rPr>
              <w:t>бсяг освітньої програми</w:t>
            </w:r>
            <w:r w:rsidR="001D1565">
              <w:rPr>
                <w:i/>
              </w:rP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72783E" w:rsidP="004A491C">
            <w:pPr>
              <w:spacing w:line="233" w:lineRule="auto"/>
              <w:ind w:left="5"/>
            </w:pPr>
            <w:r>
              <w:t>240</w:t>
            </w:r>
            <w:r w:rsidR="001D1565">
              <w:t xml:space="preserve"> кредитів</w:t>
            </w:r>
            <w:r>
              <w:t xml:space="preserve"> ЄКТС</w:t>
            </w:r>
            <w:r w:rsidR="001D1565">
              <w:t xml:space="preserve">, </w:t>
            </w:r>
            <w:r>
              <w:t xml:space="preserve"> (обсяг освітньої складової – 46 кредитів), </w:t>
            </w:r>
            <w:r w:rsidR="001D1565">
              <w:t xml:space="preserve">термін навчання </w:t>
            </w:r>
            <w:r>
              <w:t>– 4 роки</w:t>
            </w:r>
            <w:r w:rsidR="001D1565">
              <w:t xml:space="preserve">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Наявність акредитації</w:t>
            </w:r>
            <w:r>
              <w:rPr>
                <w:i/>
              </w:rP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72783E" w:rsidP="004A491C">
            <w:pPr>
              <w:spacing w:line="233" w:lineRule="auto"/>
              <w:ind w:left="5"/>
            </w:pPr>
            <w:r>
              <w:t>Вітсутня</w:t>
            </w:r>
            <w:r w:rsidR="001D1565">
              <w:rPr>
                <w:i/>
              </w:rPr>
              <w:t xml:space="preserve">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 xml:space="preserve">Цикл /рівень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ind w:left="5"/>
            </w:pPr>
            <w:r>
              <w:t xml:space="preserve">НРК України – </w:t>
            </w:r>
            <w:r w:rsidR="0072783E">
              <w:t>8</w:t>
            </w:r>
            <w:r>
              <w:t xml:space="preserve"> рівень, FQ-EHEA – </w:t>
            </w:r>
            <w:r w:rsidR="00910881">
              <w:t>третій</w:t>
            </w:r>
            <w:r>
              <w:t xml:space="preserve"> цикл, EQF-LLL – </w:t>
            </w:r>
            <w:r w:rsidR="00910881">
              <w:t>8</w:t>
            </w:r>
            <w:r>
              <w:t xml:space="preserve"> рівень</w:t>
            </w:r>
            <w:r>
              <w:rPr>
                <w:color w:val="FF0000"/>
              </w:rPr>
              <w:t xml:space="preserve"> </w:t>
            </w:r>
            <w:r>
              <w:rPr>
                <w:i/>
                <w:color w:val="FF0000"/>
              </w:rPr>
              <w:t xml:space="preserve">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 xml:space="preserve">Передумови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910881" w:rsidP="004A491C">
            <w:pPr>
              <w:spacing w:line="233" w:lineRule="auto"/>
              <w:ind w:left="5"/>
            </w:pPr>
            <w:r>
              <w:t>Наявність освітнього ступеня “магістр” або ОКР “спеціаліст”</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Мова(и) викладання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ind w:left="5"/>
            </w:pPr>
            <w:r>
              <w:t xml:space="preserve">Українська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 xml:space="preserve">Термін дії освітньої програми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910881" w:rsidP="004A491C">
            <w:pPr>
              <w:spacing w:line="233" w:lineRule="auto"/>
              <w:ind w:left="5"/>
            </w:pPr>
            <w:r>
              <w:t>До наступного планового оновлення</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Інтернет-адреса постійного розміщення опису освітньої програми</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ind w:left="5"/>
            </w:pPr>
            <w:r>
              <w:t xml:space="preserve">https://ztu.edu.ua/ </w:t>
            </w:r>
          </w:p>
        </w:tc>
      </w:tr>
      <w:tr w:rsidR="001D1565" w:rsidTr="004A491C">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D1565" w:rsidRDefault="001D1565" w:rsidP="004A491C">
            <w:pPr>
              <w:spacing w:line="233" w:lineRule="auto"/>
              <w:jc w:val="center"/>
            </w:pPr>
            <w:r>
              <w:rPr>
                <w:b/>
              </w:rPr>
              <w:t xml:space="preserve">2 – Мета освітньої програми </w:t>
            </w:r>
          </w:p>
        </w:tc>
      </w:tr>
      <w:tr w:rsidR="001D1565" w:rsidTr="004A491C">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rsidR="001D1565" w:rsidRPr="00910881" w:rsidRDefault="005528D2" w:rsidP="004A491C">
            <w:pPr>
              <w:spacing w:line="233" w:lineRule="auto"/>
              <w:ind w:left="5"/>
              <w:jc w:val="both"/>
              <w:rPr>
                <w:color w:val="000000" w:themeColor="text1"/>
                <w:highlight w:val="yellow"/>
              </w:rPr>
            </w:pPr>
            <w:r w:rsidRPr="005528D2">
              <w:t>Підготовка висококваліфікованого фахівця ступеня доктора філософії в галузі публічного управління та адміністрування за спеціальністю 281 – Публічне управління та адміністрування, здатного до самостійної науково-дослідницької, науково-організаційної, педагогічно-організаційної та практичної діяльності в галузі публічного управління та адміністрування, а також викладацької роботи в закладах вищої освіти</w:t>
            </w:r>
          </w:p>
        </w:tc>
      </w:tr>
      <w:tr w:rsidR="001D1565" w:rsidTr="004A491C">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D1565" w:rsidRDefault="001D1565" w:rsidP="004A491C">
            <w:pPr>
              <w:spacing w:line="233" w:lineRule="auto"/>
              <w:jc w:val="center"/>
            </w:pPr>
            <w:r>
              <w:rPr>
                <w:b/>
              </w:rPr>
              <w:t xml:space="preserve">3 – Характеристика освітньої програми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jc w:val="both"/>
            </w:pPr>
            <w:r>
              <w:rPr>
                <w:b/>
              </w:rPr>
              <w:t>Предметна область  (галузь знань, спеціальність, спеціалізація)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910881" w:rsidP="004A491C">
            <w:pPr>
              <w:spacing w:line="233" w:lineRule="auto"/>
              <w:ind w:left="5"/>
              <w:jc w:val="both"/>
            </w:pPr>
            <w:r>
              <w:t>28</w:t>
            </w:r>
            <w:r w:rsidR="001D1565">
              <w:t xml:space="preserve"> – </w:t>
            </w:r>
            <w:r>
              <w:t>Публічне управління та адміністрування</w:t>
            </w:r>
            <w:r w:rsidR="001D1565">
              <w:t xml:space="preserve"> </w:t>
            </w:r>
          </w:p>
          <w:p w:rsidR="001D1565" w:rsidRDefault="00910881" w:rsidP="004A491C">
            <w:pPr>
              <w:spacing w:line="233" w:lineRule="auto"/>
              <w:ind w:left="5"/>
              <w:jc w:val="both"/>
            </w:pPr>
            <w:r>
              <w:t>2</w:t>
            </w:r>
            <w:r w:rsidR="001D1565">
              <w:t xml:space="preserve">81 – </w:t>
            </w:r>
            <w:r>
              <w:t>Публічне управління та адміністрування</w:t>
            </w:r>
          </w:p>
          <w:p w:rsidR="005528D2" w:rsidRDefault="005528D2" w:rsidP="004A491C">
            <w:pPr>
              <w:spacing w:line="233" w:lineRule="auto"/>
              <w:ind w:left="5"/>
              <w:jc w:val="both"/>
            </w:pP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jc w:val="both"/>
            </w:pPr>
            <w:r>
              <w:rPr>
                <w:b/>
              </w:rPr>
              <w:t>Орієнтація освітньої  програми</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910881" w:rsidP="004A491C">
            <w:pPr>
              <w:spacing w:line="233" w:lineRule="auto"/>
              <w:ind w:left="5"/>
              <w:jc w:val="both"/>
            </w:pPr>
            <w:r>
              <w:t>Освітньо-наукова</w:t>
            </w:r>
            <w:r w:rsidR="001D1565">
              <w:t xml:space="preserve">  </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jc w:val="both"/>
            </w:pPr>
            <w:r>
              <w:rPr>
                <w:b/>
              </w:rPr>
              <w:t>Основний фокус освітньої програми та спеціалізації</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910881" w:rsidP="004A491C">
            <w:pPr>
              <w:spacing w:line="233" w:lineRule="auto"/>
              <w:ind w:left="5"/>
              <w:jc w:val="both"/>
            </w:pPr>
            <w:r>
              <w:t>Проведення досліджень у сфері публічного управління та адміністрування</w:t>
            </w:r>
            <w:r w:rsidR="001D1565">
              <w:t xml:space="preserve"> </w:t>
            </w:r>
          </w:p>
          <w:p w:rsidR="001D1565" w:rsidRPr="00D60CA3" w:rsidRDefault="001D1565" w:rsidP="004A491C">
            <w:pPr>
              <w:spacing w:line="233" w:lineRule="auto"/>
              <w:ind w:left="5"/>
              <w:jc w:val="both"/>
              <w:rPr>
                <w:spacing w:val="-4"/>
              </w:rPr>
            </w:pPr>
            <w:r w:rsidRPr="00D60CA3">
              <w:rPr>
                <w:spacing w:val="-4"/>
              </w:rPr>
              <w:t xml:space="preserve">Ключові слова: </w:t>
            </w:r>
            <w:r w:rsidR="00910881" w:rsidRPr="00D60CA3">
              <w:rPr>
                <w:spacing w:val="-4"/>
              </w:rPr>
              <w:t>публічне управління, системний аналіз та моделювання в публічному управлінні, управління на загальнодержавному, регіональному та місцевому рівнях, сучасні управлінські технології, надання послуг, комунікації в публічному управлінні, державна безпека, глобалізація, місцеве самоврядування, кадрова політика</w:t>
            </w:r>
          </w:p>
        </w:tc>
      </w:tr>
      <w:tr w:rsidR="001D1565" w:rsidTr="004A491C">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4A491C">
            <w:pPr>
              <w:spacing w:line="233" w:lineRule="auto"/>
            </w:pPr>
            <w:r>
              <w:rPr>
                <w:b/>
              </w:rPr>
              <w:t>Особливості програми</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8D176B" w:rsidRDefault="00067EAE" w:rsidP="004A491C">
            <w:pPr>
              <w:spacing w:line="233" w:lineRule="auto"/>
              <w:ind w:left="5"/>
              <w:jc w:val="both"/>
            </w:pPr>
            <w:r>
              <w:t xml:space="preserve">Програма акцентована на проведення наукових досліджень з актуальних питань публічного управління та адміністрування, </w:t>
            </w:r>
            <w:r w:rsidRPr="008D176B">
              <w:rPr>
                <w:spacing w:val="-4"/>
              </w:rPr>
              <w:t>залученні аспірантів до викладацької діяльності відповідно до напряму наукового дослідження</w:t>
            </w:r>
            <w:r w:rsidR="004A491C">
              <w:rPr>
                <w:spacing w:val="-4"/>
              </w:rPr>
              <w:t xml:space="preserve">; </w:t>
            </w:r>
            <w:r w:rsidR="004A491C" w:rsidRPr="008D176B">
              <w:rPr>
                <w:spacing w:val="-4"/>
              </w:rPr>
              <w:t xml:space="preserve">забезпечення </w:t>
            </w:r>
            <w:r w:rsidR="008D176B" w:rsidRPr="008D176B">
              <w:rPr>
                <w:spacing w:val="-4"/>
              </w:rPr>
              <w:t>знань та навичок щодо прийняття управлінських рішень, спрямованих на реалізацію завдань суспільного розвитку України на основі використання сучасних інформаційних технологій</w:t>
            </w:r>
          </w:p>
        </w:tc>
      </w:tr>
      <w:tr w:rsidR="001D1565" w:rsidTr="00DD34B1">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D1565" w:rsidRDefault="001D1565" w:rsidP="00DD34B1">
            <w:pPr>
              <w:spacing w:line="228" w:lineRule="auto"/>
              <w:jc w:val="center"/>
            </w:pPr>
            <w:r>
              <w:rPr>
                <w:b/>
              </w:rPr>
              <w:lastRenderedPageBreak/>
              <w:t>4 – Придатність випускників до працевлаштування та подальшого навчання</w:t>
            </w:r>
            <w:r>
              <w:t xml:space="preserve"> </w:t>
            </w:r>
          </w:p>
        </w:tc>
      </w:tr>
      <w:tr w:rsidR="001D1565"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D60CA3">
            <w:pPr>
              <w:spacing w:line="228" w:lineRule="auto"/>
            </w:pPr>
            <w:r>
              <w:rPr>
                <w:b/>
              </w:rPr>
              <w:t>Придатність до працевлаштування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067EAE" w:rsidRDefault="00067EAE" w:rsidP="00D60CA3">
            <w:pPr>
              <w:spacing w:line="228" w:lineRule="auto"/>
              <w:ind w:left="5"/>
              <w:jc w:val="both"/>
            </w:pPr>
            <w:r>
              <w:t xml:space="preserve">Робота за національним класифікатором України «Класифікатор професій» ДК 003:2010: </w:t>
            </w:r>
          </w:p>
          <w:p w:rsidR="00067EAE" w:rsidRDefault="00067EAE" w:rsidP="00D60CA3">
            <w:pPr>
              <w:spacing w:line="228" w:lineRule="auto"/>
              <w:ind w:left="5"/>
              <w:jc w:val="both"/>
            </w:pPr>
            <w:r>
              <w:t xml:space="preserve">1120. Вищі посадові особи державних органів влади </w:t>
            </w:r>
          </w:p>
          <w:p w:rsidR="00067EAE" w:rsidRDefault="00067EAE" w:rsidP="00D60CA3">
            <w:pPr>
              <w:spacing w:line="228" w:lineRule="auto"/>
              <w:ind w:left="5"/>
              <w:jc w:val="both"/>
            </w:pPr>
            <w:r>
              <w:t xml:space="preserve">2310. Викладачі університетів та вищих навчальних закладів. </w:t>
            </w:r>
          </w:p>
          <w:p w:rsidR="00067EAE" w:rsidRDefault="00067EAE" w:rsidP="00D60CA3">
            <w:pPr>
              <w:spacing w:line="228" w:lineRule="auto"/>
              <w:ind w:left="5"/>
              <w:jc w:val="both"/>
            </w:pPr>
            <w:r>
              <w:t xml:space="preserve">2419 Професіонали у сфері державної служби </w:t>
            </w:r>
          </w:p>
          <w:p w:rsidR="00067EAE" w:rsidRDefault="00067EAE" w:rsidP="00D60CA3">
            <w:pPr>
              <w:spacing w:line="228" w:lineRule="auto"/>
              <w:ind w:left="5"/>
              <w:jc w:val="both"/>
            </w:pPr>
            <w:r>
              <w:t xml:space="preserve">2419.3. Професіонали державної служби та місцевого самоврядування. </w:t>
            </w:r>
          </w:p>
          <w:p w:rsidR="00067EAE" w:rsidRDefault="00067EAE" w:rsidP="00D60CA3">
            <w:pPr>
              <w:spacing w:line="228" w:lineRule="auto"/>
              <w:ind w:left="5"/>
              <w:jc w:val="both"/>
            </w:pPr>
            <w:r>
              <w:t xml:space="preserve">2447 Професіонали у сфері управління проектами та програмами. Випускник може обіймати інші посади, що відповідають спеціальним (фаховим) компетентностям публічних службовців: </w:t>
            </w:r>
          </w:p>
          <w:p w:rsidR="00067EAE" w:rsidRDefault="00067EAE" w:rsidP="00D60CA3">
            <w:pPr>
              <w:spacing w:line="228" w:lineRule="auto"/>
              <w:ind w:left="5"/>
              <w:jc w:val="both"/>
            </w:pPr>
            <w:r>
              <w:t xml:space="preserve">- у міністерствах, інших центральних органах виконавчої влади; </w:t>
            </w:r>
          </w:p>
          <w:p w:rsidR="00067EAE" w:rsidRDefault="00067EAE" w:rsidP="00D60CA3">
            <w:pPr>
              <w:spacing w:line="228" w:lineRule="auto"/>
              <w:ind w:left="5"/>
              <w:jc w:val="both"/>
            </w:pPr>
            <w:r>
              <w:t xml:space="preserve">- у місцевих державних адміністраціях; </w:t>
            </w:r>
          </w:p>
          <w:p w:rsidR="00067EAE" w:rsidRDefault="00067EAE" w:rsidP="00D60CA3">
            <w:pPr>
              <w:spacing w:line="228" w:lineRule="auto"/>
              <w:ind w:left="5"/>
              <w:jc w:val="both"/>
            </w:pPr>
            <w:r>
              <w:t xml:space="preserve">- в органах місцевого самоврядування; </w:t>
            </w:r>
          </w:p>
          <w:p w:rsidR="00067EAE" w:rsidRDefault="00067EAE" w:rsidP="00D60CA3">
            <w:pPr>
              <w:spacing w:line="228" w:lineRule="auto"/>
              <w:ind w:left="5"/>
              <w:jc w:val="both"/>
            </w:pPr>
            <w:r>
              <w:t xml:space="preserve">- на посадах працівників патронатної служби; </w:t>
            </w:r>
          </w:p>
          <w:p w:rsidR="00067EAE" w:rsidRDefault="00067EAE" w:rsidP="00D60CA3">
            <w:pPr>
              <w:spacing w:line="228" w:lineRule="auto"/>
              <w:ind w:left="5"/>
              <w:jc w:val="both"/>
            </w:pPr>
            <w:r>
              <w:t xml:space="preserve">- на керівних посадах в установах і організаціях різних форм власності та підпорядкування; </w:t>
            </w:r>
          </w:p>
          <w:p w:rsidR="00067EAE" w:rsidRDefault="00067EAE" w:rsidP="00D60CA3">
            <w:pPr>
              <w:spacing w:line="228" w:lineRule="auto"/>
              <w:ind w:left="5"/>
              <w:jc w:val="both"/>
            </w:pPr>
            <w:r>
              <w:t xml:space="preserve">- на управлінських посадах у міжнародних організаціях та їх представництвах в Україні. </w:t>
            </w:r>
          </w:p>
          <w:p w:rsidR="001D1565" w:rsidRDefault="00067EAE" w:rsidP="00D60CA3">
            <w:pPr>
              <w:spacing w:line="228" w:lineRule="auto"/>
              <w:ind w:left="5"/>
              <w:jc w:val="both"/>
            </w:pPr>
            <w:r>
              <w:t>Можуть займатися науково-дослідною, викладацькою, експертною діяльністю</w:t>
            </w:r>
          </w:p>
        </w:tc>
      </w:tr>
      <w:tr w:rsidR="001D1565"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D60CA3">
            <w:pPr>
              <w:spacing w:line="228" w:lineRule="auto"/>
              <w:jc w:val="both"/>
            </w:pPr>
            <w:r>
              <w:rPr>
                <w:b/>
              </w:rPr>
              <w:t>Подальше навчання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Default="00067EAE" w:rsidP="00D60CA3">
            <w:pPr>
              <w:spacing w:line="228" w:lineRule="auto"/>
              <w:ind w:left="5"/>
              <w:jc w:val="both"/>
            </w:pPr>
            <w:r>
              <w:t>Продовження навчання в докторантурі та/або можливість участі в постдокторських програмах</w:t>
            </w:r>
          </w:p>
        </w:tc>
      </w:tr>
      <w:tr w:rsidR="001D1565" w:rsidTr="00DD34B1">
        <w:trPr>
          <w:trHeight w:val="28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D1565" w:rsidRDefault="001D1565" w:rsidP="00D60CA3">
            <w:pPr>
              <w:spacing w:line="228" w:lineRule="auto"/>
              <w:jc w:val="center"/>
            </w:pPr>
            <w:r>
              <w:rPr>
                <w:b/>
              </w:rPr>
              <w:t>5 – Викладання та оцінювання</w:t>
            </w:r>
            <w:r>
              <w:t xml:space="preserve"> </w:t>
            </w:r>
          </w:p>
        </w:tc>
      </w:tr>
      <w:tr w:rsidR="00271AA2" w:rsidTr="00DD34B1">
        <w:trPr>
          <w:trHeight w:val="1943"/>
        </w:trPr>
        <w:tc>
          <w:tcPr>
            <w:tcW w:w="1290" w:type="pct"/>
            <w:tcBorders>
              <w:top w:val="single" w:sz="4" w:space="0" w:color="000000"/>
              <w:left w:val="single" w:sz="4" w:space="0" w:color="000000"/>
              <w:bottom w:val="single" w:sz="4" w:space="0" w:color="000000"/>
              <w:right w:val="single" w:sz="4" w:space="0" w:color="000000"/>
            </w:tcBorders>
          </w:tcPr>
          <w:p w:rsidR="00271AA2" w:rsidRDefault="00271AA2" w:rsidP="00D60CA3">
            <w:pPr>
              <w:spacing w:line="228" w:lineRule="auto"/>
            </w:pPr>
            <w:r>
              <w:rPr>
                <w:b/>
              </w:rPr>
              <w:t>Викладання та навчання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271AA2" w:rsidRDefault="00271AA2" w:rsidP="00D60CA3">
            <w:pPr>
              <w:spacing w:line="228" w:lineRule="auto"/>
              <w:ind w:left="4" w:right="3"/>
              <w:jc w:val="both"/>
            </w:pPr>
            <w:r>
              <w:t xml:space="preserve">Навчання здійснюється на основі проблемно-орієнтованого підходу та самонавчання у формі лекцій, семінарів, практичних занять, самостійної роботи, виконання проектів, консультацій з викладачами, опрацювання літератури з питань публічного управління та адміністрування, в наукометричних базах Scopus, Web of Sсienсe, у видавничих та інформаційних платформах (SSRN, Wiley Online Library, JSTOR, Researchgate та ін.), а також в інших сучасних формах оприлюднення фахових наукових публікацій. </w:t>
            </w:r>
          </w:p>
        </w:tc>
      </w:tr>
      <w:tr w:rsidR="00271AA2"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271AA2" w:rsidRDefault="00271AA2" w:rsidP="00D60CA3">
            <w:pPr>
              <w:spacing w:line="228" w:lineRule="auto"/>
            </w:pPr>
            <w:r>
              <w:rPr>
                <w:b/>
              </w:rPr>
              <w:t xml:space="preserve">Оцінювання </w:t>
            </w:r>
          </w:p>
        </w:tc>
        <w:tc>
          <w:tcPr>
            <w:tcW w:w="3710" w:type="pct"/>
            <w:tcBorders>
              <w:top w:val="single" w:sz="4" w:space="0" w:color="000000"/>
              <w:left w:val="single" w:sz="4" w:space="0" w:color="000000"/>
              <w:bottom w:val="single" w:sz="4" w:space="0" w:color="000000"/>
              <w:right w:val="single" w:sz="4" w:space="0" w:color="000000"/>
            </w:tcBorders>
          </w:tcPr>
          <w:p w:rsidR="00271AA2" w:rsidRPr="00D60CA3" w:rsidRDefault="00271AA2" w:rsidP="00D60CA3">
            <w:pPr>
              <w:spacing w:line="228" w:lineRule="auto"/>
              <w:ind w:left="4" w:right="2"/>
              <w:jc w:val="both"/>
              <w:rPr>
                <w:spacing w:val="-4"/>
              </w:rPr>
            </w:pPr>
            <w:r w:rsidRPr="00D60CA3">
              <w:rPr>
                <w:spacing w:val="-4"/>
              </w:rPr>
              <w:t xml:space="preserve">Складання екзаменів та заліків за вивченими освітніми компонентами. Наукові звіти із оцінюванням досягнутого. Апробація результатів досліджень на міжнародних наукових та науково-практичних конференціях. Захист звітів з науково-педагогічної практики. Публікація результатів досліджень у фахових наукових виданнях. Мультимедійна презентація результатів дисертаційного дослідження на науковому семінарі. Публічний захист дисертації у спеціалізованій вченій раді. </w:t>
            </w:r>
          </w:p>
        </w:tc>
      </w:tr>
      <w:tr w:rsidR="001D1565" w:rsidTr="00DD34B1">
        <w:trPr>
          <w:trHeight w:val="28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D1565" w:rsidRDefault="001D1565" w:rsidP="00D60CA3">
            <w:pPr>
              <w:spacing w:line="228" w:lineRule="auto"/>
              <w:jc w:val="center"/>
            </w:pPr>
            <w:r>
              <w:rPr>
                <w:b/>
              </w:rPr>
              <w:t>6 - Програмні компетентності</w:t>
            </w:r>
            <w:r>
              <w:t xml:space="preserve"> </w:t>
            </w:r>
          </w:p>
        </w:tc>
      </w:tr>
      <w:tr w:rsidR="001D1565"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1D1565" w:rsidRDefault="001D1565" w:rsidP="00D60CA3">
            <w:pPr>
              <w:spacing w:line="228" w:lineRule="auto"/>
            </w:pPr>
            <w:r>
              <w:rPr>
                <w:b/>
              </w:rPr>
              <w:t>Інтегральна компетентність</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1D1565" w:rsidRPr="00D60CA3" w:rsidRDefault="009D1826" w:rsidP="00D60CA3">
            <w:pPr>
              <w:spacing w:line="228" w:lineRule="auto"/>
              <w:jc w:val="both"/>
              <w:rPr>
                <w:spacing w:val="-4"/>
              </w:rPr>
            </w:pPr>
            <w:r w:rsidRPr="00D60CA3">
              <w:rPr>
                <w:spacing w:val="-4"/>
              </w:rPr>
              <w:t>Здатність розв’язувати комплексні проблеми в галузі професійної та/або дослідницько-інноваційної діяльності у сфері публічного управління та адміністрування, що передбачає глибоке переосмислення наявних та створення нових цілісних знань та/або професійної практики</w:t>
            </w:r>
          </w:p>
        </w:tc>
      </w:tr>
      <w:tr w:rsidR="00FC6DEB"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FC6DEB" w:rsidRDefault="00FC6DEB" w:rsidP="00D60CA3">
            <w:pPr>
              <w:spacing w:line="228" w:lineRule="auto"/>
            </w:pPr>
            <w:r>
              <w:rPr>
                <w:b/>
              </w:rPr>
              <w:t>Загальні компетентності (ЗК)</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2D1B76" w:rsidRDefault="002D1B76" w:rsidP="00D60CA3">
            <w:pPr>
              <w:spacing w:line="228" w:lineRule="auto"/>
              <w:jc w:val="both"/>
            </w:pPr>
            <w:r>
              <w:t xml:space="preserve">ЗК 1. Здатність до </w:t>
            </w:r>
            <w:r w:rsidRPr="0098381D">
              <w:t>формування системного наукового світогляду, професійної етики та загального культурного кругозору</w:t>
            </w:r>
            <w:r>
              <w:t xml:space="preserve">. </w:t>
            </w:r>
          </w:p>
          <w:p w:rsidR="002D1B76" w:rsidRPr="00CA655C" w:rsidRDefault="002D1B76" w:rsidP="00D60CA3">
            <w:pPr>
              <w:spacing w:line="228" w:lineRule="auto"/>
              <w:jc w:val="both"/>
            </w:pPr>
            <w:r>
              <w:t xml:space="preserve">ЗК 2. </w:t>
            </w:r>
            <w:r w:rsidRPr="00CA655C">
              <w:t>Здатність переосмислювати наявне та створювати нове цілісне знання та/або професійну практику і розв’язувати значущі соціальні, наукові, культурні, етичні та інші проблеми.</w:t>
            </w:r>
          </w:p>
          <w:p w:rsidR="002D1B76" w:rsidRPr="00CA655C" w:rsidRDefault="002D1B76" w:rsidP="00D60CA3">
            <w:pPr>
              <w:spacing w:line="228" w:lineRule="auto"/>
              <w:jc w:val="both"/>
            </w:pPr>
            <w:r>
              <w:t xml:space="preserve">ЗК 3. </w:t>
            </w:r>
            <w:r w:rsidRPr="00CA655C">
              <w:t>Здатність ініціювати дослідницько-інноваційні проекти та автономно працювати під час їх реалізації.</w:t>
            </w:r>
          </w:p>
          <w:p w:rsidR="002D1B76" w:rsidRPr="00CA655C" w:rsidRDefault="002D1B76" w:rsidP="00D60CA3">
            <w:pPr>
              <w:spacing w:line="228" w:lineRule="auto"/>
              <w:jc w:val="both"/>
            </w:pPr>
            <w:r>
              <w:t xml:space="preserve">ЗК 4. </w:t>
            </w:r>
            <w:r w:rsidRPr="00CA655C">
              <w:t>Здатність презентувати результати досліджень на всіх рівнях українською та однією з іноземних мов європейського простору.</w:t>
            </w:r>
          </w:p>
          <w:p w:rsidR="00FC6DEB" w:rsidRDefault="002D1B76" w:rsidP="00D60CA3">
            <w:pPr>
              <w:spacing w:line="228" w:lineRule="auto"/>
              <w:jc w:val="both"/>
            </w:pPr>
            <w:r>
              <w:t xml:space="preserve">ЗК 5. </w:t>
            </w:r>
            <w:r w:rsidRPr="00CA655C">
              <w:t>Здатність налагоджувати</w:t>
            </w:r>
            <w:r>
              <w:t xml:space="preserve"> наукову взаємодію, співробітництво.</w:t>
            </w:r>
          </w:p>
        </w:tc>
      </w:tr>
      <w:tr w:rsidR="00FC6DEB" w:rsidTr="00DD34B1">
        <w:trPr>
          <w:trHeight w:val="20"/>
        </w:trPr>
        <w:tc>
          <w:tcPr>
            <w:tcW w:w="1290" w:type="pct"/>
            <w:tcBorders>
              <w:top w:val="single" w:sz="4" w:space="0" w:color="000000"/>
              <w:left w:val="single" w:sz="4" w:space="0" w:color="000000"/>
              <w:right w:val="single" w:sz="4" w:space="0" w:color="000000"/>
            </w:tcBorders>
          </w:tcPr>
          <w:p w:rsidR="00FC6DEB" w:rsidRDefault="00FC6DEB" w:rsidP="00D219CA">
            <w:pPr>
              <w:jc w:val="both"/>
            </w:pPr>
            <w:r>
              <w:rPr>
                <w:b/>
              </w:rPr>
              <w:lastRenderedPageBreak/>
              <w:t>Спеціальні компетентності (СК)</w:t>
            </w:r>
            <w:r>
              <w:rPr>
                <w:color w:val="FF0000"/>
              </w:rPr>
              <w:t xml:space="preserve"> </w:t>
            </w:r>
          </w:p>
        </w:tc>
        <w:tc>
          <w:tcPr>
            <w:tcW w:w="3710" w:type="pct"/>
            <w:tcBorders>
              <w:top w:val="single" w:sz="4" w:space="0" w:color="000000"/>
              <w:left w:val="single" w:sz="4" w:space="0" w:color="000000"/>
              <w:right w:val="single" w:sz="4" w:space="0" w:color="000000"/>
            </w:tcBorders>
          </w:tcPr>
          <w:p w:rsidR="002D1B76" w:rsidRPr="001037E4" w:rsidRDefault="002D1B76" w:rsidP="00D219CA">
            <w:pPr>
              <w:jc w:val="both"/>
            </w:pPr>
            <w:r>
              <w:t xml:space="preserve">СК 1. </w:t>
            </w:r>
            <w:r w:rsidRPr="001037E4">
              <w:t>Здатність до оволодіння</w:t>
            </w:r>
            <w:r>
              <w:t xml:space="preserve"> та розвитку </w:t>
            </w:r>
            <w:r w:rsidRPr="001037E4">
              <w:t>мет</w:t>
            </w:r>
            <w:r w:rsidRPr="00CA655C">
              <w:t xml:space="preserve">одології </w:t>
            </w:r>
            <w:r w:rsidRPr="001037E4">
              <w:t>наукової</w:t>
            </w:r>
            <w:r>
              <w:t xml:space="preserve">, </w:t>
            </w:r>
            <w:r w:rsidRPr="001037E4">
              <w:t xml:space="preserve">педагогічної </w:t>
            </w:r>
            <w:r>
              <w:t>та управлін</w:t>
            </w:r>
            <w:r w:rsidRPr="001037E4">
              <w:t>ської</w:t>
            </w:r>
            <w:r>
              <w:t xml:space="preserve"> діяльності</w:t>
            </w:r>
            <w:r w:rsidRPr="001037E4">
              <w:t>.</w:t>
            </w:r>
          </w:p>
          <w:p w:rsidR="002D1B76" w:rsidRPr="001037E4" w:rsidRDefault="002D1B76" w:rsidP="00D219CA">
            <w:pPr>
              <w:jc w:val="both"/>
            </w:pPr>
            <w:r>
              <w:t xml:space="preserve">СК 2. </w:t>
            </w:r>
            <w:r w:rsidRPr="001037E4">
              <w:t>Здатність науково обґрунтовувати, розробляти та здійснювати експертизу нормативно-правових актів, аналітичних довідок, пропозицій, доповідей.</w:t>
            </w:r>
          </w:p>
          <w:p w:rsidR="002D1B76" w:rsidRPr="001037E4" w:rsidRDefault="002D1B76" w:rsidP="00D219CA">
            <w:pPr>
              <w:jc w:val="both"/>
            </w:pPr>
            <w:r>
              <w:t xml:space="preserve">СК 3. </w:t>
            </w:r>
            <w:r w:rsidRPr="001037E4">
              <w:t>Здатність забезпечувати належний рівень якості наукових/науково-методичних продуктів, послуг чи процесів.</w:t>
            </w:r>
          </w:p>
          <w:p w:rsidR="002D1B76" w:rsidRPr="001037E4" w:rsidRDefault="002D1B76" w:rsidP="00D219CA">
            <w:pPr>
              <w:jc w:val="both"/>
            </w:pPr>
            <w:r>
              <w:t xml:space="preserve">СК 4. </w:t>
            </w:r>
            <w:r w:rsidRPr="001037E4">
              <w:t xml:space="preserve">Здатність визначати, науково обґрунтовувати та критично оцінювати стратегічні напрями розвитку на загальнодержавному, регіональному, місцевому та </w:t>
            </w:r>
            <w:r>
              <w:t xml:space="preserve">на </w:t>
            </w:r>
            <w:r w:rsidRPr="001037E4">
              <w:t>рівн</w:t>
            </w:r>
            <w:r>
              <w:t>і</w:t>
            </w:r>
            <w:r w:rsidRPr="001037E4">
              <w:t xml:space="preserve"> організаці</w:t>
            </w:r>
            <w:r>
              <w:t>ї.</w:t>
            </w:r>
          </w:p>
          <w:p w:rsidR="002D1B76" w:rsidRPr="001037E4" w:rsidRDefault="002D1B76" w:rsidP="00D219CA">
            <w:pPr>
              <w:jc w:val="both"/>
            </w:pPr>
            <w:r>
              <w:t xml:space="preserve">СК 5. </w:t>
            </w:r>
            <w:r w:rsidRPr="001037E4">
              <w:t>Здатність ініціювати, організовувати та керувати інноваційними проектами на різних рівнях публічного управління та адміністрування.</w:t>
            </w:r>
          </w:p>
          <w:p w:rsidR="002D1B76" w:rsidRPr="001037E4" w:rsidRDefault="002D1B76" w:rsidP="00D219CA">
            <w:pPr>
              <w:jc w:val="both"/>
            </w:pPr>
            <w:r>
              <w:t xml:space="preserve">СК 6. </w:t>
            </w:r>
            <w:r w:rsidRPr="001037E4">
              <w:t>Здатність планувати й організовувати роботу дослідницьких колективів з вирішення наукових і науково-освітніх завдань.</w:t>
            </w:r>
          </w:p>
          <w:p w:rsidR="002D1B76" w:rsidRPr="00CA655C" w:rsidRDefault="002D1B76" w:rsidP="00D219CA">
            <w:pPr>
              <w:jc w:val="both"/>
            </w:pPr>
            <w:r>
              <w:t xml:space="preserve">СК 7. </w:t>
            </w:r>
            <w:r w:rsidRPr="00D16B19">
              <w:t xml:space="preserve">Здатність розробляти та проводити комунікативні заходи задля </w:t>
            </w:r>
            <w:r>
              <w:t>забезпечення</w:t>
            </w:r>
            <w:r w:rsidRPr="00D16B19">
              <w:t xml:space="preserve"> громадської підтримки прийняття управлінських рішень</w:t>
            </w:r>
            <w:r>
              <w:t xml:space="preserve"> на</w:t>
            </w:r>
            <w:r w:rsidRPr="00CA655C">
              <w:t xml:space="preserve"> </w:t>
            </w:r>
            <w:r>
              <w:t xml:space="preserve">всіх </w:t>
            </w:r>
            <w:r w:rsidRPr="00CA655C">
              <w:t>рівнях публічного управління та адміністрування.</w:t>
            </w:r>
          </w:p>
          <w:p w:rsidR="002D1B76" w:rsidRPr="00CA655C" w:rsidRDefault="002D1B76" w:rsidP="00D219CA">
            <w:pPr>
              <w:jc w:val="both"/>
            </w:pPr>
            <w:r>
              <w:t xml:space="preserve">СК 8. </w:t>
            </w:r>
            <w:r w:rsidRPr="00CA655C">
              <w:t>Здатність розробляти нові підходи та адаптувати кращі практики електронного урядування та електронної демократії до потреб сталого розвитку.</w:t>
            </w:r>
          </w:p>
          <w:p w:rsidR="002D1B76" w:rsidRPr="001037E4" w:rsidRDefault="002D1B76" w:rsidP="00D219CA">
            <w:pPr>
              <w:jc w:val="both"/>
            </w:pPr>
            <w:r>
              <w:t xml:space="preserve">СК 9. </w:t>
            </w:r>
            <w:r w:rsidRPr="00CA655C">
              <w:t>Здатність застосовувати, розробляти</w:t>
            </w:r>
            <w:r w:rsidRPr="001037E4">
              <w:t xml:space="preserve"> й удосконалювати сучасні технології, в тому числі </w:t>
            </w:r>
            <w:r>
              <w:t xml:space="preserve">адміністративно-управлінські, </w:t>
            </w:r>
            <w:r w:rsidRPr="001037E4">
              <w:t>інформаційно-комунікаційні</w:t>
            </w:r>
            <w:r>
              <w:t xml:space="preserve"> технології</w:t>
            </w:r>
            <w:r w:rsidRPr="001037E4">
              <w:t>, в управлінській, адміністративній, науковій та освітній (педагогічній) діяльності.</w:t>
            </w:r>
          </w:p>
          <w:p w:rsidR="002D1B76" w:rsidRDefault="002D1B76" w:rsidP="00D219CA">
            <w:pPr>
              <w:jc w:val="both"/>
            </w:pPr>
            <w:r>
              <w:t xml:space="preserve">СК 10. </w:t>
            </w:r>
            <w:r w:rsidRPr="001037E4">
              <w:t xml:space="preserve">Здатність приймати </w:t>
            </w:r>
            <w:r>
              <w:t>обґрунтовані управлінські рішення</w:t>
            </w:r>
            <w:r w:rsidRPr="001037E4">
              <w:t>, в тому числі в конфліктних ситуаціях, а також з метою їх запобігання.</w:t>
            </w:r>
          </w:p>
          <w:p w:rsidR="002D1B76" w:rsidRDefault="002D1B76" w:rsidP="00D219CA">
            <w:pPr>
              <w:jc w:val="both"/>
            </w:pPr>
            <w:r>
              <w:t xml:space="preserve">СК 11. </w:t>
            </w:r>
            <w:r w:rsidRPr="001037E4">
              <w:t>Здатність до розробки науково обґрунтованих рекомендацій щодо вдосконалення публічного управління та адміністрування.</w:t>
            </w:r>
          </w:p>
          <w:p w:rsidR="002D1B76" w:rsidRDefault="002D1B76" w:rsidP="00D219CA">
            <w:pPr>
              <w:jc w:val="both"/>
            </w:pPr>
            <w:r>
              <w:t xml:space="preserve">СК 12. </w:t>
            </w:r>
            <w:r w:rsidRPr="002D1B76">
              <w:t>Здатність до діалогу з широким колом наукового співтовариства та громадськістю на національному та міжнародному рівнях для вирішення наукових чи практичних проблем в галузі публічного управління та адміністрування</w:t>
            </w:r>
            <w:r w:rsidR="00D219CA">
              <w:t>.</w:t>
            </w:r>
          </w:p>
          <w:p w:rsidR="002D1B76" w:rsidRDefault="002D1B76" w:rsidP="00D219CA">
            <w:pPr>
              <w:jc w:val="both"/>
            </w:pPr>
            <w:r>
              <w:t>СК 13. Розуміння та сприйняття етичних норм поведінки відносно інших людей і відносно природи, соціально відповідальне ставлення до результатів прийняття стратегічних рішень, пов’язаних з управлінням та адмініструванням</w:t>
            </w:r>
            <w:r w:rsidR="00D219CA">
              <w:t>.</w:t>
            </w:r>
          </w:p>
        </w:tc>
      </w:tr>
      <w:tr w:rsidR="00FC6DEB" w:rsidTr="00DD34B1">
        <w:trPr>
          <w:trHeight w:val="28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FC6DEB" w:rsidRDefault="00FC6DEB" w:rsidP="00D219CA">
            <w:pPr>
              <w:jc w:val="center"/>
            </w:pPr>
            <w:r>
              <w:rPr>
                <w:b/>
              </w:rPr>
              <w:t>7 - Програмні результати навчання</w:t>
            </w:r>
            <w:r>
              <w:t xml:space="preserve"> </w:t>
            </w:r>
          </w:p>
        </w:tc>
      </w:tr>
      <w:tr w:rsidR="00FC6DEB" w:rsidTr="00DD34B1">
        <w:trPr>
          <w:trHeight w:val="20"/>
        </w:trPr>
        <w:tc>
          <w:tcPr>
            <w:tcW w:w="5000" w:type="pct"/>
            <w:gridSpan w:val="2"/>
            <w:tcBorders>
              <w:top w:val="single" w:sz="4" w:space="0" w:color="000000"/>
              <w:left w:val="single" w:sz="4" w:space="0" w:color="000000"/>
              <w:bottom w:val="single" w:sz="4" w:space="0" w:color="000000"/>
              <w:right w:val="single" w:sz="4" w:space="0" w:color="000000"/>
            </w:tcBorders>
          </w:tcPr>
          <w:p w:rsidR="002D1B76" w:rsidRDefault="00D219CA" w:rsidP="00D219CA">
            <w:pPr>
              <w:jc w:val="both"/>
            </w:pPr>
            <w:r>
              <w:t xml:space="preserve">ПРН 1. </w:t>
            </w:r>
            <w:r w:rsidR="002D1B76" w:rsidRPr="00CA655C">
              <w:t xml:space="preserve">Знати наукові концепції (теорії), термінологію, історію розвитку та сучасний стан наукових знань, </w:t>
            </w:r>
            <w:r w:rsidR="002D1B76">
              <w:t>ідентифікувати</w:t>
            </w:r>
            <w:r w:rsidR="002D1B76" w:rsidRPr="00CA655C">
              <w:t xml:space="preserve"> теоретичні й практичні проблеми з публічного управління та адміністрування.</w:t>
            </w:r>
          </w:p>
          <w:p w:rsidR="002D1B76" w:rsidRDefault="00D219CA" w:rsidP="00D219CA">
            <w:pPr>
              <w:jc w:val="both"/>
            </w:pPr>
            <w:r>
              <w:t xml:space="preserve">ПРН 2. </w:t>
            </w:r>
            <w:r w:rsidR="002D1B76">
              <w:t>Знати та дотримуватися основних засад академічної доброчесності у науковій і освітній (педагогічній) діяльності.</w:t>
            </w:r>
          </w:p>
          <w:p w:rsidR="002D1B76" w:rsidRPr="00CA655C" w:rsidRDefault="00D219CA" w:rsidP="00D219CA">
            <w:pPr>
              <w:jc w:val="both"/>
            </w:pPr>
            <w:r>
              <w:t xml:space="preserve">ПРН 3. </w:t>
            </w:r>
            <w:r w:rsidR="002D1B76" w:rsidRPr="00CA655C">
              <w:t>Знати та уміти застосовувати загальні та спеціальні методи наукового пізнання, закони, закономірності та принципи управління для розв'язання проблем публічного управління та адміністрування.</w:t>
            </w:r>
          </w:p>
          <w:p w:rsidR="002D1B76" w:rsidRPr="00CA655C" w:rsidRDefault="00D219CA" w:rsidP="00D219CA">
            <w:pPr>
              <w:jc w:val="both"/>
            </w:pPr>
            <w:r>
              <w:t xml:space="preserve">ПРН 4. </w:t>
            </w:r>
            <w:r w:rsidR="002D1B76">
              <w:t>У</w:t>
            </w:r>
            <w:r w:rsidR="002D1B76" w:rsidRPr="00CA655C">
              <w:t xml:space="preserve">міти застосовувати сучасні інформаційні технології </w:t>
            </w:r>
            <w:r w:rsidR="002D1B76">
              <w:t xml:space="preserve">та інструменти </w:t>
            </w:r>
            <w:r w:rsidR="002D1B76" w:rsidRPr="00CA655C">
              <w:t>в науковій, освітній (педагогічній) і професійній діяльності.</w:t>
            </w:r>
          </w:p>
          <w:p w:rsidR="002D1B76" w:rsidRPr="00CA655C" w:rsidRDefault="00D219CA" w:rsidP="00D219CA">
            <w:pPr>
              <w:jc w:val="both"/>
            </w:pPr>
            <w:r>
              <w:t xml:space="preserve">ПРН 5. </w:t>
            </w:r>
            <w:r w:rsidR="002D1B76" w:rsidRPr="00CA655C">
              <w:t>Знати основні засади наукового менеджменту, управління науковими проектами, реєстрації прав інтелектуальної власності.</w:t>
            </w:r>
          </w:p>
          <w:p w:rsidR="002D1B76" w:rsidRDefault="00D219CA" w:rsidP="00D219CA">
            <w:pPr>
              <w:jc w:val="both"/>
            </w:pPr>
            <w:r>
              <w:t xml:space="preserve">ПРН 6. </w:t>
            </w:r>
            <w:r w:rsidR="002D1B76" w:rsidRPr="00CA655C">
              <w:t>Уміти визначати, оцінювати й обґрунтовувати пріоритетні напрями сталого розвитку на різних рівнях публічного управління та адміністрування.</w:t>
            </w:r>
          </w:p>
          <w:p w:rsidR="002D1B76" w:rsidRPr="005530F7" w:rsidRDefault="00D219CA" w:rsidP="00D219CA">
            <w:pPr>
              <w:jc w:val="both"/>
            </w:pPr>
            <w:r>
              <w:lastRenderedPageBreak/>
              <w:t xml:space="preserve">ПРН </w:t>
            </w:r>
            <w:r w:rsidR="001F51C3">
              <w:t>7</w:t>
            </w:r>
            <w:r>
              <w:t xml:space="preserve">. </w:t>
            </w:r>
            <w:r w:rsidR="002D1B76" w:rsidRPr="005530F7">
              <w:t>Уміти готувати проектні запити на фінансування наукових досліджень, розробляти програмні документи (стратегії, програми, концепції) виходячи із аналізу зарубіжного досвіду, оцінки ресурсного забезпечення та добору адекватних механізмів розвитку публічного управління та адміністрування.</w:t>
            </w:r>
          </w:p>
          <w:p w:rsidR="002D1B76" w:rsidRPr="00CA655C" w:rsidRDefault="00D219CA" w:rsidP="00D219CA">
            <w:pPr>
              <w:jc w:val="both"/>
            </w:pPr>
            <w:r>
              <w:t xml:space="preserve">ПРН </w:t>
            </w:r>
            <w:r w:rsidR="001F51C3">
              <w:t>8</w:t>
            </w:r>
            <w:r>
              <w:t xml:space="preserve">. </w:t>
            </w:r>
            <w:r w:rsidR="002D1B76" w:rsidRPr="00CA655C">
              <w:t>Уміти адаптувати й застосовувати сучасні моделі/підходи до управління та адміністрування, а також міжнародний досвід при проектуванні та реорганізації організаційних структур управління на різних рівнях публічного управління та адміністрування.</w:t>
            </w:r>
          </w:p>
          <w:p w:rsidR="001238F5" w:rsidRDefault="00D219CA" w:rsidP="00D219CA">
            <w:pPr>
              <w:jc w:val="both"/>
            </w:pPr>
            <w:r>
              <w:t xml:space="preserve">ПРН </w:t>
            </w:r>
            <w:r w:rsidR="001F51C3">
              <w:t>9</w:t>
            </w:r>
            <w:r>
              <w:t xml:space="preserve">. </w:t>
            </w:r>
            <w:r w:rsidR="002D1B76" w:rsidRPr="00CA655C">
              <w:t>Уміти отримува</w:t>
            </w:r>
            <w:r w:rsidR="002D1B76">
              <w:t>ти науково-прикладні</w:t>
            </w:r>
            <w:r w:rsidR="002D1B76" w:rsidRPr="00CA655C">
              <w:t xml:space="preserve"> результати, які </w:t>
            </w:r>
            <w:r w:rsidR="002D1B76">
              <w:t>сприяють</w:t>
            </w:r>
            <w:r w:rsidR="002D1B76" w:rsidRPr="00CA655C">
              <w:t xml:space="preserve"> розв’язанн</w:t>
            </w:r>
            <w:r w:rsidR="002D1B76">
              <w:t>ю</w:t>
            </w:r>
            <w:r w:rsidR="002D1B76" w:rsidRPr="00CA655C">
              <w:t xml:space="preserve"> важливої теоретичної або прикладної проблеми в галузі публічного управління та адміністрування, що мають загальнонаціональне або світове значення.</w:t>
            </w:r>
          </w:p>
          <w:p w:rsidR="002D1B76" w:rsidRDefault="00D219CA" w:rsidP="00D219CA">
            <w:pPr>
              <w:jc w:val="both"/>
            </w:pPr>
            <w:r>
              <w:t xml:space="preserve">ПРН </w:t>
            </w:r>
            <w:r w:rsidR="001F51C3">
              <w:t>10</w:t>
            </w:r>
            <w:r>
              <w:t xml:space="preserve">. </w:t>
            </w:r>
            <w:r w:rsidR="000F0F76">
              <w:t>Демонструвати навички презентації та обговорення результатів досліджень з публічного управління та адміністрування державною та іноземною мовами для професійної та непрофесійної спільноти.</w:t>
            </w:r>
          </w:p>
          <w:p w:rsidR="002D1B76" w:rsidRDefault="00D219CA" w:rsidP="00D219CA">
            <w:pPr>
              <w:jc w:val="both"/>
            </w:pPr>
            <w:r>
              <w:t xml:space="preserve">ПРН </w:t>
            </w:r>
            <w:r w:rsidR="001F51C3">
              <w:t>11</w:t>
            </w:r>
            <w:r>
              <w:t xml:space="preserve">. </w:t>
            </w:r>
            <w:r w:rsidR="002D1B76">
              <w:t>Володіти навичками усної та письмової презентації результатів власних досліджень державною та іноземними мовами</w:t>
            </w:r>
            <w:r w:rsidR="00F63E2F">
              <w:t>.</w:t>
            </w:r>
          </w:p>
          <w:p w:rsidR="002D1B76" w:rsidRDefault="00D219CA" w:rsidP="00D219CA">
            <w:pPr>
              <w:jc w:val="both"/>
            </w:pPr>
            <w:r>
              <w:t xml:space="preserve">ПРН </w:t>
            </w:r>
            <w:r w:rsidR="001F51C3">
              <w:t>12</w:t>
            </w:r>
            <w:r>
              <w:t xml:space="preserve">. </w:t>
            </w:r>
            <w:r w:rsidR="000F0F76">
              <w:t>Розуміти загальні принципи та методологію публічного управління та адміністрування, застосувати їх у власних дослідженнях у публічній сфері та у викладацькій діяльності</w:t>
            </w:r>
            <w:r w:rsidR="00F63E2F">
              <w:t>.</w:t>
            </w:r>
          </w:p>
          <w:p w:rsidR="002D1B76" w:rsidRDefault="00D219CA" w:rsidP="00D219CA">
            <w:pPr>
              <w:jc w:val="both"/>
            </w:pPr>
            <w:r>
              <w:t>ПРН 1</w:t>
            </w:r>
            <w:r w:rsidR="00F63E2F">
              <w:t>3</w:t>
            </w:r>
            <w:r>
              <w:t xml:space="preserve">. </w:t>
            </w:r>
            <w:r w:rsidR="000F0F76">
              <w:t>Уміти викладати на високому науково-теоретичному та методичному рівні навчальні дисципліни за спеціальністю “Публічне управління та адміністрування”</w:t>
            </w:r>
            <w:r>
              <w:t>, розробляти відповідно до сучасних вимог навчально-методичне забезпечення цих дисциплін</w:t>
            </w:r>
            <w:r w:rsidR="00F63E2F">
              <w:t>.</w:t>
            </w:r>
          </w:p>
          <w:p w:rsidR="002D1B76" w:rsidRDefault="00D219CA" w:rsidP="00F63E2F">
            <w:pPr>
              <w:jc w:val="both"/>
            </w:pPr>
            <w:r>
              <w:t>ПРН 1</w:t>
            </w:r>
            <w:r w:rsidR="00F63E2F">
              <w:t>4</w:t>
            </w:r>
            <w:r>
              <w:t xml:space="preserve">. </w:t>
            </w:r>
            <w:r w:rsidR="002D1B76">
              <w:t>Використовувати сучасні інформаційні джерела національного та міжнародного рівня</w:t>
            </w:r>
            <w:r w:rsidR="000F0F76">
              <w:t xml:space="preserve"> для оцінки стану вивченості об’єкту досліджень та актуальності наукової проблеми</w:t>
            </w:r>
            <w:r w:rsidR="00F63E2F">
              <w:t>.</w:t>
            </w:r>
          </w:p>
        </w:tc>
      </w:tr>
      <w:tr w:rsidR="00FC6DEB" w:rsidTr="00DD34B1">
        <w:trPr>
          <w:trHeight w:val="28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FC6DEB" w:rsidRDefault="00FC6DEB" w:rsidP="00D219CA">
            <w:pPr>
              <w:jc w:val="center"/>
            </w:pPr>
            <w:r>
              <w:rPr>
                <w:b/>
              </w:rPr>
              <w:lastRenderedPageBreak/>
              <w:t>8 – Ресурсне забезпечення реалізації програми</w:t>
            </w:r>
            <w:r>
              <w:t xml:space="preserve"> </w:t>
            </w:r>
          </w:p>
        </w:tc>
      </w:tr>
      <w:tr w:rsidR="00FC6DEB" w:rsidTr="00DD34B1">
        <w:trPr>
          <w:trHeight w:val="1115"/>
        </w:trPr>
        <w:tc>
          <w:tcPr>
            <w:tcW w:w="1290" w:type="pct"/>
            <w:tcBorders>
              <w:top w:val="single" w:sz="4" w:space="0" w:color="000000"/>
              <w:left w:val="single" w:sz="4" w:space="0" w:color="000000"/>
              <w:bottom w:val="single" w:sz="4" w:space="0" w:color="000000"/>
              <w:right w:val="single" w:sz="4" w:space="0" w:color="000000"/>
            </w:tcBorders>
          </w:tcPr>
          <w:p w:rsidR="00FC6DEB" w:rsidRDefault="00FC6DEB" w:rsidP="00D219CA">
            <w:r>
              <w:rPr>
                <w:b/>
              </w:rPr>
              <w:t>Кадрове забезпечення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062CF3" w:rsidRDefault="00062CF3" w:rsidP="00D219CA">
            <w:pPr>
              <w:ind w:left="6"/>
              <w:jc w:val="both"/>
            </w:pPr>
            <w:r>
              <w:t xml:space="preserve">Робоча група: 1 доктор наук з державного управління, професор, 2 доктори наук з державного управління доценти. </w:t>
            </w:r>
          </w:p>
          <w:p w:rsidR="00062CF3" w:rsidRDefault="00062CF3" w:rsidP="00D219CA">
            <w:pPr>
              <w:ind w:left="6"/>
              <w:jc w:val="both"/>
            </w:pPr>
            <w:r>
              <w:t>Гарант освітньої програми (керівник робочої групи): професор, доктор наук з державного управління, має стаж науково-педагогічної роботи (</w:t>
            </w:r>
            <w:r w:rsidRPr="00062CF3">
              <w:t>13 років</w:t>
            </w:r>
            <w:r>
              <w:t xml:space="preserve">), є визнаним професіоналом в галузі публічного управління та адміністрування. </w:t>
            </w:r>
          </w:p>
          <w:p w:rsidR="00FC6DEB" w:rsidRDefault="00062CF3" w:rsidP="00D219CA">
            <w:pPr>
              <w:ind w:left="6"/>
              <w:jc w:val="both"/>
            </w:pPr>
            <w:r>
              <w:t xml:space="preserve">Науково-педагогічні працівники, залучені до реалізації освітньої складової освітньо-наукової програми є штатними співробітниками </w:t>
            </w:r>
            <w:r w:rsidRPr="00062CF3">
              <w:rPr>
                <w:spacing w:val="-4"/>
              </w:rPr>
              <w:t>Державного університету “Житомирська політехніка”, мають науковий ступінь та підтверджений рівень наукової і професійної активності.</w:t>
            </w:r>
          </w:p>
        </w:tc>
      </w:tr>
      <w:tr w:rsidR="00062CF3"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062CF3" w:rsidRDefault="00062CF3" w:rsidP="00D219CA">
            <w:r>
              <w:rPr>
                <w:b/>
              </w:rPr>
              <w:t>Матеріально-технічне забезпечення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062CF3" w:rsidRDefault="00062CF3" w:rsidP="00D219CA">
            <w:pPr>
              <w:ind w:left="4" w:right="10"/>
              <w:jc w:val="both"/>
            </w:pPr>
            <w:r>
              <w:t xml:space="preserve">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 </w:t>
            </w:r>
          </w:p>
        </w:tc>
      </w:tr>
      <w:tr w:rsidR="00062CF3"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062CF3" w:rsidRDefault="00062CF3" w:rsidP="00D219CA">
            <w:r>
              <w:rPr>
                <w:b/>
              </w:rPr>
              <w:t xml:space="preserve">Інформаційне та навчально-методичне </w:t>
            </w:r>
          </w:p>
          <w:p w:rsidR="00062CF3" w:rsidRDefault="00062CF3" w:rsidP="00D219CA">
            <w:r>
              <w:rPr>
                <w:b/>
              </w:rPr>
              <w:t>забезпечення</w:t>
            </w:r>
            <w:r>
              <w:t xml:space="preserve"> </w:t>
            </w:r>
          </w:p>
        </w:tc>
        <w:tc>
          <w:tcPr>
            <w:tcW w:w="3710" w:type="pct"/>
            <w:tcBorders>
              <w:top w:val="single" w:sz="4" w:space="0" w:color="000000"/>
              <w:left w:val="single" w:sz="4" w:space="0" w:color="000000"/>
              <w:bottom w:val="single" w:sz="4" w:space="0" w:color="000000"/>
              <w:right w:val="single" w:sz="4" w:space="0" w:color="000000"/>
            </w:tcBorders>
          </w:tcPr>
          <w:p w:rsidR="00062CF3" w:rsidRDefault="00062CF3" w:rsidP="00D219CA">
            <w:pPr>
              <w:ind w:left="4" w:right="2"/>
              <w:jc w:val="both"/>
            </w:pPr>
            <w:r>
              <w:t xml:space="preserve">Інформаційне та навчально-методичне забезпечення ОНП з підготовки здобувачів зі спеціальності 281 “Публічне управління та адміністрування” відповідає ліцензійним вимогам, має актуальний змістовий контент, базується на сучасних інформаційно-комунікаційних технологіях </w:t>
            </w:r>
          </w:p>
        </w:tc>
      </w:tr>
      <w:tr w:rsidR="00FC6DEB" w:rsidTr="00DD34B1">
        <w:trPr>
          <w:trHeight w:val="28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FC6DEB" w:rsidRDefault="00FC6DEB" w:rsidP="00D219CA">
            <w:pPr>
              <w:jc w:val="center"/>
            </w:pPr>
            <w:r>
              <w:rPr>
                <w:b/>
              </w:rPr>
              <w:t>9 – Академічна мобільність</w:t>
            </w:r>
            <w:r>
              <w:t xml:space="preserve"> </w:t>
            </w:r>
          </w:p>
        </w:tc>
      </w:tr>
      <w:tr w:rsidR="006476E2" w:rsidTr="00DD34B1">
        <w:trPr>
          <w:trHeight w:val="20"/>
        </w:trPr>
        <w:tc>
          <w:tcPr>
            <w:tcW w:w="1290" w:type="pct"/>
            <w:tcBorders>
              <w:top w:val="single" w:sz="4" w:space="0" w:color="000000"/>
              <w:left w:val="single" w:sz="4" w:space="0" w:color="000000"/>
              <w:right w:val="single" w:sz="4" w:space="0" w:color="000000"/>
            </w:tcBorders>
          </w:tcPr>
          <w:p w:rsidR="006476E2" w:rsidRDefault="006476E2" w:rsidP="00D219CA">
            <w:r>
              <w:rPr>
                <w:b/>
              </w:rPr>
              <w:t>Національна кредитна  мобільність</w:t>
            </w:r>
            <w:r>
              <w:t xml:space="preserve"> </w:t>
            </w:r>
          </w:p>
        </w:tc>
        <w:tc>
          <w:tcPr>
            <w:tcW w:w="3710" w:type="pct"/>
            <w:tcBorders>
              <w:top w:val="single" w:sz="4" w:space="0" w:color="000000"/>
              <w:left w:val="single" w:sz="4" w:space="0" w:color="000000"/>
              <w:right w:val="single" w:sz="4" w:space="0" w:color="000000"/>
            </w:tcBorders>
          </w:tcPr>
          <w:p w:rsidR="00D5006D" w:rsidRDefault="006476E2" w:rsidP="00D219CA">
            <w:pPr>
              <w:ind w:left="2"/>
              <w:jc w:val="both"/>
            </w:pPr>
            <w:r>
              <w:t xml:space="preserve">Індивідуальна академічна мобільність уможливлюється в рамках міжуніверситетських договорів про встановлення науково-освітянських відносин для задоволення потреб розвитку освіти і науки з такими закладами вищої освіти України: Національним університетом “Полтавська політехніка ім. Ю. Кондратюка”, Національним університетом “Чернігівська політехніка”, Національним університетом цивільного захисту України, </w:t>
            </w:r>
            <w:r w:rsidR="00D5006D">
              <w:t>Чорноморським національним університетом ім. П. Могили.</w:t>
            </w:r>
          </w:p>
        </w:tc>
      </w:tr>
      <w:tr w:rsidR="00FC6DEB" w:rsidTr="00DD34B1">
        <w:trPr>
          <w:trHeight w:val="1390"/>
        </w:trPr>
        <w:tc>
          <w:tcPr>
            <w:tcW w:w="1290" w:type="pct"/>
            <w:tcBorders>
              <w:top w:val="single" w:sz="4" w:space="0" w:color="000000"/>
              <w:left w:val="single" w:sz="4" w:space="0" w:color="000000"/>
              <w:bottom w:val="single" w:sz="4" w:space="0" w:color="000000"/>
              <w:right w:val="single" w:sz="4" w:space="0" w:color="000000"/>
            </w:tcBorders>
          </w:tcPr>
          <w:p w:rsidR="00FC6DEB" w:rsidRDefault="00FC6DEB" w:rsidP="00D219CA">
            <w:r>
              <w:rPr>
                <w:b/>
              </w:rPr>
              <w:lastRenderedPageBreak/>
              <w:t xml:space="preserve">Міжнародна кредитна мобільність </w:t>
            </w:r>
          </w:p>
        </w:tc>
        <w:tc>
          <w:tcPr>
            <w:tcW w:w="3710" w:type="pct"/>
            <w:tcBorders>
              <w:top w:val="single" w:sz="4" w:space="0" w:color="000000"/>
              <w:left w:val="single" w:sz="4" w:space="0" w:color="000000"/>
              <w:bottom w:val="single" w:sz="4" w:space="0" w:color="000000"/>
              <w:right w:val="single" w:sz="4" w:space="0" w:color="000000"/>
            </w:tcBorders>
          </w:tcPr>
          <w:p w:rsidR="00D5006D" w:rsidRPr="00D219CA" w:rsidRDefault="00D5006D" w:rsidP="00C201ED">
            <w:pPr>
              <w:ind w:left="2"/>
              <w:jc w:val="both"/>
              <w:rPr>
                <w:highlight w:val="yellow"/>
              </w:rPr>
            </w:pPr>
            <w:r w:rsidRPr="00C201ED">
              <w:t xml:space="preserve">На підставі двосторонніх договорів Державного університету “Житомирська політехніка” про міжнародну академічну мобільність: </w:t>
            </w:r>
          </w:p>
          <w:p w:rsidR="00D5006D" w:rsidRDefault="009A1F93" w:rsidP="00D219CA">
            <w:r>
              <w:t>Варшавський університет управління (Польща);</w:t>
            </w:r>
          </w:p>
          <w:p w:rsidR="009A1F93" w:rsidRDefault="00C201ED" w:rsidP="00BB6E2B">
            <w:r>
              <w:t>Університет Штейнбейса (</w:t>
            </w:r>
            <w:r w:rsidR="00BB6E2B">
              <w:t>Німеччина</w:t>
            </w:r>
            <w:r>
              <w:t>)</w:t>
            </w:r>
            <w:r w:rsidR="004A491C">
              <w:t>;</w:t>
            </w:r>
          </w:p>
          <w:p w:rsidR="004A491C" w:rsidRDefault="004A491C" w:rsidP="00BB6E2B">
            <w:r>
              <w:t>Кіпрський інститут маркетингу (Кіпр);</w:t>
            </w:r>
          </w:p>
          <w:p w:rsidR="00D60CA3" w:rsidRDefault="004A491C" w:rsidP="00BB6E2B">
            <w:r>
              <w:t>Університет м. Кордо</w:t>
            </w:r>
            <w:r w:rsidR="003A7431">
              <w:t>в</w:t>
            </w:r>
            <w:r>
              <w:t>а (Іспанія);</w:t>
            </w:r>
          </w:p>
          <w:p w:rsidR="00D60CA3" w:rsidRPr="009A1F93" w:rsidRDefault="003A7431" w:rsidP="00EA25EB">
            <w:r>
              <w:t>У</w:t>
            </w:r>
            <w:r w:rsidR="00EA25EB">
              <w:t>ніверситет М. Коперника</w:t>
            </w:r>
            <w:r>
              <w:t>, м. Торунь</w:t>
            </w:r>
            <w:r w:rsidR="00EA25EB">
              <w:t xml:space="preserve"> (Польща)</w:t>
            </w:r>
          </w:p>
        </w:tc>
      </w:tr>
      <w:tr w:rsidR="00FC6DEB" w:rsidTr="00DD34B1">
        <w:trPr>
          <w:trHeight w:val="20"/>
        </w:trPr>
        <w:tc>
          <w:tcPr>
            <w:tcW w:w="1290" w:type="pct"/>
            <w:tcBorders>
              <w:top w:val="single" w:sz="4" w:space="0" w:color="000000"/>
              <w:left w:val="single" w:sz="4" w:space="0" w:color="000000"/>
              <w:bottom w:val="single" w:sz="4" w:space="0" w:color="000000"/>
              <w:right w:val="single" w:sz="4" w:space="0" w:color="000000"/>
            </w:tcBorders>
          </w:tcPr>
          <w:p w:rsidR="00FC6DEB" w:rsidRDefault="00FC6DEB" w:rsidP="00D219CA">
            <w:pPr>
              <w:ind w:right="190"/>
            </w:pPr>
            <w:r>
              <w:rPr>
                <w:b/>
              </w:rPr>
              <w:t xml:space="preserve">Навчання іноземних здобувачів вищої освіти </w:t>
            </w:r>
          </w:p>
        </w:tc>
        <w:tc>
          <w:tcPr>
            <w:tcW w:w="3710" w:type="pct"/>
            <w:tcBorders>
              <w:top w:val="single" w:sz="4" w:space="0" w:color="000000"/>
              <w:left w:val="single" w:sz="4" w:space="0" w:color="000000"/>
              <w:bottom w:val="single" w:sz="4" w:space="0" w:color="000000"/>
              <w:right w:val="single" w:sz="4" w:space="0" w:color="000000"/>
            </w:tcBorders>
          </w:tcPr>
          <w:p w:rsidR="00FC6DEB" w:rsidRDefault="00D219CA" w:rsidP="00D219CA">
            <w:pPr>
              <w:ind w:left="2"/>
              <w:jc w:val="both"/>
            </w:pPr>
            <w:r>
              <w:t>На навчання на загальних засадах, визначених Правилами прийому до Державного університету «Житомирська політехніка» на відповідний рік, приймаються іноземні громадяни та особи без громадянства на умовах контракту, які мають документ про здобутий рівень освіти та відповідний рівень успішності.</w:t>
            </w:r>
          </w:p>
        </w:tc>
      </w:tr>
    </w:tbl>
    <w:p w:rsidR="00D219CA" w:rsidRDefault="00D219CA" w:rsidP="001D1565">
      <w:pPr>
        <w:spacing w:after="59"/>
        <w:ind w:right="4893"/>
        <w:jc w:val="right"/>
        <w:rPr>
          <w:b/>
        </w:rPr>
      </w:pPr>
    </w:p>
    <w:p w:rsidR="005D2E94" w:rsidRDefault="005D2E94" w:rsidP="00D60CA3">
      <w:pPr>
        <w:pStyle w:val="1"/>
        <w:spacing w:after="0" w:line="240" w:lineRule="auto"/>
        <w:ind w:left="0"/>
        <w:jc w:val="center"/>
      </w:pPr>
      <w:r>
        <w:t xml:space="preserve">ПЕРЕЛІК КОМПОНЕНТ ОСВІТНЬОЇ СКЛАДОВОЇ </w:t>
      </w:r>
    </w:p>
    <w:p w:rsidR="00D219CA" w:rsidRDefault="005D2E94" w:rsidP="00D60CA3">
      <w:pPr>
        <w:pStyle w:val="1"/>
        <w:numPr>
          <w:ilvl w:val="0"/>
          <w:numId w:val="0"/>
        </w:numPr>
        <w:spacing w:after="0" w:line="240" w:lineRule="auto"/>
        <w:jc w:val="center"/>
      </w:pPr>
      <w:r>
        <w:t>ОСВІТНЬО-НАУКОВОЇ ПРОГРАМИ</w:t>
      </w:r>
    </w:p>
    <w:tbl>
      <w:tblPr>
        <w:tblStyle w:val="TableGrid"/>
        <w:tblW w:w="9921" w:type="dxa"/>
        <w:tblInd w:w="0" w:type="dxa"/>
        <w:tblCellMar>
          <w:left w:w="106" w:type="dxa"/>
          <w:right w:w="58" w:type="dxa"/>
        </w:tblCellMar>
        <w:tblLook w:val="04A0" w:firstRow="1" w:lastRow="0" w:firstColumn="1" w:lastColumn="0" w:noHBand="0" w:noVBand="1"/>
      </w:tblPr>
      <w:tblGrid>
        <w:gridCol w:w="704"/>
        <w:gridCol w:w="5772"/>
        <w:gridCol w:w="1174"/>
        <w:gridCol w:w="2271"/>
      </w:tblGrid>
      <w:tr w:rsidR="00D219CA" w:rsidTr="00D60CA3">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Код н/д </w:t>
            </w:r>
          </w:p>
        </w:tc>
        <w:tc>
          <w:tcPr>
            <w:tcW w:w="5772" w:type="dxa"/>
            <w:tcBorders>
              <w:top w:val="single" w:sz="4" w:space="0" w:color="000000"/>
              <w:left w:val="single" w:sz="4" w:space="0" w:color="000000"/>
              <w:bottom w:val="single" w:sz="4" w:space="0" w:color="000000"/>
              <w:right w:val="single" w:sz="4" w:space="0" w:color="000000"/>
            </w:tcBorders>
          </w:tcPr>
          <w:p w:rsidR="00D219CA" w:rsidRDefault="00D219CA" w:rsidP="00D60CA3">
            <w:pPr>
              <w:ind w:left="-57" w:right="-57"/>
              <w:jc w:val="center"/>
            </w:pPr>
            <w:r>
              <w:t xml:space="preserve">Компоненти освітньо-наукової програми  (навчальні дисципліни, практики, дисертаційна робота) </w:t>
            </w:r>
          </w:p>
        </w:tc>
        <w:tc>
          <w:tcPr>
            <w:tcW w:w="117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Кількість кредитів </w:t>
            </w:r>
          </w:p>
        </w:tc>
        <w:tc>
          <w:tcPr>
            <w:tcW w:w="2271"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Форма підсумкового контролю </w:t>
            </w:r>
          </w:p>
        </w:tc>
      </w:tr>
      <w:tr w:rsidR="00D219CA" w:rsidTr="00D60CA3">
        <w:trPr>
          <w:trHeight w:val="20"/>
        </w:trPr>
        <w:tc>
          <w:tcPr>
            <w:tcW w:w="9921" w:type="dxa"/>
            <w:gridSpan w:val="4"/>
            <w:tcBorders>
              <w:top w:val="single" w:sz="4" w:space="0" w:color="000000"/>
              <w:left w:val="single" w:sz="4" w:space="0" w:color="000000"/>
              <w:bottom w:val="single" w:sz="4" w:space="0" w:color="000000"/>
              <w:right w:val="single" w:sz="4" w:space="0" w:color="000000"/>
            </w:tcBorders>
          </w:tcPr>
          <w:p w:rsidR="00D219CA" w:rsidRDefault="00D219CA" w:rsidP="00D60CA3">
            <w:pPr>
              <w:ind w:left="-57" w:right="-57"/>
              <w:jc w:val="center"/>
            </w:pPr>
            <w:r>
              <w:rPr>
                <w:b/>
              </w:rPr>
              <w:t xml:space="preserve">Обов’язкові компоненти О НП </w:t>
            </w:r>
          </w:p>
        </w:tc>
      </w:tr>
      <w:tr w:rsidR="00D219CA"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219CA" w:rsidRDefault="00D219CA" w:rsidP="00D60CA3">
            <w:pPr>
              <w:ind w:left="-57" w:right="-57"/>
            </w:pPr>
            <w:r>
              <w:t>ОК</w:t>
            </w:r>
            <w:r w:rsidR="00506B47">
              <w:t xml:space="preserve"> </w:t>
            </w:r>
            <w:r>
              <w:t xml:space="preserve">1 </w:t>
            </w:r>
          </w:p>
        </w:tc>
        <w:tc>
          <w:tcPr>
            <w:tcW w:w="5772" w:type="dxa"/>
            <w:tcBorders>
              <w:top w:val="single" w:sz="4" w:space="0" w:color="000000"/>
              <w:left w:val="single" w:sz="4" w:space="0" w:color="000000"/>
              <w:bottom w:val="single" w:sz="4" w:space="0" w:color="000000"/>
              <w:right w:val="single" w:sz="4" w:space="0" w:color="000000"/>
            </w:tcBorders>
          </w:tcPr>
          <w:p w:rsidR="00D219CA" w:rsidRDefault="00D219CA" w:rsidP="00DD34B1">
            <w:pPr>
              <w:ind w:left="-57" w:right="-57"/>
              <w:jc w:val="both"/>
            </w:pPr>
            <w:r>
              <w:t xml:space="preserve">Фахова іноземна мова </w:t>
            </w:r>
          </w:p>
        </w:tc>
        <w:tc>
          <w:tcPr>
            <w:tcW w:w="1174" w:type="dxa"/>
            <w:tcBorders>
              <w:top w:val="single" w:sz="4" w:space="0" w:color="000000"/>
              <w:left w:val="single" w:sz="4" w:space="0" w:color="000000"/>
              <w:bottom w:val="single" w:sz="4" w:space="0" w:color="000000"/>
              <w:right w:val="single" w:sz="4" w:space="0" w:color="000000"/>
            </w:tcBorders>
          </w:tcPr>
          <w:p w:rsidR="00D219CA" w:rsidRDefault="00D219CA" w:rsidP="00D60CA3">
            <w:pPr>
              <w:ind w:left="-57" w:right="-57"/>
              <w:jc w:val="center"/>
            </w:pPr>
            <w:r>
              <w:t xml:space="preserve">8 </w:t>
            </w:r>
          </w:p>
        </w:tc>
        <w:tc>
          <w:tcPr>
            <w:tcW w:w="2271" w:type="dxa"/>
            <w:tcBorders>
              <w:top w:val="single" w:sz="4" w:space="0" w:color="000000"/>
              <w:left w:val="single" w:sz="4" w:space="0" w:color="000000"/>
              <w:bottom w:val="single" w:sz="4" w:space="0" w:color="000000"/>
              <w:right w:val="single" w:sz="4" w:space="0" w:color="000000"/>
            </w:tcBorders>
          </w:tcPr>
          <w:p w:rsidR="00D219CA" w:rsidRDefault="00D60CA3" w:rsidP="00D60CA3">
            <w:pPr>
              <w:ind w:left="-57" w:right="-57"/>
              <w:jc w:val="center"/>
            </w:pPr>
            <w:r>
              <w:t xml:space="preserve">Залік, </w:t>
            </w:r>
            <w:r w:rsidR="00D219CA">
              <w:t xml:space="preserve">Екзамен </w:t>
            </w:r>
          </w:p>
        </w:tc>
      </w:tr>
      <w:tr w:rsidR="00D219CA"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219CA" w:rsidRDefault="00D219CA" w:rsidP="00D60CA3">
            <w:pPr>
              <w:ind w:left="-57" w:right="-57"/>
            </w:pPr>
            <w:r>
              <w:t>ОК</w:t>
            </w:r>
            <w:r w:rsidR="00506B47">
              <w:t xml:space="preserve"> </w:t>
            </w:r>
            <w:r>
              <w:t xml:space="preserve">2 </w:t>
            </w:r>
          </w:p>
        </w:tc>
        <w:tc>
          <w:tcPr>
            <w:tcW w:w="5772" w:type="dxa"/>
            <w:tcBorders>
              <w:top w:val="single" w:sz="4" w:space="0" w:color="000000"/>
              <w:left w:val="single" w:sz="4" w:space="0" w:color="000000"/>
              <w:bottom w:val="single" w:sz="4" w:space="0" w:color="000000"/>
              <w:right w:val="single" w:sz="4" w:space="0" w:color="000000"/>
            </w:tcBorders>
          </w:tcPr>
          <w:p w:rsidR="00D219CA" w:rsidRDefault="00D219CA" w:rsidP="00DD34B1">
            <w:pPr>
              <w:ind w:left="-57" w:right="-57"/>
              <w:jc w:val="both"/>
            </w:pPr>
            <w:r>
              <w:t xml:space="preserve">Філософія науки </w:t>
            </w:r>
          </w:p>
        </w:tc>
        <w:tc>
          <w:tcPr>
            <w:tcW w:w="1174" w:type="dxa"/>
            <w:tcBorders>
              <w:top w:val="single" w:sz="4" w:space="0" w:color="000000"/>
              <w:left w:val="single" w:sz="4" w:space="0" w:color="000000"/>
              <w:bottom w:val="single" w:sz="4" w:space="0" w:color="000000"/>
              <w:right w:val="single" w:sz="4" w:space="0" w:color="000000"/>
            </w:tcBorders>
          </w:tcPr>
          <w:p w:rsidR="00D219CA" w:rsidRDefault="00D219CA" w:rsidP="00D60CA3">
            <w:pPr>
              <w:ind w:left="-57" w:right="-57"/>
              <w:jc w:val="center"/>
            </w:pPr>
            <w:r>
              <w:t xml:space="preserve">5 </w:t>
            </w:r>
          </w:p>
        </w:tc>
        <w:tc>
          <w:tcPr>
            <w:tcW w:w="2271" w:type="dxa"/>
            <w:tcBorders>
              <w:top w:val="single" w:sz="4" w:space="0" w:color="000000"/>
              <w:left w:val="single" w:sz="4" w:space="0" w:color="000000"/>
              <w:bottom w:val="single" w:sz="4" w:space="0" w:color="000000"/>
              <w:right w:val="single" w:sz="4" w:space="0" w:color="000000"/>
            </w:tcBorders>
          </w:tcPr>
          <w:p w:rsidR="00D219CA" w:rsidRDefault="00D219CA" w:rsidP="00D60CA3">
            <w:pPr>
              <w:ind w:left="-57" w:right="-57"/>
              <w:jc w:val="center"/>
            </w:pPr>
            <w:r>
              <w:t xml:space="preserve">Екзамен </w:t>
            </w:r>
          </w:p>
        </w:tc>
      </w:tr>
      <w:tr w:rsidR="00D219CA" w:rsidTr="00D60CA3">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pPr>
            <w:r>
              <w:t>ОК</w:t>
            </w:r>
            <w:r w:rsidR="00506B47">
              <w:t xml:space="preserve"> </w:t>
            </w:r>
            <w:r>
              <w:t xml:space="preserve">3 </w:t>
            </w:r>
          </w:p>
        </w:tc>
        <w:tc>
          <w:tcPr>
            <w:tcW w:w="5772" w:type="dxa"/>
            <w:tcBorders>
              <w:top w:val="single" w:sz="4" w:space="0" w:color="000000"/>
              <w:left w:val="single" w:sz="4" w:space="0" w:color="000000"/>
              <w:bottom w:val="single" w:sz="4" w:space="0" w:color="000000"/>
              <w:right w:val="single" w:sz="4" w:space="0" w:color="000000"/>
            </w:tcBorders>
          </w:tcPr>
          <w:p w:rsidR="00D219CA" w:rsidRDefault="00D219CA" w:rsidP="00DD34B1">
            <w:pPr>
              <w:ind w:left="-57" w:right="-57"/>
              <w:jc w:val="both"/>
            </w:pPr>
            <w:r>
              <w:t xml:space="preserve">Методологія наукових досліджень в </w:t>
            </w:r>
            <w:r w:rsidR="00DD34B1">
              <w:t xml:space="preserve">публічному </w:t>
            </w:r>
            <w:r>
              <w:t>управлінні</w:t>
            </w:r>
            <w:r w:rsidR="00DD34B1">
              <w:t xml:space="preserve"> та</w:t>
            </w:r>
            <w:r>
              <w:t xml:space="preserve"> адмініструванні </w:t>
            </w:r>
          </w:p>
        </w:tc>
        <w:tc>
          <w:tcPr>
            <w:tcW w:w="117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3 </w:t>
            </w:r>
          </w:p>
        </w:tc>
        <w:tc>
          <w:tcPr>
            <w:tcW w:w="2271"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Залік </w:t>
            </w:r>
          </w:p>
        </w:tc>
      </w:tr>
      <w:tr w:rsidR="00D219CA" w:rsidTr="00D60CA3">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pPr>
            <w:r>
              <w:t>ОК</w:t>
            </w:r>
            <w:r w:rsidR="00506B47">
              <w:t xml:space="preserve"> </w:t>
            </w:r>
            <w:r>
              <w:t xml:space="preserve">4 </w:t>
            </w:r>
          </w:p>
        </w:tc>
        <w:tc>
          <w:tcPr>
            <w:tcW w:w="5772" w:type="dxa"/>
            <w:tcBorders>
              <w:top w:val="single" w:sz="4" w:space="0" w:color="000000"/>
              <w:left w:val="single" w:sz="4" w:space="0" w:color="000000"/>
              <w:bottom w:val="single" w:sz="4" w:space="0" w:color="000000"/>
              <w:right w:val="single" w:sz="4" w:space="0" w:color="000000"/>
            </w:tcBorders>
          </w:tcPr>
          <w:p w:rsidR="00D219CA" w:rsidRDefault="00D219CA" w:rsidP="00DD34B1">
            <w:pPr>
              <w:ind w:left="-57" w:right="-57"/>
              <w:jc w:val="both"/>
            </w:pPr>
            <w:r>
              <w:t xml:space="preserve">Менеджмент і презентація наукових та освітніх проектів </w:t>
            </w:r>
          </w:p>
        </w:tc>
        <w:tc>
          <w:tcPr>
            <w:tcW w:w="117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3 </w:t>
            </w:r>
          </w:p>
        </w:tc>
        <w:tc>
          <w:tcPr>
            <w:tcW w:w="2271"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Залік </w:t>
            </w:r>
          </w:p>
        </w:tc>
      </w:tr>
      <w:tr w:rsidR="00D219CA" w:rsidTr="00D60CA3">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pPr>
            <w:r>
              <w:t>ОК</w:t>
            </w:r>
            <w:r w:rsidR="00506B47">
              <w:t xml:space="preserve"> </w:t>
            </w:r>
            <w:r>
              <w:t xml:space="preserve">5 </w:t>
            </w:r>
          </w:p>
        </w:tc>
        <w:tc>
          <w:tcPr>
            <w:tcW w:w="5772" w:type="dxa"/>
            <w:tcBorders>
              <w:top w:val="single" w:sz="4" w:space="0" w:color="000000"/>
              <w:left w:val="single" w:sz="4" w:space="0" w:color="000000"/>
              <w:bottom w:val="single" w:sz="4" w:space="0" w:color="000000"/>
              <w:right w:val="single" w:sz="4" w:space="0" w:color="000000"/>
            </w:tcBorders>
          </w:tcPr>
          <w:p w:rsidR="00D219CA" w:rsidRDefault="00506B47" w:rsidP="00DD34B1">
            <w:pPr>
              <w:ind w:left="-57" w:right="-57"/>
              <w:jc w:val="both"/>
            </w:pPr>
            <w:r>
              <w:t>Цифрові технології та особиста інформаційна безпека дослідника</w:t>
            </w:r>
          </w:p>
        </w:tc>
        <w:tc>
          <w:tcPr>
            <w:tcW w:w="1174"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vAlign w:val="center"/>
          </w:tcPr>
          <w:p w:rsidR="00D219CA" w:rsidRDefault="00D219CA" w:rsidP="00D60CA3">
            <w:pPr>
              <w:ind w:left="-57" w:right="-57"/>
              <w:jc w:val="center"/>
            </w:pPr>
            <w:r>
              <w:t xml:space="preserve">Екзамен </w:t>
            </w:r>
          </w:p>
        </w:tc>
      </w:tr>
      <w:tr w:rsidR="00506B47" w:rsidTr="00D60CA3">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rsidR="00506B47" w:rsidRDefault="00506B47" w:rsidP="00D60CA3">
            <w:pPr>
              <w:ind w:left="-57" w:right="-57"/>
            </w:pPr>
            <w:r>
              <w:t>ОК 6</w:t>
            </w:r>
          </w:p>
        </w:tc>
        <w:tc>
          <w:tcPr>
            <w:tcW w:w="5772" w:type="dxa"/>
            <w:tcBorders>
              <w:top w:val="single" w:sz="4" w:space="0" w:color="000000"/>
              <w:left w:val="single" w:sz="4" w:space="0" w:color="000000"/>
              <w:bottom w:val="single" w:sz="4" w:space="0" w:color="000000"/>
              <w:right w:val="single" w:sz="4" w:space="0" w:color="000000"/>
            </w:tcBorders>
          </w:tcPr>
          <w:p w:rsidR="00506B47" w:rsidRPr="001F51C3" w:rsidRDefault="00506B47" w:rsidP="00DD34B1">
            <w:pPr>
              <w:ind w:left="-57" w:right="-57"/>
              <w:jc w:val="both"/>
            </w:pPr>
            <w:r>
              <w:t>Трансформація методології публічного управління в сферах суспільного життя</w:t>
            </w:r>
            <w:r w:rsidR="001F51C3">
              <w:t>: регіональний зріз</w:t>
            </w:r>
          </w:p>
        </w:tc>
        <w:tc>
          <w:tcPr>
            <w:tcW w:w="1174" w:type="dxa"/>
            <w:tcBorders>
              <w:top w:val="single" w:sz="4" w:space="0" w:color="000000"/>
              <w:left w:val="single" w:sz="4" w:space="0" w:color="000000"/>
              <w:bottom w:val="single" w:sz="4" w:space="0" w:color="000000"/>
              <w:right w:val="single" w:sz="4" w:space="0" w:color="000000"/>
            </w:tcBorders>
            <w:vAlign w:val="center"/>
          </w:tcPr>
          <w:p w:rsidR="00506B47" w:rsidRDefault="00506B47" w:rsidP="00D60CA3">
            <w:pPr>
              <w:ind w:left="-57" w:right="-57" w:hanging="9"/>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vAlign w:val="center"/>
          </w:tcPr>
          <w:p w:rsidR="00506B47" w:rsidRDefault="00506B47" w:rsidP="00D60CA3">
            <w:pPr>
              <w:ind w:left="-57" w:right="-57"/>
              <w:jc w:val="center"/>
            </w:pPr>
            <w:r>
              <w:t xml:space="preserve">Екзамен </w:t>
            </w:r>
          </w:p>
        </w:tc>
      </w:tr>
      <w:tr w:rsidR="00506B47"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pPr>
            <w:r>
              <w:t xml:space="preserve">ОК 7 </w:t>
            </w:r>
          </w:p>
        </w:tc>
        <w:tc>
          <w:tcPr>
            <w:tcW w:w="5772" w:type="dxa"/>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pPr>
            <w:r>
              <w:t xml:space="preserve">Науково-педагогічна практика </w:t>
            </w:r>
          </w:p>
        </w:tc>
        <w:tc>
          <w:tcPr>
            <w:tcW w:w="1174" w:type="dxa"/>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jc w:val="center"/>
            </w:pPr>
            <w:r>
              <w:t xml:space="preserve">3 </w:t>
            </w:r>
          </w:p>
        </w:tc>
        <w:tc>
          <w:tcPr>
            <w:tcW w:w="2271" w:type="dxa"/>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jc w:val="center"/>
            </w:pPr>
            <w:r>
              <w:t xml:space="preserve">Диф. залік </w:t>
            </w:r>
          </w:p>
        </w:tc>
      </w:tr>
      <w:tr w:rsidR="00506B47" w:rsidTr="00D60CA3">
        <w:trPr>
          <w:trHeight w:val="20"/>
        </w:trPr>
        <w:tc>
          <w:tcPr>
            <w:tcW w:w="6476" w:type="dxa"/>
            <w:gridSpan w:val="2"/>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pPr>
            <w:r>
              <w:rPr>
                <w:b/>
              </w:rPr>
              <w:t xml:space="preserve">Загальний обсяг обов’язкових компонент: </w:t>
            </w:r>
          </w:p>
        </w:tc>
        <w:tc>
          <w:tcPr>
            <w:tcW w:w="3445" w:type="dxa"/>
            <w:gridSpan w:val="2"/>
            <w:tcBorders>
              <w:top w:val="single" w:sz="4" w:space="0" w:color="000000"/>
              <w:left w:val="single" w:sz="4" w:space="0" w:color="000000"/>
              <w:bottom w:val="single" w:sz="4" w:space="0" w:color="000000"/>
              <w:right w:val="single" w:sz="4" w:space="0" w:color="000000"/>
            </w:tcBorders>
          </w:tcPr>
          <w:p w:rsidR="00506B47" w:rsidRDefault="00DD34B1" w:rsidP="00D60CA3">
            <w:pPr>
              <w:ind w:left="-57" w:right="-57"/>
              <w:jc w:val="center"/>
            </w:pPr>
            <w:r>
              <w:rPr>
                <w:b/>
              </w:rPr>
              <w:t>34</w:t>
            </w:r>
          </w:p>
        </w:tc>
      </w:tr>
      <w:tr w:rsidR="00506B47" w:rsidTr="00D60CA3">
        <w:trPr>
          <w:trHeight w:val="20"/>
        </w:trPr>
        <w:tc>
          <w:tcPr>
            <w:tcW w:w="9921" w:type="dxa"/>
            <w:gridSpan w:val="4"/>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jc w:val="center"/>
            </w:pPr>
            <w:r>
              <w:rPr>
                <w:b/>
              </w:rPr>
              <w:t xml:space="preserve">Вибіркові компоненти ОНП (2 дисципліни з переліку) </w:t>
            </w:r>
          </w:p>
        </w:tc>
      </w:tr>
      <w:tr w:rsidR="00506B47"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506B47" w:rsidRPr="00D60CA3" w:rsidRDefault="00506B47" w:rsidP="00D60CA3">
            <w:pPr>
              <w:ind w:left="-57" w:right="-57"/>
              <w:rPr>
                <w:spacing w:val="-8"/>
              </w:rPr>
            </w:pPr>
            <w:r w:rsidRPr="00D60CA3">
              <w:rPr>
                <w:spacing w:val="-8"/>
              </w:rPr>
              <w:t xml:space="preserve">ВК 1.1 </w:t>
            </w:r>
          </w:p>
        </w:tc>
        <w:tc>
          <w:tcPr>
            <w:tcW w:w="5772" w:type="dxa"/>
            <w:tcBorders>
              <w:top w:val="single" w:sz="4" w:space="0" w:color="000000"/>
              <w:left w:val="single" w:sz="4" w:space="0" w:color="000000"/>
              <w:bottom w:val="single" w:sz="4" w:space="0" w:color="000000"/>
              <w:right w:val="single" w:sz="4" w:space="0" w:color="000000"/>
            </w:tcBorders>
            <w:vAlign w:val="center"/>
          </w:tcPr>
          <w:p w:rsidR="00506B47" w:rsidRPr="00054274" w:rsidRDefault="00506B47" w:rsidP="00D60CA3">
            <w:pPr>
              <w:ind w:left="-57" w:right="-57"/>
            </w:pPr>
            <w:r w:rsidRPr="00054274">
              <w:t>Сучасні теорії публічного управління та адміністрування</w:t>
            </w:r>
          </w:p>
        </w:tc>
        <w:tc>
          <w:tcPr>
            <w:tcW w:w="1174" w:type="dxa"/>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506B47"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Pr="00D60CA3" w:rsidRDefault="00D60CA3" w:rsidP="00D60CA3">
            <w:pPr>
              <w:ind w:left="-57" w:right="-57"/>
              <w:rPr>
                <w:spacing w:val="-8"/>
              </w:rPr>
            </w:pPr>
            <w:r w:rsidRPr="00D60CA3">
              <w:rPr>
                <w:spacing w:val="-8"/>
              </w:rPr>
              <w:t xml:space="preserve">ВК 1.2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Проблеми публічного управління в сфері державної безпеки</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Pr="00D60CA3" w:rsidRDefault="00D60CA3" w:rsidP="00D60CA3">
            <w:pPr>
              <w:ind w:left="-57" w:right="-57"/>
              <w:rPr>
                <w:spacing w:val="-8"/>
              </w:rPr>
            </w:pPr>
            <w:r w:rsidRPr="00D60CA3">
              <w:rPr>
                <w:spacing w:val="-8"/>
              </w:rPr>
              <w:t xml:space="preserve">ВК 1.3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Громадянське суспільство в системі публічного управління</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Pr="00D60CA3" w:rsidRDefault="00D60CA3" w:rsidP="00D60CA3">
            <w:pPr>
              <w:ind w:left="-57" w:right="-57"/>
              <w:rPr>
                <w:spacing w:val="-8"/>
              </w:rPr>
            </w:pPr>
            <w:r w:rsidRPr="00D60CA3">
              <w:rPr>
                <w:spacing w:val="-8"/>
              </w:rPr>
              <w:t xml:space="preserve">ВК 1.4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Механізми та інструменти публічного управління</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Pr="00D60CA3" w:rsidRDefault="00D60CA3" w:rsidP="00D60CA3">
            <w:pPr>
              <w:ind w:left="-57" w:right="-57"/>
              <w:rPr>
                <w:spacing w:val="-8"/>
              </w:rPr>
            </w:pPr>
            <w:r w:rsidRPr="00D60CA3">
              <w:rPr>
                <w:spacing w:val="-8"/>
              </w:rPr>
              <w:t xml:space="preserve">ВК 1.5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Глобалізаційні та урбанізаційні виклики для системи публічного управління та адміністрування</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Pr="00D60CA3" w:rsidRDefault="00D60CA3" w:rsidP="00D60CA3">
            <w:pPr>
              <w:ind w:left="-57" w:right="-57"/>
              <w:rPr>
                <w:spacing w:val="-8"/>
              </w:rPr>
            </w:pPr>
            <w:r w:rsidRPr="00D60CA3">
              <w:rPr>
                <w:spacing w:val="-8"/>
              </w:rPr>
              <w:t xml:space="preserve">ВК 1.6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Проблеми розвитку місцевого самоврядування</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Pr="00D60CA3" w:rsidRDefault="00D60CA3" w:rsidP="00D60CA3">
            <w:pPr>
              <w:ind w:left="-57" w:right="-57"/>
              <w:rPr>
                <w:spacing w:val="-8"/>
              </w:rPr>
            </w:pPr>
            <w:r w:rsidRPr="00D60CA3">
              <w:rPr>
                <w:spacing w:val="-8"/>
              </w:rPr>
              <w:t xml:space="preserve">ВК 1.7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Big Data в публічному управлінні та адмініструванні</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Pr="00D60CA3" w:rsidRDefault="00D60CA3" w:rsidP="00D60CA3">
            <w:pPr>
              <w:ind w:left="-57" w:right="-57"/>
              <w:rPr>
                <w:spacing w:val="-8"/>
              </w:rPr>
            </w:pPr>
            <w:r w:rsidRPr="00D60CA3">
              <w:rPr>
                <w:spacing w:val="-8"/>
              </w:rPr>
              <w:t xml:space="preserve">ВК 1.8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Мови Далекого Сходу</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D60CA3" w:rsidTr="00D60CA3">
        <w:trPr>
          <w:trHeight w:val="20"/>
        </w:trPr>
        <w:tc>
          <w:tcPr>
            <w:tcW w:w="70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pPr>
            <w:r w:rsidRPr="00330B14">
              <w:t>ВК</w:t>
            </w:r>
            <w:r>
              <w:t xml:space="preserve"> </w:t>
            </w:r>
            <w:r w:rsidRPr="00330B14">
              <w:t>1.</w:t>
            </w:r>
            <w:r>
              <w:t>9</w:t>
            </w:r>
            <w:r w:rsidRPr="00330B14">
              <w:t xml:space="preserve"> </w:t>
            </w:r>
          </w:p>
        </w:tc>
        <w:tc>
          <w:tcPr>
            <w:tcW w:w="5772" w:type="dxa"/>
            <w:tcBorders>
              <w:top w:val="single" w:sz="4" w:space="0" w:color="000000"/>
              <w:left w:val="single" w:sz="4" w:space="0" w:color="000000"/>
              <w:bottom w:val="single" w:sz="4" w:space="0" w:color="000000"/>
              <w:right w:val="single" w:sz="4" w:space="0" w:color="000000"/>
            </w:tcBorders>
            <w:vAlign w:val="center"/>
          </w:tcPr>
          <w:p w:rsidR="00D60CA3" w:rsidRPr="00054274" w:rsidRDefault="00D60CA3" w:rsidP="00D60CA3">
            <w:pPr>
              <w:ind w:left="-57" w:right="-57"/>
            </w:pPr>
            <w:r w:rsidRPr="00054274">
              <w:t>Державна політика і законодавство в сфері науки та науково-технічної діяльності</w:t>
            </w:r>
          </w:p>
        </w:tc>
        <w:tc>
          <w:tcPr>
            <w:tcW w:w="1174"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 xml:space="preserve">6 </w:t>
            </w:r>
          </w:p>
        </w:tc>
        <w:tc>
          <w:tcPr>
            <w:tcW w:w="2271" w:type="dxa"/>
            <w:tcBorders>
              <w:top w:val="single" w:sz="4" w:space="0" w:color="000000"/>
              <w:left w:val="single" w:sz="4" w:space="0" w:color="000000"/>
              <w:bottom w:val="single" w:sz="4" w:space="0" w:color="000000"/>
              <w:right w:val="single" w:sz="4" w:space="0" w:color="000000"/>
            </w:tcBorders>
          </w:tcPr>
          <w:p w:rsidR="00D60CA3" w:rsidRDefault="00D60CA3" w:rsidP="00D60CA3">
            <w:pPr>
              <w:ind w:left="-57" w:right="-57"/>
              <w:jc w:val="center"/>
            </w:pPr>
            <w:r>
              <w:t>Екзамен</w:t>
            </w:r>
          </w:p>
        </w:tc>
      </w:tr>
      <w:tr w:rsidR="00506B47" w:rsidTr="00D60CA3">
        <w:trPr>
          <w:trHeight w:val="20"/>
        </w:trPr>
        <w:tc>
          <w:tcPr>
            <w:tcW w:w="6476" w:type="dxa"/>
            <w:gridSpan w:val="2"/>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pPr>
            <w:r>
              <w:rPr>
                <w:b/>
              </w:rPr>
              <w:t>Загальний обсяг вибіркових компонент:</w:t>
            </w:r>
            <w:r>
              <w:t xml:space="preserve"> </w:t>
            </w:r>
          </w:p>
        </w:tc>
        <w:tc>
          <w:tcPr>
            <w:tcW w:w="3445" w:type="dxa"/>
            <w:gridSpan w:val="2"/>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jc w:val="center"/>
            </w:pPr>
            <w:r>
              <w:rPr>
                <w:b/>
              </w:rPr>
              <w:t xml:space="preserve">12 </w:t>
            </w:r>
          </w:p>
        </w:tc>
      </w:tr>
      <w:tr w:rsidR="00506B47" w:rsidTr="00D60CA3">
        <w:trPr>
          <w:trHeight w:val="20"/>
        </w:trPr>
        <w:tc>
          <w:tcPr>
            <w:tcW w:w="6476" w:type="dxa"/>
            <w:gridSpan w:val="2"/>
            <w:tcBorders>
              <w:top w:val="single" w:sz="4" w:space="0" w:color="000000"/>
              <w:left w:val="single" w:sz="4" w:space="0" w:color="000000"/>
              <w:bottom w:val="single" w:sz="4" w:space="0" w:color="000000"/>
              <w:right w:val="single" w:sz="4" w:space="0" w:color="000000"/>
            </w:tcBorders>
          </w:tcPr>
          <w:p w:rsidR="00506B47" w:rsidRDefault="00506B47" w:rsidP="00D60CA3">
            <w:pPr>
              <w:ind w:left="-57" w:right="-57"/>
            </w:pPr>
            <w:r>
              <w:rPr>
                <w:b/>
              </w:rPr>
              <w:t xml:space="preserve">ЗАГАЛЬНИЙ ОБСЯГ ОСВІТНЬОЇ ПРОГРАМИ </w:t>
            </w:r>
          </w:p>
        </w:tc>
        <w:tc>
          <w:tcPr>
            <w:tcW w:w="3445" w:type="dxa"/>
            <w:gridSpan w:val="2"/>
            <w:tcBorders>
              <w:top w:val="single" w:sz="4" w:space="0" w:color="000000"/>
              <w:left w:val="single" w:sz="4" w:space="0" w:color="000000"/>
              <w:bottom w:val="single" w:sz="4" w:space="0" w:color="000000"/>
              <w:right w:val="single" w:sz="4" w:space="0" w:color="000000"/>
            </w:tcBorders>
          </w:tcPr>
          <w:p w:rsidR="00506B47" w:rsidRDefault="00DD34B1" w:rsidP="00D60CA3">
            <w:pPr>
              <w:ind w:left="-57" w:right="-57"/>
              <w:jc w:val="center"/>
            </w:pPr>
            <w:r>
              <w:rPr>
                <w:b/>
              </w:rPr>
              <w:t>46</w:t>
            </w:r>
          </w:p>
        </w:tc>
      </w:tr>
    </w:tbl>
    <w:p w:rsidR="001D1565" w:rsidRPr="00D60CA3" w:rsidRDefault="001D1565" w:rsidP="001D1565">
      <w:pPr>
        <w:ind w:left="708"/>
        <w:rPr>
          <w:sz w:val="2"/>
          <w:szCs w:val="2"/>
        </w:rPr>
      </w:pPr>
    </w:p>
    <w:p w:rsidR="001D1565" w:rsidRDefault="001D1565" w:rsidP="001D1565">
      <w:pPr>
        <w:sectPr w:rsidR="001D1565" w:rsidSect="00E827A5">
          <w:pgSz w:w="11906" w:h="16838"/>
          <w:pgMar w:top="1134" w:right="567" w:bottom="1134" w:left="1701" w:header="709" w:footer="709" w:gutter="0"/>
          <w:cols w:space="720"/>
        </w:sectPr>
      </w:pPr>
    </w:p>
    <w:p w:rsidR="0060557F" w:rsidRPr="00D41822" w:rsidRDefault="00D41822" w:rsidP="00D41822">
      <w:pPr>
        <w:pStyle w:val="1"/>
        <w:spacing w:after="0" w:line="228" w:lineRule="auto"/>
        <w:ind w:left="0"/>
        <w:jc w:val="center"/>
        <w:rPr>
          <w:noProof/>
        </w:rPr>
      </w:pPr>
      <w:r w:rsidRPr="00D41822">
        <w:rPr>
          <w:noProof/>
        </w:rPr>
        <w:lastRenderedPageBreak/>
        <mc:AlternateContent>
          <mc:Choice Requires="wps">
            <w:drawing>
              <wp:anchor distT="0" distB="0" distL="114300" distR="114300" simplePos="0" relativeHeight="251661312" behindDoc="0" locked="0" layoutInCell="1" allowOverlap="1" wp14:anchorId="3525E8C5" wp14:editId="0A5FAE01">
                <wp:simplePos x="0" y="0"/>
                <wp:positionH relativeFrom="column">
                  <wp:posOffset>2427605</wp:posOffset>
                </wp:positionH>
                <wp:positionV relativeFrom="paragraph">
                  <wp:posOffset>296545</wp:posOffset>
                </wp:positionV>
                <wp:extent cx="1196340" cy="220980"/>
                <wp:effectExtent l="0" t="0" r="22860" b="26670"/>
                <wp:wrapNone/>
                <wp:docPr id="2" name="Прямоугольник 2"/>
                <wp:cNvGraphicFramePr/>
                <a:graphic xmlns:a="http://schemas.openxmlformats.org/drawingml/2006/main">
                  <a:graphicData uri="http://schemas.microsoft.com/office/word/2010/wordprocessingShape">
                    <wps:wsp>
                      <wps:cNvSpPr/>
                      <wps:spPr>
                        <a:xfrm>
                          <a:off x="0" y="0"/>
                          <a:ext cx="1196340"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B04D54" w:rsidRDefault="008D176B" w:rsidP="00B04D54">
                            <w:pPr>
                              <w:jc w:val="center"/>
                              <w:rPr>
                                <w:b/>
                              </w:rPr>
                            </w:pPr>
                            <w:r>
                              <w:rPr>
                                <w:b/>
                              </w:rPr>
                              <w:t>2</w:t>
                            </w:r>
                            <w:r w:rsidRPr="00B04D54">
                              <w:rPr>
                                <w:b/>
                                <w:lang w:val="en-US"/>
                              </w:rPr>
                              <w:t xml:space="preserve"> </w:t>
                            </w:r>
                            <w:r w:rsidRPr="00B04D54">
                              <w:rPr>
                                <w:b/>
                              </w:rPr>
                              <w:t>семестр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5E8C5" id="Прямоугольник 2" o:spid="_x0000_s1026" style="position:absolute;left:0;text-align:left;margin-left:191.15pt;margin-top:23.35pt;width:94.2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" fillcolor="white [3201]" strokecolor="black [3213]" strokeweight="1pt">
                <v:textbox inset="0,0,0,0">
                  <w:txbxContent>
                    <w:p w:rsidR="008D176B" w:rsidRPr="00B04D54" w:rsidRDefault="008D176B" w:rsidP="00B04D54">
                      <w:pPr>
                        <w:jc w:val="center"/>
                        <w:rPr>
                          <w:b/>
                        </w:rPr>
                      </w:pPr>
                      <w:r>
                        <w:rPr>
                          <w:b/>
                        </w:rPr>
                        <w:t>2</w:t>
                      </w:r>
                      <w:r w:rsidRPr="00B04D54">
                        <w:rPr>
                          <w:b/>
                          <w:lang w:val="en-US"/>
                        </w:rPr>
                        <w:t xml:space="preserve"> </w:t>
                      </w:r>
                      <w:r w:rsidRPr="00B04D54">
                        <w:rPr>
                          <w:b/>
                        </w:rPr>
                        <w:t>семестр</w:t>
                      </w:r>
                    </w:p>
                  </w:txbxContent>
                </v:textbox>
              </v:rect>
            </w:pict>
          </mc:Fallback>
        </mc:AlternateContent>
      </w:r>
      <w:r w:rsidRPr="00D41822">
        <w:rPr>
          <w:noProof/>
        </w:rPr>
        <mc:AlternateContent>
          <mc:Choice Requires="wps">
            <w:drawing>
              <wp:anchor distT="0" distB="0" distL="114300" distR="114300" simplePos="0" relativeHeight="251659264" behindDoc="0" locked="0" layoutInCell="1" allowOverlap="1" wp14:anchorId="19E5FB19" wp14:editId="26DE9E43">
                <wp:simplePos x="0" y="0"/>
                <wp:positionH relativeFrom="column">
                  <wp:posOffset>347345</wp:posOffset>
                </wp:positionH>
                <wp:positionV relativeFrom="paragraph">
                  <wp:posOffset>304165</wp:posOffset>
                </wp:positionV>
                <wp:extent cx="1196340" cy="228600"/>
                <wp:effectExtent l="0" t="0" r="22860" b="19050"/>
                <wp:wrapNone/>
                <wp:docPr id="1" name="Прямоугольник 1"/>
                <wp:cNvGraphicFramePr/>
                <a:graphic xmlns:a="http://schemas.openxmlformats.org/drawingml/2006/main">
                  <a:graphicData uri="http://schemas.microsoft.com/office/word/2010/wordprocessingShape">
                    <wps:wsp>
                      <wps:cNvSpPr/>
                      <wps:spPr>
                        <a:xfrm>
                          <a:off x="0" y="0"/>
                          <a:ext cx="119634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B04D54" w:rsidRDefault="008D176B" w:rsidP="00B04D54">
                            <w:pPr>
                              <w:jc w:val="center"/>
                              <w:rPr>
                                <w:b/>
                              </w:rPr>
                            </w:pPr>
                            <w:r w:rsidRPr="00B04D54">
                              <w:rPr>
                                <w:b/>
                                <w:lang w:val="en-US"/>
                              </w:rPr>
                              <w:t xml:space="preserve">1 </w:t>
                            </w:r>
                            <w:r w:rsidRPr="00B04D54">
                              <w:rPr>
                                <w:b/>
                              </w:rPr>
                              <w:t>семестр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5FB19" id="Прямоугольник 1" o:spid="_x0000_s1027" style="position:absolute;left:0;text-align:left;margin-left:27.35pt;margin-top:23.95pt;width:9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" fillcolor="white [3201]" strokecolor="black [3213]" strokeweight="1pt">
                <v:textbox inset="0,0,0,0">
                  <w:txbxContent>
                    <w:p w:rsidR="008D176B" w:rsidRPr="00B04D54" w:rsidRDefault="008D176B" w:rsidP="00B04D54">
                      <w:pPr>
                        <w:jc w:val="center"/>
                        <w:rPr>
                          <w:b/>
                        </w:rPr>
                      </w:pPr>
                      <w:r w:rsidRPr="00B04D54">
                        <w:rPr>
                          <w:b/>
                          <w:lang w:val="en-US"/>
                        </w:rPr>
                        <w:t xml:space="preserve">1 </w:t>
                      </w:r>
                      <w:r w:rsidRPr="00B04D54">
                        <w:rPr>
                          <w:b/>
                        </w:rPr>
                        <w:t>семестр</w:t>
                      </w:r>
                    </w:p>
                  </w:txbxContent>
                </v:textbox>
              </v:rect>
            </w:pict>
          </mc:Fallback>
        </mc:AlternateContent>
      </w:r>
      <w:r w:rsidR="001D1565" w:rsidRPr="00D41822">
        <w:t xml:space="preserve">СТРУКТУРНО-ЛОГІЧНА СХЕМА ОСВІТНЬОГО ПРОЦЕСУ </w:t>
      </w:r>
    </w:p>
    <w:p w:rsidR="0060557F" w:rsidRPr="00D41822" w:rsidRDefault="00D41822" w:rsidP="00D41822">
      <w:pPr>
        <w:jc w:val="both"/>
        <w:rPr>
          <w:i/>
          <w:noProof/>
          <w:highlight w:val="yellow"/>
        </w:rPr>
      </w:pPr>
      <w:r w:rsidRPr="00D41822">
        <w:rPr>
          <w:noProof/>
          <w:lang w:eastAsia="uk-UA"/>
        </w:rPr>
        <mc:AlternateContent>
          <mc:Choice Requires="wps">
            <w:drawing>
              <wp:anchor distT="0" distB="0" distL="114300" distR="114300" simplePos="0" relativeHeight="251664384" behindDoc="0" locked="0" layoutInCell="1" allowOverlap="1" wp14:anchorId="04BB0A83" wp14:editId="168EF86B">
                <wp:simplePos x="0" y="0"/>
                <wp:positionH relativeFrom="column">
                  <wp:posOffset>7167245</wp:posOffset>
                </wp:positionH>
                <wp:positionV relativeFrom="paragraph">
                  <wp:posOffset>33655</wp:posOffset>
                </wp:positionV>
                <wp:extent cx="1196340" cy="220980"/>
                <wp:effectExtent l="0" t="0" r="22860" b="26670"/>
                <wp:wrapNone/>
                <wp:docPr id="4" name="Прямоугольник 4"/>
                <wp:cNvGraphicFramePr/>
                <a:graphic xmlns:a="http://schemas.openxmlformats.org/drawingml/2006/main">
                  <a:graphicData uri="http://schemas.microsoft.com/office/word/2010/wordprocessingShape">
                    <wps:wsp>
                      <wps:cNvSpPr/>
                      <wps:spPr>
                        <a:xfrm>
                          <a:off x="0" y="0"/>
                          <a:ext cx="1196340"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B04D54" w:rsidRDefault="008D176B" w:rsidP="00B04D54">
                            <w:pPr>
                              <w:jc w:val="center"/>
                              <w:rPr>
                                <w:b/>
                              </w:rPr>
                            </w:pPr>
                            <w:r>
                              <w:rPr>
                                <w:b/>
                              </w:rPr>
                              <w:t>4</w:t>
                            </w:r>
                            <w:r w:rsidRPr="00B04D54">
                              <w:rPr>
                                <w:b/>
                                <w:lang w:val="en-US"/>
                              </w:rPr>
                              <w:t xml:space="preserve"> </w:t>
                            </w:r>
                            <w:r w:rsidRPr="00B04D54">
                              <w:rPr>
                                <w:b/>
                              </w:rPr>
                              <w:t>семестр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0A83" id="Прямоугольник 4" o:spid="_x0000_s1028" style="position:absolute;left:0;text-align:left;margin-left:564.35pt;margin-top:2.65pt;width:94.2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" fillcolor="white [3201]" strokecolor="black [3213]" strokeweight="1pt">
                <v:textbox inset="0,0,0,0">
                  <w:txbxContent>
                    <w:p w:rsidR="008D176B" w:rsidRPr="00B04D54" w:rsidRDefault="008D176B" w:rsidP="00B04D54">
                      <w:pPr>
                        <w:jc w:val="center"/>
                        <w:rPr>
                          <w:b/>
                        </w:rPr>
                      </w:pPr>
                      <w:r>
                        <w:rPr>
                          <w:b/>
                        </w:rPr>
                        <w:t>4</w:t>
                      </w:r>
                      <w:r w:rsidRPr="00B04D54">
                        <w:rPr>
                          <w:b/>
                          <w:lang w:val="en-US"/>
                        </w:rPr>
                        <w:t xml:space="preserve"> </w:t>
                      </w:r>
                      <w:r w:rsidRPr="00B04D54">
                        <w:rPr>
                          <w:b/>
                        </w:rPr>
                        <w:t>семестр</w:t>
                      </w:r>
                    </w:p>
                  </w:txbxContent>
                </v:textbox>
              </v:rect>
            </w:pict>
          </mc:Fallback>
        </mc:AlternateContent>
      </w:r>
      <w:r w:rsidRPr="00B04D54">
        <w:rPr>
          <w:noProof/>
          <w:lang w:eastAsia="uk-UA"/>
        </w:rPr>
        <mc:AlternateContent>
          <mc:Choice Requires="wps">
            <w:drawing>
              <wp:anchor distT="0" distB="0" distL="114300" distR="114300" simplePos="0" relativeHeight="251663360" behindDoc="0" locked="0" layoutInCell="1" allowOverlap="1" wp14:anchorId="06A24611" wp14:editId="1A66A81C">
                <wp:simplePos x="0" y="0"/>
                <wp:positionH relativeFrom="column">
                  <wp:posOffset>4469765</wp:posOffset>
                </wp:positionH>
                <wp:positionV relativeFrom="paragraph">
                  <wp:posOffset>31115</wp:posOffset>
                </wp:positionV>
                <wp:extent cx="1196340" cy="236220"/>
                <wp:effectExtent l="0" t="0" r="22860" b="11430"/>
                <wp:wrapNone/>
                <wp:docPr id="3" name="Прямоугольник 3"/>
                <wp:cNvGraphicFramePr/>
                <a:graphic xmlns:a="http://schemas.openxmlformats.org/drawingml/2006/main">
                  <a:graphicData uri="http://schemas.microsoft.com/office/word/2010/wordprocessingShape">
                    <wps:wsp>
                      <wps:cNvSpPr/>
                      <wps:spPr>
                        <a:xfrm>
                          <a:off x="0" y="0"/>
                          <a:ext cx="1196340" cy="236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B04D54" w:rsidRDefault="008D176B" w:rsidP="00B04D54">
                            <w:pPr>
                              <w:jc w:val="center"/>
                              <w:rPr>
                                <w:b/>
                              </w:rPr>
                            </w:pPr>
                            <w:r>
                              <w:rPr>
                                <w:b/>
                              </w:rPr>
                              <w:t>3</w:t>
                            </w:r>
                            <w:r w:rsidRPr="00B04D54">
                              <w:rPr>
                                <w:b/>
                                <w:lang w:val="en-US"/>
                              </w:rPr>
                              <w:t xml:space="preserve"> </w:t>
                            </w:r>
                            <w:r w:rsidRPr="00B04D54">
                              <w:rPr>
                                <w:b/>
                              </w:rPr>
                              <w:t>семестр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24611" id="Прямоугольник 3" o:spid="_x0000_s1029" style="position:absolute;left:0;text-align:left;margin-left:351.95pt;margin-top:2.45pt;width:94.2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" fillcolor="white [3201]" strokecolor="black [3213]" strokeweight="1pt">
                <v:textbox inset="0,0,0,0">
                  <w:txbxContent>
                    <w:p w:rsidR="008D176B" w:rsidRPr="00B04D54" w:rsidRDefault="008D176B" w:rsidP="00B04D54">
                      <w:pPr>
                        <w:jc w:val="center"/>
                        <w:rPr>
                          <w:b/>
                        </w:rPr>
                      </w:pPr>
                      <w:r>
                        <w:rPr>
                          <w:b/>
                        </w:rPr>
                        <w:t>3</w:t>
                      </w:r>
                      <w:r w:rsidRPr="00B04D54">
                        <w:rPr>
                          <w:b/>
                          <w:lang w:val="en-US"/>
                        </w:rPr>
                        <w:t xml:space="preserve"> </w:t>
                      </w:r>
                      <w:r w:rsidRPr="00B04D54">
                        <w:rPr>
                          <w:b/>
                        </w:rPr>
                        <w:t>семестр</w:t>
                      </w:r>
                    </w:p>
                  </w:txbxContent>
                </v:textbox>
              </v:rect>
            </w:pict>
          </mc:Fallback>
        </mc:AlternateContent>
      </w:r>
      <w:r w:rsidR="007847E4">
        <w:rPr>
          <w:noProof/>
          <w:lang w:eastAsia="uk-UA"/>
        </w:rPr>
        <mc:AlternateContent>
          <mc:Choice Requires="wpc">
            <w:drawing>
              <wp:inline distT="0" distB="0" distL="0" distR="0" wp14:anchorId="0861571A" wp14:editId="1957387F">
                <wp:extent cx="9063355" cy="5173980"/>
                <wp:effectExtent l="0" t="0" r="0" b="26670"/>
                <wp:docPr id="5"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Прямая соединительная линия 9"/>
                        <wps:cNvCnPr/>
                        <wps:spPr>
                          <a:xfrm>
                            <a:off x="1834320" y="281940"/>
                            <a:ext cx="0" cy="47412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96" name="Прямая соединительная линия 296"/>
                        <wps:cNvCnPr/>
                        <wps:spPr>
                          <a:xfrm>
                            <a:off x="4059360" y="296647"/>
                            <a:ext cx="0" cy="474120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97" name="Прямая соединительная линия 297"/>
                        <wps:cNvCnPr/>
                        <wps:spPr>
                          <a:xfrm>
                            <a:off x="6147240" y="297180"/>
                            <a:ext cx="0" cy="4740675"/>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1" name="Прямоугольник 11"/>
                        <wps:cNvSpPr/>
                        <wps:spPr>
                          <a:xfrm>
                            <a:off x="6320748" y="273825"/>
                            <a:ext cx="2624722" cy="4554079"/>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Прямоугольник 277"/>
                        <wps:cNvSpPr/>
                        <wps:spPr>
                          <a:xfrm>
                            <a:off x="815035" y="526299"/>
                            <a:ext cx="2051507" cy="27805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7847E4" w:rsidRDefault="008D176B" w:rsidP="007847E4">
                              <w:pPr>
                                <w:pStyle w:val="ab"/>
                                <w:spacing w:before="0" w:beforeAutospacing="0" w:after="0" w:afterAutospacing="0"/>
                                <w:jc w:val="center"/>
                              </w:pPr>
                              <w:r>
                                <w:rPr>
                                  <w:rFonts w:eastAsia="Times New Roman"/>
                                  <w:bCs/>
                                </w:rPr>
                                <w:t xml:space="preserve">ОК 1 </w:t>
                              </w:r>
                              <w:r w:rsidRPr="007847E4">
                                <w:rPr>
                                  <w:rFonts w:eastAsia="Times New Roman"/>
                                  <w:bCs/>
                                </w:rPr>
                                <w:t>Фахова іноземна мова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78" name="Прямоугольник 278"/>
                        <wps:cNvSpPr/>
                        <wps:spPr>
                          <a:xfrm>
                            <a:off x="45720" y="1623286"/>
                            <a:ext cx="1629138" cy="70216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847E4">
                              <w:pPr>
                                <w:pStyle w:val="ab"/>
                                <w:spacing w:before="0" w:beforeAutospacing="0" w:after="0" w:afterAutospacing="0"/>
                                <w:jc w:val="center"/>
                              </w:pPr>
                              <w:r>
                                <w:rPr>
                                  <w:rFonts w:eastAsia="Times New Roman"/>
                                </w:rPr>
                                <w:t>ОК 3 Методологія наукових досліджень в публічному управлінні та адмініструванні</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79" name="Прямоугольник 279"/>
                        <wps:cNvSpPr/>
                        <wps:spPr>
                          <a:xfrm>
                            <a:off x="45720" y="3201872"/>
                            <a:ext cx="1629138" cy="5893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847E4">
                              <w:pPr>
                                <w:pStyle w:val="ab"/>
                                <w:spacing w:before="0" w:beforeAutospacing="0" w:after="0" w:afterAutospacing="0"/>
                                <w:jc w:val="center"/>
                              </w:pPr>
                              <w:r>
                                <w:rPr>
                                  <w:rFonts w:eastAsia="Times New Roman"/>
                                </w:rPr>
                                <w:t>ОК 4 Менеджмент і презентація наукових та освітніх проектів</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0" name="Прямоугольник 280"/>
                        <wps:cNvSpPr/>
                        <wps:spPr>
                          <a:xfrm>
                            <a:off x="2180192" y="1821826"/>
                            <a:ext cx="1500919" cy="31574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847E4">
                              <w:pPr>
                                <w:pStyle w:val="ab"/>
                                <w:spacing w:before="0" w:beforeAutospacing="0" w:after="0" w:afterAutospacing="0"/>
                                <w:jc w:val="center"/>
                              </w:pPr>
                              <w:r>
                                <w:rPr>
                                  <w:rFonts w:eastAsia="Times New Roman"/>
                                </w:rPr>
                                <w:t>ОК 2 Філософія науки</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1" name="Прямоугольник 281"/>
                        <wps:cNvSpPr/>
                        <wps:spPr>
                          <a:xfrm>
                            <a:off x="4239242" y="1593226"/>
                            <a:ext cx="1629138" cy="7096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847E4">
                              <w:pPr>
                                <w:pStyle w:val="ab"/>
                                <w:spacing w:before="0" w:beforeAutospacing="0" w:after="0" w:afterAutospacing="0"/>
                                <w:jc w:val="center"/>
                              </w:pPr>
                              <w:r>
                                <w:rPr>
                                  <w:rFonts w:eastAsia="Times New Roman"/>
                                </w:rPr>
                                <w:t>ОК 5 Цифрові технології  та особиста інформаційна безпека дослідника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2" name="Прямоугольник 282"/>
                        <wps:cNvSpPr/>
                        <wps:spPr>
                          <a:xfrm>
                            <a:off x="4246784" y="3036541"/>
                            <a:ext cx="1629138" cy="9199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847E4">
                              <w:pPr>
                                <w:pStyle w:val="ab"/>
                                <w:spacing w:before="0" w:beforeAutospacing="0" w:after="0" w:afterAutospacing="0"/>
                                <w:jc w:val="center"/>
                              </w:pPr>
                              <w:r>
                                <w:rPr>
                                  <w:rFonts w:eastAsia="Times New Roman"/>
                                </w:rPr>
                                <w:t>ОК 6 Трансформація методології публічного управління в сферах суспільного життя: регіональний зріз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3" name="Прямоугольник 283"/>
                        <wps:cNvSpPr/>
                        <wps:spPr>
                          <a:xfrm>
                            <a:off x="6388799" y="473898"/>
                            <a:ext cx="2511588" cy="4462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D50E9">
                              <w:pPr>
                                <w:pStyle w:val="ab"/>
                                <w:spacing w:before="0" w:beforeAutospacing="0" w:after="0" w:afterAutospacing="0"/>
                                <w:jc w:val="center"/>
                              </w:pPr>
                              <w:r>
                                <w:rPr>
                                  <w:rFonts w:eastAsia="Times New Roman"/>
                                </w:rPr>
                                <w:t>ВК 1.1 Сучасні теорії публічного управління та адміністрування</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4" name="Прямоугольник 284"/>
                        <wps:cNvSpPr/>
                        <wps:spPr>
                          <a:xfrm>
                            <a:off x="6388799" y="954863"/>
                            <a:ext cx="2511588" cy="4537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D50E9">
                              <w:pPr>
                                <w:pStyle w:val="ab"/>
                                <w:spacing w:before="0" w:beforeAutospacing="0" w:after="0" w:afterAutospacing="0"/>
                                <w:jc w:val="center"/>
                              </w:pPr>
                              <w:r>
                                <w:rPr>
                                  <w:rFonts w:eastAsia="Times New Roman"/>
                                </w:rPr>
                                <w:t>ВК 1.2 Проблеми публічного управління в сфері державної безпеки</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5" name="Прямоугольник 285"/>
                        <wps:cNvSpPr/>
                        <wps:spPr>
                          <a:xfrm>
                            <a:off x="6387125" y="1450858"/>
                            <a:ext cx="2513261" cy="4387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D50E9">
                              <w:pPr>
                                <w:pStyle w:val="ab"/>
                                <w:spacing w:before="0" w:beforeAutospacing="0" w:after="0" w:afterAutospacing="0"/>
                                <w:jc w:val="center"/>
                              </w:pPr>
                              <w:r>
                                <w:rPr>
                                  <w:rFonts w:eastAsia="Times New Roman"/>
                                </w:rPr>
                                <w:t>ВК 1.3 Громадянське суспільство в системі публічного управління</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6" name="Прямоугольник 286"/>
                        <wps:cNvSpPr/>
                        <wps:spPr>
                          <a:xfrm>
                            <a:off x="6381256" y="1931824"/>
                            <a:ext cx="2519130" cy="4086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7D50E9">
                              <w:pPr>
                                <w:pStyle w:val="ab"/>
                                <w:spacing w:before="0" w:beforeAutospacing="0" w:after="0" w:afterAutospacing="0"/>
                                <w:jc w:val="center"/>
                              </w:pPr>
                              <w:r>
                                <w:rPr>
                                  <w:rFonts w:eastAsia="Times New Roman"/>
                                </w:rPr>
                                <w:t>ВК 1.4 Механізми та інструменти публічного управління</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7" name="Прямоугольник 287"/>
                        <wps:cNvSpPr/>
                        <wps:spPr>
                          <a:xfrm>
                            <a:off x="6381256" y="2390243"/>
                            <a:ext cx="2519130" cy="5893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D41822" w:rsidRDefault="008D176B" w:rsidP="007D50E9">
                              <w:pPr>
                                <w:pStyle w:val="ab"/>
                                <w:spacing w:before="0" w:beforeAutospacing="0" w:after="0" w:afterAutospacing="0"/>
                                <w:jc w:val="center"/>
                                <w:rPr>
                                  <w:spacing w:val="-4"/>
                                </w:rPr>
                              </w:pPr>
                              <w:r w:rsidRPr="00D41822">
                                <w:rPr>
                                  <w:rFonts w:eastAsia="Times New Roman"/>
                                  <w:spacing w:val="-4"/>
                                </w:rPr>
                                <w:t>ВК 1.5 Глобалізаційні та урбанізаційні виклики для системи публічного управління та адміністрування</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8" name="Прямоугольник 288"/>
                        <wps:cNvSpPr/>
                        <wps:spPr>
                          <a:xfrm>
                            <a:off x="6373714" y="3029026"/>
                            <a:ext cx="2526672" cy="4011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53302E">
                              <w:pPr>
                                <w:pStyle w:val="ab"/>
                                <w:spacing w:before="0" w:beforeAutospacing="0" w:after="0" w:afterAutospacing="0"/>
                                <w:jc w:val="center"/>
                              </w:pPr>
                              <w:r>
                                <w:rPr>
                                  <w:rFonts w:eastAsia="Times New Roman"/>
                                </w:rPr>
                                <w:t>ВК 1.6 Проблеми розвитку місцевого самоврядування</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89" name="Прямоугольник 289"/>
                        <wps:cNvSpPr/>
                        <wps:spPr>
                          <a:xfrm>
                            <a:off x="6373714" y="3472414"/>
                            <a:ext cx="2526336" cy="4008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53302E" w:rsidRDefault="008D176B" w:rsidP="0053302E">
                              <w:pPr>
                                <w:pStyle w:val="ab"/>
                                <w:spacing w:before="0" w:beforeAutospacing="0" w:after="0" w:afterAutospacing="0"/>
                                <w:jc w:val="center"/>
                              </w:pPr>
                              <w:r>
                                <w:rPr>
                                  <w:rFonts w:eastAsia="Times New Roman"/>
                                </w:rPr>
                                <w:t xml:space="preserve">ВК 1.7 </w:t>
                              </w:r>
                              <w:r>
                                <w:rPr>
                                  <w:rFonts w:eastAsia="Times New Roman"/>
                                  <w:lang w:val="en-US"/>
                                </w:rPr>
                                <w:t xml:space="preserve">Big Data </w:t>
                              </w:r>
                              <w:r>
                                <w:rPr>
                                  <w:rFonts w:eastAsia="Times New Roman"/>
                                </w:rPr>
                                <w:t>в публічному управлінні та адмініструванні</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0" name="Прямоугольник 290"/>
                        <wps:cNvSpPr/>
                        <wps:spPr>
                          <a:xfrm>
                            <a:off x="6373714" y="3928051"/>
                            <a:ext cx="2526336" cy="2508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Pr="0053302E" w:rsidRDefault="008D176B" w:rsidP="0053302E">
                              <w:pPr>
                                <w:pStyle w:val="ab"/>
                                <w:spacing w:before="0" w:beforeAutospacing="0" w:after="0" w:afterAutospacing="0"/>
                                <w:jc w:val="center"/>
                              </w:pPr>
                              <w:r>
                                <w:rPr>
                                  <w:rFonts w:eastAsia="Times New Roman"/>
                                </w:rPr>
                                <w:t>ВК 1.8 Мови Далекого Сходу</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1" name="Прямоугольник 291"/>
                        <wps:cNvSpPr/>
                        <wps:spPr>
                          <a:xfrm>
                            <a:off x="6366172" y="4230824"/>
                            <a:ext cx="2534215" cy="5492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53302E">
                              <w:pPr>
                                <w:pStyle w:val="ab"/>
                                <w:spacing w:before="0" w:beforeAutospacing="0" w:after="0" w:afterAutospacing="0"/>
                                <w:jc w:val="center"/>
                              </w:pPr>
                              <w:r>
                                <w:rPr>
                                  <w:rFonts w:eastAsia="Times New Roman"/>
                                </w:rPr>
                                <w:t>ВК 1.9 Державна політика і законодавство в сфері науки та науково-технічної діяльності</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95" name="Прямоугольник 295"/>
                        <wps:cNvSpPr/>
                        <wps:spPr>
                          <a:xfrm>
                            <a:off x="6358630" y="4885306"/>
                            <a:ext cx="2518793" cy="2582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031FE9">
                              <w:pPr>
                                <w:pStyle w:val="ab"/>
                                <w:spacing w:before="0" w:beforeAutospacing="0" w:after="0" w:afterAutospacing="0"/>
                                <w:jc w:val="center"/>
                              </w:pPr>
                              <w:r>
                                <w:rPr>
                                  <w:rFonts w:eastAsia="Times New Roman"/>
                                </w:rPr>
                                <w:t>ОК 7 Науково-педагогічна практика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Прямоугольник 12"/>
                        <wps:cNvSpPr/>
                        <wps:spPr>
                          <a:xfrm>
                            <a:off x="8621321" y="312420"/>
                            <a:ext cx="301692" cy="13425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D176B" w:rsidRDefault="008D176B" w:rsidP="00A50717">
                              <w:pPr>
                                <w:jc w:val="center"/>
                              </w:pPr>
                              <w: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Прямая соединительная линия 15"/>
                        <wps:cNvCnPr/>
                        <wps:spPr>
                          <a:xfrm>
                            <a:off x="5867400" y="1821826"/>
                            <a:ext cx="338400"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Прямая соединительная линия 16"/>
                        <wps:cNvCnPr/>
                        <wps:spPr>
                          <a:xfrm>
                            <a:off x="6196920" y="600430"/>
                            <a:ext cx="0" cy="450000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Прямая со стрелкой 17"/>
                        <wps:cNvCnPr/>
                        <wps:spPr>
                          <a:xfrm>
                            <a:off x="6210300" y="594360"/>
                            <a:ext cx="1800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06" name="Прямая со стрелкой 306"/>
                        <wps:cNvCnPr/>
                        <wps:spPr>
                          <a:xfrm>
                            <a:off x="6210300" y="1165860"/>
                            <a:ext cx="1800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07" name="Прямая со стрелкой 307"/>
                        <wps:cNvCnPr/>
                        <wps:spPr>
                          <a:xfrm>
                            <a:off x="6207420" y="166590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08" name="Прямая со стрелкой 308"/>
                        <wps:cNvCnPr/>
                        <wps:spPr>
                          <a:xfrm>
                            <a:off x="6209171" y="214993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09" name="Прямая со стрелкой 309"/>
                        <wps:cNvCnPr/>
                        <wps:spPr>
                          <a:xfrm>
                            <a:off x="6212580" y="269857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0" name="Прямая со стрелкой 310"/>
                        <wps:cNvCnPr/>
                        <wps:spPr>
                          <a:xfrm>
                            <a:off x="6201785" y="324721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1" name="Прямая со стрелкой 311"/>
                        <wps:cNvCnPr/>
                        <wps:spPr>
                          <a:xfrm>
                            <a:off x="6209405" y="369679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2" name="Прямая со стрелкой 312"/>
                        <wps:cNvCnPr/>
                        <wps:spPr>
                          <a:xfrm>
                            <a:off x="6201629" y="405493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3" name="Прямая со стрелкой 313"/>
                        <wps:cNvCnPr/>
                        <wps:spPr>
                          <a:xfrm>
                            <a:off x="6201629" y="451975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4" name="Прямая со стрелкой 314"/>
                        <wps:cNvCnPr/>
                        <wps:spPr>
                          <a:xfrm>
                            <a:off x="6186389" y="5100430"/>
                            <a:ext cx="17970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965960" y="804357"/>
                            <a:ext cx="0" cy="2700843"/>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единительная линия 19"/>
                        <wps:cNvCnPr/>
                        <wps:spPr>
                          <a:xfrm>
                            <a:off x="1965960" y="2590800"/>
                            <a:ext cx="402336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Прямая соединительная линия 20"/>
                        <wps:cNvCnPr/>
                        <wps:spPr>
                          <a:xfrm>
                            <a:off x="5996940" y="2590800"/>
                            <a:ext cx="0" cy="233172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a:off x="5996940" y="4404360"/>
                            <a:ext cx="384316"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19" name="Прямая со стрелкой 319"/>
                        <wps:cNvCnPr/>
                        <wps:spPr>
                          <a:xfrm>
                            <a:off x="5987710" y="4922520"/>
                            <a:ext cx="38417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1691640" y="1965960"/>
                            <a:ext cx="460800" cy="0"/>
                          </a:xfrm>
                          <a:prstGeom prst="line">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wps:spPr>
                          <a:xfrm flipH="1">
                            <a:off x="1661160" y="3505200"/>
                            <a:ext cx="3060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7" name="Прямая соединительная линия 27"/>
                        <wps:cNvCnPr/>
                        <wps:spPr>
                          <a:xfrm>
                            <a:off x="2476500" y="2142310"/>
                            <a:ext cx="0" cy="138575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Прямая со стрелкой 28"/>
                        <wps:cNvCnPr/>
                        <wps:spPr>
                          <a:xfrm>
                            <a:off x="2484120" y="3528060"/>
                            <a:ext cx="174498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9" name="Прямая соединительная линия 29"/>
                        <wps:cNvCnPr/>
                        <wps:spPr>
                          <a:xfrm>
                            <a:off x="411480" y="3787140"/>
                            <a:ext cx="0" cy="87630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a:off x="403860" y="4663440"/>
                            <a:ext cx="5962312" cy="0"/>
                          </a:xfrm>
                          <a:prstGeom prst="line">
                            <a:avLst/>
                          </a:prstGeom>
                          <a:ln>
                            <a:tailEnd type="stealth"/>
                          </a:ln>
                        </wps:spPr>
                        <wps:style>
                          <a:lnRef idx="1">
                            <a:schemeClr val="dk1"/>
                          </a:lnRef>
                          <a:fillRef idx="0">
                            <a:schemeClr val="dk1"/>
                          </a:fillRef>
                          <a:effectRef idx="0">
                            <a:schemeClr val="dk1"/>
                          </a:effectRef>
                          <a:fontRef idx="minor">
                            <a:schemeClr val="tx1"/>
                          </a:fontRef>
                        </wps:style>
                        <wps:bodyPr/>
                      </wps:wsp>
                      <wps:wsp>
                        <wps:cNvPr id="31" name="Прямая соединительная линия 31"/>
                        <wps:cNvCnPr/>
                        <wps:spPr>
                          <a:xfrm>
                            <a:off x="5311140" y="4663440"/>
                            <a:ext cx="0" cy="38880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Прямая со стрелкой 32"/>
                        <wps:cNvCnPr/>
                        <wps:spPr>
                          <a:xfrm>
                            <a:off x="5303520" y="5044440"/>
                            <a:ext cx="104749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 name="Прямая соединительная линия 33"/>
                        <wps:cNvCnPr/>
                        <wps:spPr>
                          <a:xfrm>
                            <a:off x="5875922" y="3472414"/>
                            <a:ext cx="176400"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a:off x="6042660" y="762000"/>
                            <a:ext cx="0" cy="422910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Прямая со стрелкой 35"/>
                        <wps:cNvCnPr/>
                        <wps:spPr>
                          <a:xfrm>
                            <a:off x="6042660" y="762000"/>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4" name="Прямая со стрелкой 334"/>
                        <wps:cNvCnPr/>
                        <wps:spPr>
                          <a:xfrm>
                            <a:off x="6042660" y="1300140"/>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5" name="Прямая со стрелкой 335"/>
                        <wps:cNvCnPr/>
                        <wps:spPr>
                          <a:xfrm>
                            <a:off x="6050280" y="1528740"/>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6" name="Прямая со стрелкой 336"/>
                        <wps:cNvCnPr/>
                        <wps:spPr>
                          <a:xfrm>
                            <a:off x="6042660" y="2020865"/>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7" name="Прямая со стрелкой 337"/>
                        <wps:cNvCnPr/>
                        <wps:spPr>
                          <a:xfrm>
                            <a:off x="6034145" y="2500925"/>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8" name="Прямая со стрелкой 338"/>
                        <wps:cNvCnPr/>
                        <wps:spPr>
                          <a:xfrm>
                            <a:off x="6028985" y="3102905"/>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39" name="Прямая со стрелкой 339"/>
                        <wps:cNvCnPr/>
                        <wps:spPr>
                          <a:xfrm>
                            <a:off x="6034145" y="3567725"/>
                            <a:ext cx="3528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0" name="Прямая со стрелкой 340"/>
                        <wps:cNvCnPr/>
                        <wps:spPr>
                          <a:xfrm>
                            <a:off x="6036605" y="3956480"/>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2" name="Прямая со стрелкой 342"/>
                        <wps:cNvCnPr/>
                        <wps:spPr>
                          <a:xfrm>
                            <a:off x="6061216" y="4291760"/>
                            <a:ext cx="3240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344" name="Прямая со стрелкой 344"/>
                        <wps:cNvCnPr/>
                        <wps:spPr>
                          <a:xfrm>
                            <a:off x="6044305" y="4991100"/>
                            <a:ext cx="3168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861571A" id="Полотно 5" o:spid="_x0000_s1030" editas="canvas" style="width:713.65pt;height:407.4pt;mso-position-horizontal-relative:char;mso-position-vertical-relative:line" coordsize="90633,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90633;height:51739;visibility:visible;mso-wrap-style:square">
                  <v:fill o:detectmouseclick="t"/>
                  <v:path o:connecttype="none"/>
                </v:shape>
                <v:line id="Прямая соединительная линия 9" o:spid="_x0000_s1032" style="position:absolute;visibility:visible;mso-wrap-style:square" from="18343,2819" to="18343,5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Nw+8MAAADaAAAADwAAAGRycy9kb3ducmV2LnhtbESPQWvCQBSE74L/YXlCb7ppD6GmrlJK&#10;CqGg0ESwx0f2NQlm36a72xj/vVsoeBxm5htms5tML0ZyvrOs4HGVgCCure64UXCs3pfPIHxA1thb&#10;JgVX8rDbzmcbzLS98CeNZWhEhLDPUEEbwpBJ6euWDPqVHYij922dwRCla6R2eIlw08unJEmlwY7j&#10;QosDvbVUn8tfo0C6/cdXXRId8nNxOjU/Oq/SoNTDYnp9ARFoCvfwf7vQCtbwdyXeAL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jcPvDAAAA2gAAAA8AAAAAAAAAAAAA&#10;AAAAoQIAAGRycy9kb3ducmV2LnhtbFBLBQYAAAAABAAEAPkAAACRAwAAAAA=&#10;" strokecolor="black [3200]" strokeweight=".5pt">
                  <v:stroke dashstyle="longDash" joinstyle="miter"/>
                </v:line>
                <v:line id="Прямая соединительная линия 296" o:spid="_x0000_s1033" style="position:absolute;visibility:visible;mso-wrap-style:square" from="40593,2966" to="40593,50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7PeMUAAADcAAAADwAAAGRycy9kb3ducmV2LnhtbESPQWvCQBSE7wX/w/IEb3Wjh9BGVxFJ&#10;QYQWGgv2+Mg+k5Ds27i7TdJ/3y0Uehxm5htmu59MJwZyvrGsYLVMQBCXVjdcKfi4vDw+gfABWWNn&#10;mRR8k4f9bvawxUzbkd9pKEIlIoR9hgrqEPpMSl/WZNAvbU8cvZt1BkOUrpLa4RjhppPrJEmlwYbj&#10;Qo09HWsq2+LLKJDu9fxZFkRveXu6Xqu7zi9pUGoxnw4bEIGm8B/+a5+0gvVzCr9n4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7PeMUAAADcAAAADwAAAAAAAAAA&#10;AAAAAAChAgAAZHJzL2Rvd25yZXYueG1sUEsFBgAAAAAEAAQA+QAAAJMDAAAAAA==&#10;" strokecolor="black [3200]" strokeweight=".5pt">
                  <v:stroke dashstyle="longDash" joinstyle="miter"/>
                </v:line>
                <v:line id="Прямая соединительная линия 297" o:spid="_x0000_s1034" style="position:absolute;visibility:visible;mso-wrap-style:square" from="61472,2971" to="61472,50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q48UAAADcAAAADwAAAGRycy9kb3ducmV2LnhtbESPQWvCQBSE7wX/w/KE3upGD2lNXYNI&#10;ClKo0CjY4yP7TILZt+nuNqb/3i0UPA4z8w2zykfTiYGcby0rmM8SEMSV1S3XCo6Ht6cXED4ga+ws&#10;k4Jf8pCvJw8rzLS98icNZahFhLDPUEETQp9J6auGDPqZ7Ymjd7bOYIjS1VI7vEa46eQiSVJpsOW4&#10;0GBP24aqS/ljFEj38f5VlUT74rI7nepvXRzSoNTjdNy8ggg0hnv4v73TChbLZ/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Jq48UAAADcAAAADwAAAAAAAAAA&#10;AAAAAAChAgAAZHJzL2Rvd25yZXYueG1sUEsFBgAAAAAEAAQA+QAAAJMDAAAAAA==&#10;" strokecolor="black [3200]" strokeweight=".5pt">
                  <v:stroke dashstyle="longDash" joinstyle="miter"/>
                </v:line>
                <v:rect id="Прямоугольник 11" o:spid="_x0000_s1035" style="position:absolute;left:63207;top:2738;width:26247;height:45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8n8EA&#10;AADbAAAADwAAAGRycy9kb3ducmV2LnhtbERPTWvDMAy9F/YfjAq9NU4CKyWrW0rY6EZPS7e7iLUk&#10;NJaD7TVJf/08GOymx/vU7jCZXtzI+c6ygixJQRDXVnfcKPi4vKy3IHxA1thbJgUzeTjsHxY7LLQd&#10;+Z1uVWhEDGFfoII2hKGQ0tctGfSJHYgj92WdwRCha6R2OMZw08s8TTfSYMexocWBypbqa/VtFDhb&#10;Hh/T58+380mXW1mdqtzcZ6VWy+n4BCLQFP7Ff+5XHedn8PtLPE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FvJ/BAAAA2wAAAA8AAAAAAAAAAAAAAAAAmAIAAGRycy9kb3du&#10;cmV2LnhtbFBLBQYAAAAABAAEAPUAAACGAwAAAAA=&#10;" fillcolor="white [3201]" strokecolor="black [3213]" strokeweight="1pt">
                  <v:stroke dashstyle="3 1"/>
                </v:rect>
                <v:rect id="Прямоугольник 277" o:spid="_x0000_s1036" style="position:absolute;left:8150;top:5262;width:20515;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8Y8QA&#10;AADcAAAADwAAAGRycy9kb3ducmV2LnhtbESPS4vCQBCE7wv+h6EFb+vEICrRUcQXIizi4+CxybRJ&#10;MNMTM6Nm//2OsOCxqKqvqMmsMaV4Uu0Kywp63QgEcWp1wZmC82n9PQLhPLLG0jIp+CUHs2nra4KJ&#10;ti8+0PPoMxEg7BJUkHtfJVK6NCeDrmsr4uBdbW3QB1lnUtf4CnBTyjiKBtJgwWEhx4oWOaW348Mo&#10;eOh9vNsUS3f4Oa3ujbv3Od1elOq0m/kYhKfGf8L/7a1WEA+H8D4Tj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aPGPEAAAA3AAAAA8AAAAAAAAAAAAAAAAAmAIAAGRycy9k&#10;b3ducmV2LnhtbFBLBQYAAAAABAAEAPUAAACJAwAAAAA=&#10;" fillcolor="white [3201]" strokecolor="black [3213]" strokeweight="1pt">
                  <v:textbox inset="0,0,0,0">
                    <w:txbxContent>
                      <w:p w:rsidR="008D176B" w:rsidRPr="007847E4" w:rsidRDefault="008D176B" w:rsidP="007847E4">
                        <w:pPr>
                          <w:pStyle w:val="ab"/>
                          <w:spacing w:before="0" w:beforeAutospacing="0" w:after="0" w:afterAutospacing="0"/>
                          <w:jc w:val="center"/>
                        </w:pPr>
                        <w:r>
                          <w:rPr>
                            <w:rFonts w:eastAsia="Times New Roman"/>
                            <w:bCs/>
                          </w:rPr>
                          <w:t xml:space="preserve">ОК 1 </w:t>
                        </w:r>
                        <w:r w:rsidRPr="007847E4">
                          <w:rPr>
                            <w:rFonts w:eastAsia="Times New Roman"/>
                            <w:bCs/>
                          </w:rPr>
                          <w:t>Фахова іноземна мова</w:t>
                        </w:r>
                      </w:p>
                    </w:txbxContent>
                  </v:textbox>
                </v:rect>
                <v:rect id="Прямоугольник 278" o:spid="_x0000_s1037" style="position:absolute;left:457;top:16232;width:16291;height:70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EcEA&#10;AADcAAAADwAAAGRycy9kb3ducmV2LnhtbERPTYvCMBC9C/sfwix403SL6FJNy7KrIoKIugePQzO2&#10;xWZSm6j135uD4PHxvmdZZ2pxo9ZVlhV8DSMQxLnVFRcK/g+LwTcI55E11pZJwYMcZOlHb4aJtnfe&#10;0W3vCxFC2CWooPS+SaR0eUkG3dA2xIE72dagD7AtpG7xHsJNLeMoGkuDFYeGEhv6LSk/769GwVVv&#10;4/Wy+nO7zWF+6dxlxPnqqFT/s/uZgvDU+bf45V5pBfEk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FqBHBAAAA3AAAAA8AAAAAAAAAAAAAAAAAmAIAAGRycy9kb3du&#10;cmV2LnhtbFBLBQYAAAAABAAEAPUAAACGAwAAAAA=&#10;" fillcolor="white [3201]" strokecolor="black [3213]" strokeweight="1pt">
                  <v:textbox inset="0,0,0,0">
                    <w:txbxContent>
                      <w:p w:rsidR="008D176B" w:rsidRDefault="008D176B" w:rsidP="007847E4">
                        <w:pPr>
                          <w:pStyle w:val="ab"/>
                          <w:spacing w:before="0" w:beforeAutospacing="0" w:after="0" w:afterAutospacing="0"/>
                          <w:jc w:val="center"/>
                        </w:pPr>
                        <w:r>
                          <w:rPr>
                            <w:rFonts w:eastAsia="Times New Roman"/>
                          </w:rPr>
                          <w:t>ОК 3 Методологія наукових досліджень в публічному управлінні та адмініструванні</w:t>
                        </w:r>
                      </w:p>
                    </w:txbxContent>
                  </v:textbox>
                </v:rect>
                <v:rect id="Прямоугольник 279" o:spid="_x0000_s1038" style="position:absolute;left:457;top:32018;width:16291;height:5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NisUA&#10;AADcAAAADwAAAGRycy9kb3ducmV2LnhtbESPS4vCQBCE7wv7H4Ze8KYTg6y70VHEFyKI+Dh4bDJt&#10;Esz0xMyo2X/vCMIei6r6ihqOG1OKO9WusKyg24lAEKdWF5wpOB4W7R8QziNrLC2Tgj9yMB59fgwx&#10;0fbBO7rvfSYChF2CCnLvq0RKl+Zk0HVsRRy8s60N+iDrTOoaHwFuShlH0bc0WHBYyLGiaU7pZX8z&#10;Cm56G6+XxcztNof5tXHXHqerk1Ktr2YyAOGp8f/hd3ulFcT9X3idCUdAj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Q2KxQAAANwAAAAPAAAAAAAAAAAAAAAAAJgCAABkcnMv&#10;ZG93bnJldi54bWxQSwUGAAAAAAQABAD1AAAAigMAAAAA&#10;" fillcolor="white [3201]" strokecolor="black [3213]" strokeweight="1pt">
                  <v:textbox inset="0,0,0,0">
                    <w:txbxContent>
                      <w:p w:rsidR="008D176B" w:rsidRDefault="008D176B" w:rsidP="007847E4">
                        <w:pPr>
                          <w:pStyle w:val="ab"/>
                          <w:spacing w:before="0" w:beforeAutospacing="0" w:after="0" w:afterAutospacing="0"/>
                          <w:jc w:val="center"/>
                        </w:pPr>
                        <w:r>
                          <w:rPr>
                            <w:rFonts w:eastAsia="Times New Roman"/>
                          </w:rPr>
                          <w:t>ОК 4 Менеджмент і презентація наукових та освітніх проектів</w:t>
                        </w:r>
                      </w:p>
                    </w:txbxContent>
                  </v:textbox>
                </v:rect>
                <v:rect id="Прямоугольник 280" o:spid="_x0000_s1039" style="position:absolute;left:21801;top:18218;width:15010;height:3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UMMAA&#10;AADcAAAADwAAAGRycy9kb3ducmV2LnhtbERPy4rCMBTdC/MP4Q6403SKiFSjyPhABJGqC5eX5toW&#10;m5vaRK1/bxaCy8N5T2atqcSDGldaVvDXj0AQZ1aXnCs4HVe9EQjnkTVWlknBixzMpj+dCSbaPjml&#10;x8HnIoSwS1BB4X2dSOmyggy6vq2JA3exjUEfYJNL3eAzhJtKxlE0lAZLDg0F1vRfUHY93I2Cu97H&#10;23W5cOnuuLy17jbgbHNWqvvbzscgPLX+K/64N1pBPArzw5lwBOT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bUMMAAAADcAAAADwAAAAAAAAAAAAAAAACYAgAAZHJzL2Rvd25y&#10;ZXYueG1sUEsFBgAAAAAEAAQA9QAAAIUDAAAAAA==&#10;" fillcolor="white [3201]" strokecolor="black [3213]" strokeweight="1pt">
                  <v:textbox inset="0,0,0,0">
                    <w:txbxContent>
                      <w:p w:rsidR="008D176B" w:rsidRDefault="008D176B" w:rsidP="007847E4">
                        <w:pPr>
                          <w:pStyle w:val="ab"/>
                          <w:spacing w:before="0" w:beforeAutospacing="0" w:after="0" w:afterAutospacing="0"/>
                          <w:jc w:val="center"/>
                        </w:pPr>
                        <w:r>
                          <w:rPr>
                            <w:rFonts w:eastAsia="Times New Roman"/>
                          </w:rPr>
                          <w:t>ОК 2 Філософія науки</w:t>
                        </w:r>
                      </w:p>
                    </w:txbxContent>
                  </v:textbox>
                </v:rect>
                <v:rect id="Прямоугольник 281" o:spid="_x0000_s1040" style="position:absolute;left:42392;top:15932;width:16291;height:7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xq8YA&#10;AADcAAAADwAAAGRycy9kb3ducmV2LnhtbESPS2vDMBCE74X8B7GB3ho5poTgWg4hfRAKJSTpocfF&#10;2tgm1sq25Ef/fVQI9DjMzDdMuplMLQbqXGVZwXIRgSDOra64UPB9fn9ag3AeWWNtmRT8koNNNntI&#10;MdF25CMNJ1+IAGGXoILS+yaR0uUlGXQL2xAH72I7gz7IrpC6wzHATS3jKFpJgxWHhRIb2pWUX0+9&#10;UdDrQ/z5Ub2649f5rZ1c+8z5/kepx/m0fQHhafL/4Xt7rxXE6yX8nQ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pxq8YAAADcAAAADwAAAAAAAAAAAAAAAACYAgAAZHJz&#10;L2Rvd25yZXYueG1sUEsFBgAAAAAEAAQA9QAAAIsDAAAAAA==&#10;" fillcolor="white [3201]" strokecolor="black [3213]" strokeweight="1pt">
                  <v:textbox inset="0,0,0,0">
                    <w:txbxContent>
                      <w:p w:rsidR="008D176B" w:rsidRDefault="008D176B" w:rsidP="007847E4">
                        <w:pPr>
                          <w:pStyle w:val="ab"/>
                          <w:spacing w:before="0" w:beforeAutospacing="0" w:after="0" w:afterAutospacing="0"/>
                          <w:jc w:val="center"/>
                        </w:pPr>
                        <w:r>
                          <w:rPr>
                            <w:rFonts w:eastAsia="Times New Roman"/>
                          </w:rPr>
                          <w:t>ОК 5 Цифрові технології  та особиста інформаційна безпека дослідника</w:t>
                        </w:r>
                      </w:p>
                    </w:txbxContent>
                  </v:textbox>
                </v:rect>
                <v:rect id="Прямоугольник 282" o:spid="_x0000_s1041" style="position:absolute;left:42467;top:30365;width:16292;height:91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jv3MMA&#10;AADcAAAADwAAAGRycy9kb3ducmV2LnhtbESPzarCMBSE98J9h3AuuNPUIiK9RhH/EEFEvQuXh+bY&#10;FpuT2kStb28EweUwM98wo0ljSnGn2hWWFfS6EQji1OqCMwX/x2VnCMJ5ZI2lZVLwJAeT8U9rhIm2&#10;D97T/eAzESDsElSQe18lUro0J4Ouayvi4J1tbdAHWWdS1/gIcFPKOIoG0mDBYSHHimY5pZfDzSi4&#10;6V28WRVzt98eF9fGXfucrk9KtX+b6R8IT43/hj/ttVYQD2N4nwlHQI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jv3MMAAADcAAAADwAAAAAAAAAAAAAAAACYAgAAZHJzL2Rv&#10;d25yZXYueG1sUEsFBgAAAAAEAAQA9QAAAIgDAAAAAA==&#10;" fillcolor="white [3201]" strokecolor="black [3213]" strokeweight="1pt">
                  <v:textbox inset="0,0,0,0">
                    <w:txbxContent>
                      <w:p w:rsidR="008D176B" w:rsidRDefault="008D176B" w:rsidP="007847E4">
                        <w:pPr>
                          <w:pStyle w:val="ab"/>
                          <w:spacing w:before="0" w:beforeAutospacing="0" w:after="0" w:afterAutospacing="0"/>
                          <w:jc w:val="center"/>
                        </w:pPr>
                        <w:r>
                          <w:rPr>
                            <w:rFonts w:eastAsia="Times New Roman"/>
                          </w:rPr>
                          <w:t>ОК 6 Трансформація методології публічного управління в сферах суспільного життя: регіональний зріз</w:t>
                        </w:r>
                      </w:p>
                    </w:txbxContent>
                  </v:textbox>
                </v:rect>
                <v:rect id="Прямоугольник 283" o:spid="_x0000_s1042" style="position:absolute;left:63887;top:4738;width:25116;height:4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KR8QA&#10;AADcAAAADwAAAGRycy9kb3ducmV2LnhtbESPS4vCQBCE7wv+h6EFb+vEKItERxFfiLCIj4PHJtMm&#10;wUxPzIya/fc7guCxqKqvqPG0MaV4UO0Kywp63QgEcWp1wZmC03H1PQThPLLG0jIp+CMH00nra4yJ&#10;tk/e0+PgMxEg7BJUkHtfJVK6NCeDrmsr4uBdbG3QB1lnUtf4DHBTyjiKfqTBgsNCjhXNc0qvh7tR&#10;cNe7eLsuFm7/e1zeGncbcLo5K9VpN7MRCE+N/4Tf7Y1WEA/78DoTjoC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0SkfEAAAA3AAAAA8AAAAAAAAAAAAAAAAAmAIAAGRycy9k&#10;b3ducmV2LnhtbFBLBQYAAAAABAAEAPUAAACJAwAAAAA=&#10;" fillcolor="white [3201]" strokecolor="black [3213]" strokeweight="1pt">
                  <v:textbox inset="0,0,0,0">
                    <w:txbxContent>
                      <w:p w:rsidR="008D176B" w:rsidRDefault="008D176B" w:rsidP="007D50E9">
                        <w:pPr>
                          <w:pStyle w:val="ab"/>
                          <w:spacing w:before="0" w:beforeAutospacing="0" w:after="0" w:afterAutospacing="0"/>
                          <w:jc w:val="center"/>
                        </w:pPr>
                        <w:r>
                          <w:rPr>
                            <w:rFonts w:eastAsia="Times New Roman"/>
                          </w:rPr>
                          <w:t>ВК 1.1 Сучасні теорії публічного управління та адміністрування</w:t>
                        </w:r>
                      </w:p>
                    </w:txbxContent>
                  </v:textbox>
                </v:rect>
                <v:rect id="Прямоугольник 284" o:spid="_x0000_s1043" style="position:absolute;left:63887;top:9548;width:25116;height:4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SM8UA&#10;AADcAAAADwAAAGRycy9kb3ducmV2LnhtbESPT2vCQBTE74LfYXmF3nTTEERSVylVixRE1B56fGSf&#10;STD7NmY3f/rtXUHocZiZ3zCL1WAq0VHjSssK3qYRCOLM6pJzBT/n7WQOwnlkjZVlUvBHDlbL8WiB&#10;qbY9H6k7+VwECLsUFRTe16mULivIoJvamjh4F9sY9EE2udQN9gFuKhlH0UwaLDksFFjTZ0HZ9dQa&#10;Ba0+xN9f5dod9+fNbXC3hLPdr1KvL8PHOwhPg/8PP9s7rSCe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HdIzxQAAANwAAAAPAAAAAAAAAAAAAAAAAJgCAABkcnMv&#10;ZG93bnJldi54bWxQSwUGAAAAAAQABAD1AAAAigMAAAAA&#10;" fillcolor="white [3201]" strokecolor="black [3213]" strokeweight="1pt">
                  <v:textbox inset="0,0,0,0">
                    <w:txbxContent>
                      <w:p w:rsidR="008D176B" w:rsidRDefault="008D176B" w:rsidP="007D50E9">
                        <w:pPr>
                          <w:pStyle w:val="ab"/>
                          <w:spacing w:before="0" w:beforeAutospacing="0" w:after="0" w:afterAutospacing="0"/>
                          <w:jc w:val="center"/>
                        </w:pPr>
                        <w:r>
                          <w:rPr>
                            <w:rFonts w:eastAsia="Times New Roman"/>
                          </w:rPr>
                          <w:t>ВК 1.2 Проблеми публічного управління в сфері державної безпеки</w:t>
                        </w:r>
                      </w:p>
                    </w:txbxContent>
                  </v:textbox>
                </v:rect>
                <v:rect id="Прямоугольник 285" o:spid="_x0000_s1044" style="position:absolute;left:63871;top:14508;width:25132;height:4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3qMQA&#10;AADcAAAADwAAAGRycy9kb3ducmV2LnhtbESPS4vCQBCE7wv+h6EFb+vEoItERxFfiLCIj4PHJtMm&#10;wUxPzIya/fc7guCxqKqvqPG0MaV4UO0Kywp63QgEcWp1wZmC03H1PQThPLLG0jIp+CMH00nra4yJ&#10;tk/e0+PgMxEg7BJUkHtfJVK6NCeDrmsr4uBdbG3QB1lnUtf4DHBTyjiKfqTBgsNCjhXNc0qvh7tR&#10;cNe7eLsuFm7/e1zeGnfrc7o5K9VpN7MRCE+N/4Tf7Y1WEA8H8DoTjoC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d6jEAAAA3AAAAA8AAAAAAAAAAAAAAAAAmAIAAGRycy9k&#10;b3ducmV2LnhtbFBLBQYAAAAABAAEAPUAAACJAwAAAAA=&#10;" fillcolor="white [3201]" strokecolor="black [3213]" strokeweight="1pt">
                  <v:textbox inset="0,0,0,0">
                    <w:txbxContent>
                      <w:p w:rsidR="008D176B" w:rsidRDefault="008D176B" w:rsidP="007D50E9">
                        <w:pPr>
                          <w:pStyle w:val="ab"/>
                          <w:spacing w:before="0" w:beforeAutospacing="0" w:after="0" w:afterAutospacing="0"/>
                          <w:jc w:val="center"/>
                        </w:pPr>
                        <w:r>
                          <w:rPr>
                            <w:rFonts w:eastAsia="Times New Roman"/>
                          </w:rPr>
                          <w:t>ВК 1.3 Громадянське суспільство в системі публічного управління</w:t>
                        </w:r>
                      </w:p>
                    </w:txbxContent>
                  </v:textbox>
                </v:rect>
                <v:rect id="Прямоугольник 286" o:spid="_x0000_s1045" style="position:absolute;left:63812;top:19318;width:25191;height:4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p38UA&#10;AADcAAAADwAAAGRycy9kb3ducmV2LnhtbESPT2vCQBTE74V+h+UVvNVNQxFJXUWsliBI8c+hx0f2&#10;mQSzb5PsxsRv7woFj8PM/IaZLQZTiSu1rrSs4GMcgSDOrC45V3A6bt6nIJxH1lhZJgU3crCYv77M&#10;MNG25z1dDz4XAcIuQQWF93UipcsKMujGtiYO3tm2Bn2QbS51i32Am0rGUTSRBksOCwXWtCoouxw6&#10;o6DTv/H2p/x2+91x3Qyu+eQs/VNq9DYsv0B4Gvwz/N9OtYJ4OoH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nfxQAAANwAAAAPAAAAAAAAAAAAAAAAAJgCAABkcnMv&#10;ZG93bnJldi54bWxQSwUGAAAAAAQABAD1AAAAigMAAAAA&#10;" fillcolor="white [3201]" strokecolor="black [3213]" strokeweight="1pt">
                  <v:textbox inset="0,0,0,0">
                    <w:txbxContent>
                      <w:p w:rsidR="008D176B" w:rsidRDefault="008D176B" w:rsidP="007D50E9">
                        <w:pPr>
                          <w:pStyle w:val="ab"/>
                          <w:spacing w:before="0" w:beforeAutospacing="0" w:after="0" w:afterAutospacing="0"/>
                          <w:jc w:val="center"/>
                        </w:pPr>
                        <w:r>
                          <w:rPr>
                            <w:rFonts w:eastAsia="Times New Roman"/>
                          </w:rPr>
                          <w:t>ВК 1.4 Механізми та інструменти публічного управління</w:t>
                        </w:r>
                      </w:p>
                    </w:txbxContent>
                  </v:textbox>
                </v:rect>
                <v:rect id="Прямоугольник 287" o:spid="_x0000_s1046" style="position:absolute;left:63812;top:23902;width:25191;height:5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MRMQA&#10;AADcAAAADwAAAGRycy9kb3ducmV2LnhtbESPS4vCQBCE7wv+h6EFb+vEIK5ERxFfiLCIj4PHJtMm&#10;wUxPzIya/fc7guCxqKqvqPG0MaV4UO0Kywp63QgEcWp1wZmC03H1PQThPLLG0jIp+CMH00nra4yJ&#10;tk/e0+PgMxEg7BJUkHtfJVK6NCeDrmsr4uBdbG3QB1lnUtf4DHBTyjiKBtJgwWEhx4rmOaXXw90o&#10;uOtdvF0XC7f/PS5vjbv1Od2cleq0m9kIhKfGf8Lv9kYriIc/8DoTjoC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TETEAAAA3AAAAA8AAAAAAAAAAAAAAAAAmAIAAGRycy9k&#10;b3ducmV2LnhtbFBLBQYAAAAABAAEAPUAAACJAwAAAAA=&#10;" fillcolor="white [3201]" strokecolor="black [3213]" strokeweight="1pt">
                  <v:textbox inset="0,0,0,0">
                    <w:txbxContent>
                      <w:p w:rsidR="008D176B" w:rsidRPr="00D41822" w:rsidRDefault="008D176B" w:rsidP="007D50E9">
                        <w:pPr>
                          <w:pStyle w:val="ab"/>
                          <w:spacing w:before="0" w:beforeAutospacing="0" w:after="0" w:afterAutospacing="0"/>
                          <w:jc w:val="center"/>
                          <w:rPr>
                            <w:spacing w:val="-4"/>
                          </w:rPr>
                        </w:pPr>
                        <w:r w:rsidRPr="00D41822">
                          <w:rPr>
                            <w:rFonts w:eastAsia="Times New Roman"/>
                            <w:spacing w:val="-4"/>
                          </w:rPr>
                          <w:t>ВК 1.5 Глобалізаційні та урбанізаційні виклики для системи публічного управління та адміністрування</w:t>
                        </w:r>
                      </w:p>
                    </w:txbxContent>
                  </v:textbox>
                </v:rect>
                <v:rect id="Прямоугольник 288" o:spid="_x0000_s1047" style="position:absolute;left:63737;top:30290;width:25266;height:4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YNsAA&#10;AADcAAAADwAAAGRycy9kb3ducmV2LnhtbERPy4rCMBTdC/MP4Q6403SKiFSjyPhABJGqC5eX5toW&#10;m5vaRK1/bxaCy8N5T2atqcSDGldaVvDXj0AQZ1aXnCs4HVe9EQjnkTVWlknBixzMpj+dCSbaPjml&#10;x8HnIoSwS1BB4X2dSOmyggy6vq2JA3exjUEfYJNL3eAzhJtKxlE0lAZLDg0F1vRfUHY93I2Cu97H&#10;23W5cOnuuLy17jbgbHNWqvvbzscgPLX+K/64N1pBPAprw5lwBOT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DYNsAAAADcAAAADwAAAAAAAAAAAAAAAACYAgAAZHJzL2Rvd25y&#10;ZXYueG1sUEsFBgAAAAAEAAQA9QAAAIUDAAAAAA==&#10;" fillcolor="white [3201]" strokecolor="black [3213]" strokeweight="1pt">
                  <v:textbox inset="0,0,0,0">
                    <w:txbxContent>
                      <w:p w:rsidR="008D176B" w:rsidRDefault="008D176B" w:rsidP="0053302E">
                        <w:pPr>
                          <w:pStyle w:val="ab"/>
                          <w:spacing w:before="0" w:beforeAutospacing="0" w:after="0" w:afterAutospacing="0"/>
                          <w:jc w:val="center"/>
                        </w:pPr>
                        <w:r>
                          <w:rPr>
                            <w:rFonts w:eastAsia="Times New Roman"/>
                          </w:rPr>
                          <w:t>ВК 1.6 Проблеми розвитку місцевого самоврядування</w:t>
                        </w:r>
                      </w:p>
                    </w:txbxContent>
                  </v:textbox>
                </v:rect>
                <v:rect id="Прямоугольник 289" o:spid="_x0000_s1048" style="position:absolute;left:63737;top:34724;width:25263;height:4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x9rcQA&#10;AADcAAAADwAAAGRycy9kb3ducmV2LnhtbESPS4vCQBCE7wv+h6EFb+vEIKLRUcQXIizi4+CxybRJ&#10;MNMTM6Nm//2OsOCxqKqvqMmsMaV4Uu0Kywp63QgEcWp1wZmC82n9PQThPLLG0jIp+CUHs2nra4KJ&#10;ti8+0PPoMxEg7BJUkHtfJVK6NCeDrmsr4uBdbW3QB1lnUtf4CnBTyjiKBtJgwWEhx4oWOaW348Mo&#10;eOh9vNsUS3f4Oa3ujbv3Od1elOq0m/kYhKfGf8L/7a1WEA9H8D4Tj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fa3EAAAA3AAAAA8AAAAAAAAAAAAAAAAAmAIAAGRycy9k&#10;b3ducmV2LnhtbFBLBQYAAAAABAAEAPUAAACJAwAAAAA=&#10;" fillcolor="white [3201]" strokecolor="black [3213]" strokeweight="1pt">
                  <v:textbox inset="0,0,0,0">
                    <w:txbxContent>
                      <w:p w:rsidR="008D176B" w:rsidRPr="0053302E" w:rsidRDefault="008D176B" w:rsidP="0053302E">
                        <w:pPr>
                          <w:pStyle w:val="ab"/>
                          <w:spacing w:before="0" w:beforeAutospacing="0" w:after="0" w:afterAutospacing="0"/>
                          <w:jc w:val="center"/>
                        </w:pPr>
                        <w:r>
                          <w:rPr>
                            <w:rFonts w:eastAsia="Times New Roman"/>
                          </w:rPr>
                          <w:t xml:space="preserve">ВК 1.7 </w:t>
                        </w:r>
                        <w:r>
                          <w:rPr>
                            <w:rFonts w:eastAsia="Times New Roman"/>
                            <w:lang w:val="en-US"/>
                          </w:rPr>
                          <w:t xml:space="preserve">Big Data </w:t>
                        </w:r>
                        <w:r>
                          <w:rPr>
                            <w:rFonts w:eastAsia="Times New Roman"/>
                          </w:rPr>
                          <w:t>в публічному управлінні та адмініструванні</w:t>
                        </w:r>
                      </w:p>
                    </w:txbxContent>
                  </v:textbox>
                </v:rect>
                <v:rect id="Прямоугольник 290" o:spid="_x0000_s1049" style="position:absolute;left:63737;top:39280;width:25263;height:2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C7cEA&#10;AADcAAAADwAAAGRycy9kb3ducmV2LnhtbERPTYvCMBC9C/sfwix403SLiFtNy7KrIoKIugePQzO2&#10;xWZSm6j135uD4PHxvmdZZ2pxo9ZVlhV8DSMQxLnVFRcK/g+LwQSE88gaa8uk4EEOsvSjN8NE2zvv&#10;6Lb3hQgh7BJUUHrfJFK6vCSDbmgb4sCdbGvQB9gWUrd4D+GmlnEUjaXBikNDiQ39lpSf91ej4Kq3&#10;8XpZ/bnd5jC/dO4y4nx1VKr/2f1MQXjq/Fv8cq+0gvg7zA9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Qu3BAAAA3AAAAA8AAAAAAAAAAAAAAAAAmAIAAGRycy9kb3du&#10;cmV2LnhtbFBLBQYAAAAABAAEAPUAAACGAwAAAAA=&#10;" fillcolor="white [3201]" strokecolor="black [3213]" strokeweight="1pt">
                  <v:textbox inset="0,0,0,0">
                    <w:txbxContent>
                      <w:p w:rsidR="008D176B" w:rsidRPr="0053302E" w:rsidRDefault="008D176B" w:rsidP="0053302E">
                        <w:pPr>
                          <w:pStyle w:val="ab"/>
                          <w:spacing w:before="0" w:beforeAutospacing="0" w:after="0" w:afterAutospacing="0"/>
                          <w:jc w:val="center"/>
                        </w:pPr>
                        <w:r>
                          <w:rPr>
                            <w:rFonts w:eastAsia="Times New Roman"/>
                          </w:rPr>
                          <w:t>ВК 1.8 Мови Далекого Сходу</w:t>
                        </w:r>
                      </w:p>
                    </w:txbxContent>
                  </v:textbox>
                </v:rect>
                <v:rect id="Прямоугольник 291" o:spid="_x0000_s1050" style="position:absolute;left:63661;top:42308;width:25342;height:5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PndsUA&#10;AADcAAAADwAAAGRycy9kb3ducmV2LnhtbESPQWvCQBSE7wX/w/KE3uomQYpGVxFbixRKMfHg8ZF9&#10;JsHs2yS7avrvuwWhx2FmvmGW68E04ka9qy0riCcRCOLC6ppLBcd89zID4TyyxsYyKfghB+vV6GmJ&#10;qbZ3PtAt86UIEHYpKqi8b1MpXVGRQTexLXHwzrY36IPsS6l7vAe4aWQSRa/SYM1hocKWthUVl+xq&#10;FFz1d/L5Ub+5w1f+3g2um3KxPyn1PB42CxCeBv8ffrT3WkEy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d2xQAAANwAAAAPAAAAAAAAAAAAAAAAAJgCAABkcnMv&#10;ZG93bnJldi54bWxQSwUGAAAAAAQABAD1AAAAigMAAAAA&#10;" fillcolor="white [3201]" strokecolor="black [3213]" strokeweight="1pt">
                  <v:textbox inset="0,0,0,0">
                    <w:txbxContent>
                      <w:p w:rsidR="008D176B" w:rsidRDefault="008D176B" w:rsidP="0053302E">
                        <w:pPr>
                          <w:pStyle w:val="ab"/>
                          <w:spacing w:before="0" w:beforeAutospacing="0" w:after="0" w:afterAutospacing="0"/>
                          <w:jc w:val="center"/>
                        </w:pPr>
                        <w:r>
                          <w:rPr>
                            <w:rFonts w:eastAsia="Times New Roman"/>
                          </w:rPr>
                          <w:t>ВК 1.9 Державна політика і законодавство в сфері науки та науково-технічної діяльності</w:t>
                        </w:r>
                      </w:p>
                    </w:txbxContent>
                  </v:textbox>
                </v:rect>
                <v:rect id="Прямоугольник 295" o:spid="_x0000_s1051" style="position:absolute;left:63586;top:48853;width:25188;height:2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hdcUA&#10;AADcAAAADwAAAGRycy9kb3ducmV2LnhtbESPS4vCQBCE7wv7H4Ze8KYTgyu70VHEFyKI+Dh4bDJt&#10;Esz0xMyo2X/vCMIei6r6ihqOG1OKO9WusKyg24lAEKdWF5wpOB4W7R8QziNrLC2Tgj9yMB59fgwx&#10;0fbBO7rvfSYChF2CCnLvq0RKl+Zk0HVsRRy8s60N+iDrTOoaHwFuShlHUV8aLDgs5FjRNKf0sr8Z&#10;BTe9jdfLYuZ2m8P82rhrj9PVSanWVzMZgPDU+P/wu73SCuLfb3idCUdAj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OF1xQAAANwAAAAPAAAAAAAAAAAAAAAAAJgCAABkcnMv&#10;ZG93bnJldi54bWxQSwUGAAAAAAQABAD1AAAAigMAAAAA&#10;" fillcolor="white [3201]" strokecolor="black [3213]" strokeweight="1pt">
                  <v:textbox inset="0,0,0,0">
                    <w:txbxContent>
                      <w:p w:rsidR="008D176B" w:rsidRDefault="008D176B" w:rsidP="00031FE9">
                        <w:pPr>
                          <w:pStyle w:val="ab"/>
                          <w:spacing w:before="0" w:beforeAutospacing="0" w:after="0" w:afterAutospacing="0"/>
                          <w:jc w:val="center"/>
                        </w:pPr>
                        <w:r>
                          <w:rPr>
                            <w:rFonts w:eastAsia="Times New Roman"/>
                          </w:rPr>
                          <w:t>ОК 7 Науково-педагогічна практика</w:t>
                        </w:r>
                      </w:p>
                    </w:txbxContent>
                  </v:textbox>
                </v:rect>
                <v:rect id="Прямоугольник 12" o:spid="_x0000_s1052" style="position:absolute;left:86213;top:3124;width:3017;height:13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Q9i8MA&#10;AADbAAAADwAAAGRycy9kb3ducmV2LnhtbERPS2vCQBC+C/0PyxR6041pFEldRQQxp+KjUI9Ddpqk&#10;zc7G7Dam/fWuIHibj+8582VvatFR6yrLCsajCARxbnXFhYKP42Y4A+E8ssbaMin4IwfLxdNgjqm2&#10;F95Td/CFCCHsUlRQet+kUrq8JINuZBviwH3Z1qAPsC2kbvESwk0t4yiaSoMVh4YSG1qXlP8cfo2C&#10;bJecu/j0+n78n2xp/Jmtku9kp9TLc796A+Gp9w/x3Z3pMD+G2y/h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Q9i8MAAADbAAAADwAAAAAAAAAAAAAAAACYAgAAZHJzL2Rv&#10;d25yZXYueG1sUEsFBgAAAAAEAAQA9QAAAIgDAAAAAA==&#10;" fillcolor="white [3201]" strokecolor="white [3212]" strokeweight="1pt">
                  <v:textbox inset="0,0,0,0">
                    <w:txbxContent>
                      <w:p w:rsidR="008D176B" w:rsidRDefault="008D176B" w:rsidP="00A50717">
                        <w:pPr>
                          <w:jc w:val="center"/>
                        </w:pPr>
                        <w:r>
                          <w:t>*</w:t>
                        </w:r>
                      </w:p>
                    </w:txbxContent>
                  </v:textbox>
                </v:rect>
                <v:line id="Прямая соединительная линия 15" o:spid="_x0000_s1053" style="position:absolute;visibility:visible;mso-wrap-style:square" from="58674,18218" to="62058,18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line id="Прямая соединительная линия 16" o:spid="_x0000_s1054" style="position:absolute;visibility:visible;mso-wrap-style:square" from="61969,6004" to="61969,51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shapetype id="_x0000_t32" coordsize="21600,21600" o:spt="32" o:oned="t" path="m,l21600,21600e" filled="f">
                  <v:path arrowok="t" fillok="f" o:connecttype="none"/>
                  <o:lock v:ext="edit" shapetype="t"/>
                </v:shapetype>
                <v:shape id="Прямая со стрелкой 17" o:spid="_x0000_s1055" type="#_x0000_t32" style="position:absolute;left:62103;top:5943;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qGcAAAADbAAAADwAAAGRycy9kb3ducmV2LnhtbERPTYvCMBC9C/sfwix407QKq1TTIoKg&#10;J90q9Do0s23ZZlKaaOu/N8LC3ubxPmebjaYVD+pdY1lBPI9AEJdWN1wpuF0PszUI55E1tpZJwZMc&#10;ZOnHZIuJtgN/0yP3lQgh7BJUUHvfJVK6siaDbm474sD92N6gD7CvpO5xCOGmlYso+pIGGw4NNXa0&#10;r6n8ze9GQTTs4sHbojjfijy/nFbLeLlmpaaf424DwtPo/8V/7qMO81fw/iUcIN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qhnAAAAA2wAAAA8AAAAAAAAAAAAAAAAA&#10;oQIAAGRycy9kb3ducmV2LnhtbFBLBQYAAAAABAAEAPkAAACOAwAAAAA=&#10;" strokecolor="black [3200]" strokeweight=".5pt">
                  <v:stroke endarrow="classic" joinstyle="miter"/>
                </v:shape>
                <v:shape id="Прямая со стрелкой 306" o:spid="_x0000_s1056" type="#_x0000_t32" style="position:absolute;left:62103;top:11658;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5t28MAAADcAAAADwAAAGRycy9kb3ducmV2LnhtbESPQWvCQBSE7wX/w/IEb3U3BqykriKC&#10;oCfbVMj1kX0mwezbkF1N/PduodDjMDPfMOvtaFvxoN43jjUkcwWCuHSm4UrD5efwvgLhA7LB1jFp&#10;eJKH7WbytsbMuIG/6ZGHSkQI+ww11CF0mZS+rMmin7uOOHpX11sMUfaVND0OEW5buVBqKS02HBdq&#10;7GhfU3nL71aDGnbJEFxRnC9Fnn+dPtIkXbHWs+m4+wQRaAz/4b/20WhI1RJ+z8QjID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bdvDAAAA3AAAAA8AAAAAAAAAAAAA&#10;AAAAoQIAAGRycy9kb3ducmV2LnhtbFBLBQYAAAAABAAEAPkAAACRAwAAAAA=&#10;" strokecolor="black [3200]" strokeweight=".5pt">
                  <v:stroke endarrow="classic" joinstyle="miter"/>
                </v:shape>
                <v:shape id="Прямая со стрелкой 307" o:spid="_x0000_s1057" type="#_x0000_t32" style="position:absolute;left:62074;top:16659;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LIQMMAAADcAAAADwAAAGRycy9kb3ducmV2LnhtbESPQWvCQBSE7wX/w/IEb3U3BqqkriKC&#10;oCfbVMj1kX0mwezbkF1N/PduodDjMDPfMOvtaFvxoN43jjUkcwWCuHSm4UrD5efwvgLhA7LB1jFp&#10;eJKH7WbytsbMuIG/6ZGHSkQI+ww11CF0mZS+rMmin7uOOHpX11sMUfaVND0OEW5buVDqQ1psOC7U&#10;2NG+pvKW360GNeySIbiiOF+KPP86LdMkXbHWs+m4+wQRaAz/4b/20WhI1RJ+z8QjID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yyEDDAAAA3AAAAA8AAAAAAAAAAAAA&#10;AAAAoQIAAGRycy9kb3ducmV2LnhtbFBLBQYAAAAABAAEAPkAAACRAwAAAAA=&#10;" strokecolor="black [3200]" strokeweight=".5pt">
                  <v:stroke endarrow="classic" joinstyle="miter"/>
                </v:shape>
                <v:shape id="Прямая со стрелкой 308" o:spid="_x0000_s1058" type="#_x0000_t32" style="position:absolute;left:62091;top:21499;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1cMr8AAADcAAAADwAAAGRycy9kb3ducmV2LnhtbERPTYvCMBC9C/6HMMLeNOkWdqUaRQRB&#10;T65V6HVoxrbYTEqTtd1/bw4LHh/ve70dbSue1PvGsYZkoUAQl840XGm4XQ/zJQgfkA22jknDH3nY&#10;bqaTNWbGDXyhZx4qEUPYZ6ihDqHLpPRlTRb9wnXEkbu73mKIsK+k6XGI4baVn0p9SYsNx4YaO9rX&#10;VD7yX6tBDbtkCK4ozrciz39O32mSLlnrj9m4W4EINIa3+N99NBpSFdfGM/EIyM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q1cMr8AAADcAAAADwAAAAAAAAAAAAAAAACh&#10;AgAAZHJzL2Rvd25yZXYueG1sUEsFBgAAAAAEAAQA+QAAAI0DAAAAAA==&#10;" strokecolor="black [3200]" strokeweight=".5pt">
                  <v:stroke endarrow="classic" joinstyle="miter"/>
                </v:shape>
                <v:shape id="Прямая со стрелкой 309" o:spid="_x0000_s1059" type="#_x0000_t32" style="position:absolute;left:62125;top:26985;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H5qcMAAADcAAAADwAAAGRycy9kb3ducmV2LnhtbESPQWvCQBSE7wX/w/KE3upuDLQaXUUE&#10;wZ7aRiHXR/aZBLNvQ3Y16b/vCkKPw8x8w6y3o23FnXrfONaQzBQI4tKZhisN59PhbQHCB2SDrWPS&#10;8EsetpvJyxoz4wb+oXseKhEh7DPUUIfQZVL6siaLfuY64uhdXG8xRNlX0vQ4RLht5Vypd2mx4bhQ&#10;Y0f7msprfrMa1LBLhuCK4utc5Pn350eapAvW+nU67lYgAo3hP/xsH42GVC3hcS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h+anDAAAA3AAAAA8AAAAAAAAAAAAA&#10;AAAAoQIAAGRycy9kb3ducmV2LnhtbFBLBQYAAAAABAAEAPkAAACRAwAAAAA=&#10;" strokecolor="black [3200]" strokeweight=".5pt">
                  <v:stroke endarrow="classic" joinstyle="miter"/>
                </v:shape>
                <v:shape id="Прямая со стрелкой 310" o:spid="_x0000_s1060" type="#_x0000_t32" style="position:absolute;left:62017;top:32472;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LG6cAAAADcAAAADwAAAGRycy9kb3ducmV2LnhtbERPTYvCMBC9C/sfwix407QWdqWaFhEE&#10;PblWodehmW3LNpPSRFv/vTkseHy8720+mU48aHCtZQXxMgJBXFndcq3gdj0s1iCcR9bYWSYFT3KQ&#10;Zx+zLabajnyhR+FrEULYpaig8b5PpXRVQwbd0vbEgfu1g0Ef4FBLPeAYwk0nV1H0JQ22HBoa7Gnf&#10;UPVX3I2CaNzFo7dleb6VRfFz+k7iZM1KzT+n3QaEp8m/xf/uo1aQxGF+OBOOgMx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kCxunAAAAA3AAAAA8AAAAAAAAAAAAAAAAA&#10;oQIAAGRycy9kb3ducmV2LnhtbFBLBQYAAAAABAAEAPkAAACOAwAAAAA=&#10;" strokecolor="black [3200]" strokeweight=".5pt">
                  <v:stroke endarrow="classic" joinstyle="miter"/>
                </v:shape>
                <v:shape id="Прямая со стрелкой 311" o:spid="_x0000_s1061" type="#_x0000_t32" style="position:absolute;left:62094;top:36967;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5jcsMAAADcAAAADwAAAGRycy9kb3ducmV2LnhtbESPQWvCQBSE7wX/w/IEb3WzDahEVxGh&#10;oKdqFHJ9ZJ9JMPs2ZFeT/vtuodDjMDPfMJvdaFvxot43jjWoeQKCuHSm4UrD7fr5vgLhA7LB1jFp&#10;+CYPu+3kbYOZcQNf6JWHSkQI+ww11CF0mZS+rMmin7uOOHp311sMUfaVND0OEW5b+ZEkC2mx4bhQ&#10;Y0eHmspH/rQakmGvhuCK4utW5Pn5tExVumKtZ9NxvwYRaAz/4b/20WhIlYLfM/EIyO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OY3LDAAAA3AAAAA8AAAAAAAAAAAAA&#10;AAAAoQIAAGRycy9kb3ducmV2LnhtbFBLBQYAAAAABAAEAPkAAACRAwAAAAA=&#10;" strokecolor="black [3200]" strokeweight=".5pt">
                  <v:stroke endarrow="classic" joinstyle="miter"/>
                </v:shape>
                <v:shape id="Прямая со стрелкой 312" o:spid="_x0000_s1062" type="#_x0000_t32" style="position:absolute;left:62016;top:40549;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z9BcQAAADcAAAADwAAAGRycy9kb3ducmV2LnhtbESPzWrDMBCE74W8g9hAbrX8A21wo4QQ&#10;CDSntq7B18Xa2CbWyliq7bx9VCj0OMzMN8zusJheTDS6zrKCJIpBENdWd9woKL/Pz1sQziNr7C2T&#10;gjs5OOxXTzvMtZ35i6bCNyJA2OWooPV+yKV0dUsGXWQH4uBd7WjQBzk2Uo84B7jpZRrHL9Jgx2Gh&#10;xYFOLdW34scoiOdjMntbVR9lVRSfl9csybas1Ga9HN9AeFr8f/iv/a4VZEkKv2fCEZD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nP0FxAAAANwAAAAPAAAAAAAAAAAA&#10;AAAAAKECAABkcnMvZG93bnJldi54bWxQSwUGAAAAAAQABAD5AAAAkgMAAAAA&#10;" strokecolor="black [3200]" strokeweight=".5pt">
                  <v:stroke endarrow="classic" joinstyle="miter"/>
                </v:shape>
                <v:shape id="Прямая со стрелкой 313" o:spid="_x0000_s1063" type="#_x0000_t32" style="position:absolute;left:62016;top:45197;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BYnsIAAADcAAAADwAAAGRycy9kb3ducmV2LnhtbESPQWuDQBSE74X8h+UFcqurDTTBuAkS&#10;KDSnNibg9eG+qMR9K+5W7b/vFgI5DvPNDJMdZtOJkQbXWlaQRDEI4srqlmsF18vH6xaE88gaO8uk&#10;4JccHPaLlwxTbSc+01j4WoQSdikqaLzvUyld1ZBBF9meOHg3Oxj0QQ611ANOodx08i2O36XBlsNC&#10;gz0dG6ruxY9REE95Mnlbll/Xsii+T5t1st6yUqvlnO9AeJr9E36kP7WCgMH/mXAE5P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dBYnsIAAADcAAAADwAAAAAAAAAAAAAA&#10;AAChAgAAZHJzL2Rvd25yZXYueG1sUEsFBgAAAAAEAAQA+QAAAJADAAAAAA==&#10;" strokecolor="black [3200]" strokeweight=".5pt">
                  <v:stroke endarrow="classic" joinstyle="miter"/>
                </v:shape>
                <v:shape id="Прямая со стрелкой 314" o:spid="_x0000_s1064" type="#_x0000_t32" style="position:absolute;left:61863;top:51004;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A6sQAAADcAAAADwAAAGRycy9kb3ducmV2LnhtbESPQWuDQBSE74X8h+UFeqursbTBZBMk&#10;EEhPba3g9eG+qMR9K+5G7b/vFgo9DjPzDbM/LqYXE42us6wgiWIQxLXVHTcKyq/z0xaE88gae8uk&#10;4JscHA+rhz1m2s78SVPhGxEg7DJU0Ho/ZFK6uiWDLrIDcfCudjTogxwbqUecA9z0chPHL9Jgx2Gh&#10;xYFOLdW34m4UxHOezN5W1XtZFcXH22uapFtW6nG95DsQnhb/H/5rX7SCNHmG3zPh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OcDqxAAAANwAAAAPAAAAAAAAAAAA&#10;AAAAAKECAABkcnMvZG93bnJldi54bWxQSwUGAAAAAAQABAD5AAAAkgMAAAAA&#10;" strokecolor="black [3200]" strokeweight=".5pt">
                  <v:stroke endarrow="classic" joinstyle="miter"/>
                </v:shape>
                <v:line id="Прямая соединительная линия 18" o:spid="_x0000_s1065" style="position:absolute;visibility:visible;mso-wrap-style:square" from="19659,8043" to="19659,3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dztcUAAADbAAAADwAAAGRycy9kb3ducmV2LnhtbESPQWvCQBCF7wX/wzKCl1I3Wig2uopI&#10;C4WWqnHxPGSnSWh2NmS3mv77zqHgbYb35r1vVpvBt+pCfWwCG5hNM1DEZXANVwbs6fVhASomZIdt&#10;YDLwSxE269HdCnMXrnykS5EqJSEcczRQp9TlWseyJo9xGjpi0b5C7zHJ2lfa9XiVcN/qeZY9aY8N&#10;S0ONHe1qKr+LH2/g3T6f7x/3C2v9qfjEg21e9h87YybjYbsElWhIN/P/9ZsTfIGV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7dztcUAAADbAAAADwAAAAAAAAAA&#10;AAAAAAChAgAAZHJzL2Rvd25yZXYueG1sUEsFBgAAAAAEAAQA+QAAAJMDAAAAAA==&#10;" strokecolor="black [3200]" strokeweight=".5pt">
                  <v:stroke joinstyle="miter"/>
                </v:line>
                <v:line id="Прямая соединительная линия 19" o:spid="_x0000_s1066" style="position:absolute;visibility:visible;mso-wrap-style:square" from="19659,25908" to="59893,25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WLsIAAADbAAAADwAAAGRycy9kb3ducmV2LnhtbERP32vCMBB+F/Y/hBvsRWY6BdGuqQyZ&#10;IDh0q2HPR3Nry5pLaTKt//0iCL7dx/fzstVgW3Gi3jeOFbxMEhDEpTMNVwr0cfO8AOEDssHWMSm4&#10;kIdV/jDKMDXuzF90KkIlYgj7FBXUIXSplL6syaKfuI44cj+utxgi7CtpejzHcNvKaZLMpcWGY0ON&#10;Ha1rKn+LP6tgp5ff49lhobU9Fnv81M374WOt1NPj8PYKItAQ7uKbe2vi/CVcf4k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vWLsIAAADbAAAADwAAAAAAAAAAAAAA&#10;AAChAgAAZHJzL2Rvd25yZXYueG1sUEsFBgAAAAAEAAQA+QAAAJADAAAAAA==&#10;" strokecolor="black [3200]" strokeweight=".5pt">
                  <v:stroke joinstyle="miter"/>
                </v:line>
                <v:line id="Прямая соединительная линия 20" o:spid="_x0000_s1067" style="position:absolute;visibility:visible;mso-wrap-style:square" from="59969,25908" to="59969,49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1DsEAAADbAAAADwAAAGRycy9kb3ducmV2LnhtbERPXWvCMBR9F/wP4Qq+iKZTGF1nFJEJ&#10;gmNuNfh8ae7aYnNTmqj135uHwR4P53u57m0jbtT52rGCl1kCgrhwpuZSgT7tpikIH5ANNo5JwYM8&#10;rFfDwRIz4+78Q7c8lCKGsM9QQRVCm0npi4os+plriSP36zqLIcKulKbDewy3jZwnyau0WHNsqLCl&#10;bUXFJb9aBQf9dp4sjqnW9pR/4beuP46fW6XGo37zDiJQH/7Ff+69UTCP6+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bUOwQAAANsAAAAPAAAAAAAAAAAAAAAA&#10;AKECAABkcnMvZG93bnJldi54bWxQSwUGAAAAAAQABAD5AAAAjwMAAAAA&#10;" strokecolor="black [3200]" strokeweight=".5pt">
                  <v:stroke joinstyle="miter"/>
                </v:line>
                <v:shape id="Прямая со стрелкой 21" o:spid="_x0000_s1068" type="#_x0000_t32" style="position:absolute;left:59969;top:44043;width:38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ddS8AAAADbAAAADwAAAGRycy9kb3ducmV2LnhtbESPQYvCMBSE78L+h/AWvGlaBZVqFBEE&#10;PalV6PXRvG3LNi+libb+eyMIHoeZ+YZZbXpTiwe1rrKsIB5HIIhzqysuFNyu+9EChPPIGmvLpOBJ&#10;Djbrn8EKE207vtAj9YUIEHYJKii9bxIpXV6SQTe2DXHw/mxr0AfZFlK32AW4qeUkimbSYMVhocSG&#10;diXl/+ndKIi6bdx5m2WnW5am5+N8Gk8XrNTwt98uQXjq/Tf8aR+0gkkM7y/h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3XUvAAAAA2wAAAA8AAAAAAAAAAAAAAAAA&#10;oQIAAGRycy9kb3ducmV2LnhtbFBLBQYAAAAABAAEAPkAAACOAwAAAAA=&#10;" strokecolor="black [3200]" strokeweight=".5pt">
                  <v:stroke endarrow="classic" joinstyle="miter"/>
                </v:shape>
                <v:shape id="Прямая со стрелкой 319" o:spid="_x0000_s1069" type="#_x0000_t32" style="position:absolute;left:59877;top:49225;width:38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hvdMQAAADcAAAADwAAAGRycy9kb3ducmV2LnhtbESPQWuDQBSE74X8h+UFemtWI7TWZBMk&#10;EEhPba3g9eG+qMR9K+5G7b/vFgo9DjPzDbM/LqYXE42us6wg3kQgiGurO24UlF/npxSE88gae8uk&#10;4JscHA+rhz1m2s78SVPhGxEg7DJU0Ho/ZFK6uiWDbmMH4uBd7WjQBzk2Uo84B7jp5TaKnqXBjsNC&#10;iwOdWqpvxd0oiOY8nr2tqveyKoqPt5ckTlJW6nG95DsQnhb/H/5rX7SCJH6F3zPh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OG90xAAAANwAAAAPAAAAAAAAAAAA&#10;AAAAAKECAABkcnMvZG93bnJldi54bWxQSwUGAAAAAAQABAD5AAAAkgMAAAAA&#10;" strokecolor="black [3200]" strokeweight=".5pt">
                  <v:stroke endarrow="classic" joinstyle="miter"/>
                </v:shape>
                <v:line id="Прямая соединительная линия 22" o:spid="_x0000_s1070" style="position:absolute;visibility:visible;mso-wrap-style:square" from="16916,19659" to="21524,19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w4MUAAADbAAAADwAAAGRycy9kb3ducmV2LnhtbESPzW7CMBCE75X6DtZW4lac5oCqgEE0&#10;UVTgxs+hva3iJYmI12lsQ3j7GqlSj6OZ+UazWI2mE1caXGtZwds0AUFcWd1yreB0LF/fQTiPrLGz&#10;TAru5GC1fH5aYKbtjfd0PfhaRAi7DBU03veZlK5qyKCb2p44emc7GPRRDrXUA94i3HQyTZKZNNhy&#10;XGiwp7yh6nIIRkH+c0nzchfqr08ZZkXRb8PH7lupycu4noPwNPr/8F97oxWkKTy+x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w4MUAAADbAAAADwAAAAAAAAAA&#10;AAAAAAChAgAAZHJzL2Rvd25yZXYueG1sUEsFBgAAAAAEAAQA+QAAAJMDAAAAAA==&#10;" strokecolor="black [3200]" strokeweight=".5pt">
                  <v:stroke startarrow="classic" endarrow="classic" joinstyle="miter"/>
                </v:line>
                <v:shape id="Прямая со стрелкой 23" o:spid="_x0000_s1071" type="#_x0000_t32" style="position:absolute;left:16611;top:35052;width:306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gtlMUAAADbAAAADwAAAGRycy9kb3ducmV2LnhtbESPQU/CQBSE7yb8h80j8SZbMYAWFmLa&#10;GL0CauT22n22he7bZneFyq9nSUw8Tmbmm8xi1ZtWHMn5xrKC+1ECgri0uuFKwfv25e4RhA/IGlvL&#10;pOCXPKyWg5sFptqeeE3HTahEhLBPUUEdQpdK6cuaDPqR7Yij922dwRClq6R2eIpw08pxkkylwYbj&#10;Qo0dZTWVh82PUTDJuZnkxe6r2Gcf2Tn/nL0+uUKp22H/PAcRqA//4b/2m1YwfoD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gtlMUAAADbAAAADwAAAAAAAAAA&#10;AAAAAAChAgAAZHJzL2Rvd25yZXYueG1sUEsFBgAAAAAEAAQA+QAAAJMDAAAAAA==&#10;" strokecolor="black [3200]" strokeweight=".5pt">
                  <v:stroke endarrow="classic" joinstyle="miter"/>
                </v:shape>
                <v:line id="Прямая соединительная линия 27" o:spid="_x0000_s1072" style="position:absolute;visibility:visible;mso-wrap-style:square" from="24765,21423" to="24765,3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shape id="Прямая со стрелкой 28" o:spid="_x0000_s1073" type="#_x0000_t32" style="position:absolute;left:24841;top:35280;width:17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301sAAAADbAAAADwAAAGRycy9kb3ducmV2LnhtbERPz2uDMBS+F/Y/hDfYrY1a2MQ2FRkM&#10;2tM2W/D6MK8qMy+SZOr+++Uw2PHj+30sVzOKmZwfLCtIdwkI4tbqgTsFt+vbNgfhA7LG0TIp+CEP&#10;5elhc8RC24U/aa5DJ2II+wIV9CFMhZS+7cmg39mJOHJ36wyGCF0ntcMlhptRZknyLA0OHBt6nOi1&#10;p/ar/jYKkqVKl2Cb5v3W1PXH5WWf7nNW6ulxrQ4gAq3hX/znPmsFWRwbv8QfI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SN9NbAAAAA2wAAAA8AAAAAAAAAAAAAAAAA&#10;oQIAAGRycy9kb3ducmV2LnhtbFBLBQYAAAAABAAEAPkAAACOAwAAAAA=&#10;" strokecolor="black [3200]" strokeweight=".5pt">
                  <v:stroke endarrow="classic" joinstyle="miter"/>
                </v:shape>
                <v:line id="Прямая соединительная линия 29" o:spid="_x0000_s1074" style="position:absolute;visibility:visible;mso-wrap-style:square" from="4114,37871" to="4114,46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ck8UAAADbAAAADwAAAGRycy9kb3ducmV2LnhtbESPQWvCQBSE70L/w/IKvUjd1IJozEaK&#10;tFBoURsXz4/sMwlm34bsVtN/3xUEj8PMfMNkq8G24ky9bxwreJkkIIhLZxquFOj9x/MchA/IBlvH&#10;pOCPPKzyh1GGqXEX/qFzESoRIexTVFCH0KVS+rImi37iOuLoHV1vMUTZV9L0eIlw28ppksykxYbj&#10;Qo0drWsqT8WvVfClF4fx63autd0XG9zp5n37vVbq6XF4W4IINIR7+Nb+NAqmC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ck8UAAADbAAAADwAAAAAAAAAA&#10;AAAAAAChAgAAZHJzL2Rvd25yZXYueG1sUEsFBgAAAAAEAAQA+QAAAJMDAAAAAA==&#10;" strokecolor="black [3200]" strokeweight=".5pt">
                  <v:stroke joinstyle="miter"/>
                </v:line>
                <v:line id="Прямая соединительная линия 30" o:spid="_x0000_s1075" style="position:absolute;visibility:visible;mso-wrap-style:square" from="4038,46634" to="63661,46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iGsEAAADbAAAADwAAAGRycy9kb3ducmV2LnhtbERPz2vCMBS+D/wfwhO8zdQNRTrTIgVh&#10;7LQ5D+72aJ5JtXkpTbR1f/1yEHb8+H5vytG14kZ9aDwrWMwzEMS11w0bBYfv3fMaRIjIGlvPpOBO&#10;Acpi8rTBXPuBv+i2j0akEA45KrAxdrmUobbkMMx9R5y4k+8dxgR7I3WPQwp3rXzJspV02HBqsNhR&#10;Zam+7K9Owe5jGReDra6r6nwaf/G4/TQ/RqnZdNy+gYg0xn/xw/2uFbym9elL+gG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iIawQAAANsAAAAPAAAAAAAAAAAAAAAA&#10;AKECAABkcnMvZG93bnJldi54bWxQSwUGAAAAAAQABAD5AAAAjwMAAAAA&#10;" strokecolor="black [3200]" strokeweight=".5pt">
                  <v:stroke endarrow="classic" joinstyle="miter"/>
                </v:line>
                <v:line id="Прямая соединительная линия 31" o:spid="_x0000_s1076" style="position:absolute;visibility:visible;mso-wrap-style:square" from="53111,46634" to="53111,50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iGSMUAAADbAAAADwAAAGRycy9kb3ducmV2LnhtbESPQWvCQBSE7wX/w/KEXkrdpELR1FUk&#10;tFBQtMal50f2NQlm34bsVuO/d4VCj8PMfMMsVoNtxZl63zhWkE4SEMSlMw1XCvTx43kGwgdkg61j&#10;UnAlD6vl6GGBmXEXPtC5CJWIEPYZKqhD6DIpfVmTRT9xHXH0flxvMUTZV9L0eIlw28qXJHmVFhuO&#10;CzV2lNdUnopfq2Cj599P0/1Ma3ssdvilm/f9NlfqcTys30AEGsJ/+K/9aRRMU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iGSMUAAADbAAAADwAAAAAAAAAA&#10;AAAAAAChAgAAZHJzL2Rvd25yZXYueG1sUEsFBgAAAAAEAAQA+QAAAJMDAAAAAA==&#10;" strokecolor="black [3200]" strokeweight=".5pt">
                  <v:stroke joinstyle="miter"/>
                </v:line>
                <v:shape id="Прямая со стрелкой 32" o:spid="_x0000_s1077" type="#_x0000_t32" style="position:absolute;left:53035;top:50444;width:10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xV4cIAAADbAAAADwAAAGRycy9kb3ducmV2LnhtbESPQYvCMBSE74L/ITxhb5rWgpZqFFlY&#10;cE9qFXp9NG/bss1LaaLt/vuNIHgcZuYbZrsfTSse1LvGsoJ4EYEgLq1uuFJwu37NUxDOI2tsLZOC&#10;P3Kw300nW8y0HfhCj9xXIkDYZaig9r7LpHRlTQbdwnbEwfuxvUEfZF9J3eMQ4KaVyyhaSYMNh4Ua&#10;O/qsqfzN70ZBNBziwduiON2KPD9/r5M4SVmpj9l42IDwNPp3+NU+agXJEp5fwg+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xV4cIAAADbAAAADwAAAAAAAAAAAAAA&#10;AAChAgAAZHJzL2Rvd25yZXYueG1sUEsFBgAAAAAEAAQA+QAAAJADAAAAAA==&#10;" strokecolor="black [3200]" strokeweight=".5pt">
                  <v:stroke endarrow="classic" joinstyle="miter"/>
                </v:shape>
                <v:line id="Прямая соединительная линия 33" o:spid="_x0000_s1078" style="position:absolute;visibility:visible;mso-wrap-style:square" from="58759,34724" to="60523,34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a9pMQAAADbAAAADwAAAGRycy9kb3ducmV2LnhtbESPQWvCQBSE74L/YXlCL1I3NiA2uopI&#10;C4WKtnHx/Mi+JqHZtyG71fTfu4LgcZiZb5jlureNOFPna8cKppMEBHHhTM2lAn18f56D8AHZYOOY&#10;FPyTh/VqOFhiZtyFv+mch1JECPsMFVQhtJmUvqjIop+4ljh6P66zGKLsSmk6vES4beRLksykxZrj&#10;QoUtbSsqfvM/q+BTv57G6WGutT3me/zS9dtht1XqadRvFiAC9eERvrc/jII0hduX+AP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r2kxAAAANsAAAAPAAAAAAAAAAAA&#10;AAAAAKECAABkcnMvZG93bnJldi54bWxQSwUGAAAAAAQABAD5AAAAkgMAAAAA&#10;" strokecolor="black [3200]" strokeweight=".5pt">
                  <v:stroke joinstyle="miter"/>
                </v:line>
                <v:line id="Прямая соединительная линия 34" o:spid="_x0000_s1079" style="position:absolute;visibility:visible;mso-wrap-style:square" from="60426,7620" to="60426,49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8l0MUAAADbAAAADwAAAGRycy9kb3ducmV2LnhtbESPQWvCQBSE70L/w/IKXkQ3aimaukoR&#10;hYJFa1w8P7KvSWj2bciumv57t1DwOMzMN8xi1dlaXKn1lWMF41ECgjh3puJCgT5thzMQPiAbrB2T&#10;gl/ysFo+9RaYGnfjI12zUIgIYZ+igjKEJpXS5yVZ9CPXEEfv27UWQ5RtIU2Ltwi3tZwkyau0WHFc&#10;KLGhdUn5T3axCnZ6fh5MDzOt7Snb45euNofPtVL95+79DUSgLjzC/+0Po2D6A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8l0MUAAADbAAAADwAAAAAAAAAA&#10;AAAAAAChAgAAZHJzL2Rvd25yZXYueG1sUEsFBgAAAAAEAAQA+QAAAJMDAAAAAA==&#10;" strokecolor="black [3200]" strokeweight=".5pt">
                  <v:stroke joinstyle="miter"/>
                </v:line>
                <v:shape id="Прямая со стрелкой 35" o:spid="_x0000_s1080" type="#_x0000_t32" style="position:absolute;left:60426;top:7620;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XNlcMAAADbAAAADwAAAGRycy9kb3ducmV2LnhtbESPQWuDQBSE74X8h+UFequrkbbBZBMk&#10;EEhPba3g9eG+qMR9K+5G7b/vFgo9DjPzDbM/LqYXE42us6wgiWIQxLXVHTcKyq/z0xaE88gae8uk&#10;4JscHA+rhz1m2s78SVPhGxEg7DJU0Ho/ZFK6uiWDLrIDcfCudjTogxwbqUecA9z0chPHL9Jgx2Gh&#10;xYFOLdW34m4UxHOezN5W1XtZFcXH22uapFtW6nG95DsQnhb/H/5rX7SC9Bl+v4QfIA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VzZXDAAAA2wAAAA8AAAAAAAAAAAAA&#10;AAAAoQIAAGRycy9kb3ducmV2LnhtbFBLBQYAAAAABAAEAPkAAACRAwAAAAA=&#10;" strokecolor="black [3200]" strokeweight=".5pt">
                  <v:stroke endarrow="classic" joinstyle="miter"/>
                </v:shape>
                <v:shape id="Прямая со стрелкой 334" o:spid="_x0000_s1081" type="#_x0000_t32" style="position:absolute;left:60426;top:13001;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ycisQAAADcAAAADwAAAGRycy9kb3ducmV2LnhtbESPQWuDQBSE74X8h+UFeqursbTBZBMk&#10;EEhPba3g9eG+qMR9K+5G7b/vFgo9DjPzDbM/LqYXE42us6wgiWIQxLXVHTcKyq/z0xaE88gae8uk&#10;4JscHA+rhz1m2s78SVPhGxEg7DJU0Ho/ZFK6uiWDLrIDcfCudjTogxwbqUecA9z0chPHL9Jgx2Gh&#10;xYFOLdW34m4UxHOezN5W1XtZFcXH22uapFtW6nG95DsQnhb/H/5rX7SCNH2G3zPh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jJyKxAAAANwAAAAPAAAAAAAAAAAA&#10;AAAAAKECAABkcnMvZG93bnJldi54bWxQSwUGAAAAAAQABAD5AAAAkgMAAAAA&#10;" strokecolor="black [3200]" strokeweight=".5pt">
                  <v:stroke endarrow="classic" joinstyle="miter"/>
                </v:shape>
                <v:shape id="Прямая со стрелкой 335" o:spid="_x0000_s1082" type="#_x0000_t32" style="position:absolute;left:60502;top:15287;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5EcQAAADcAAAADwAAAGRycy9kb3ducmV2LnhtbESPQWuDQBSE74X8h+UFequrkbbBZBMk&#10;EEhPba3g9eG+qMR9K+5G7b/vFgo9DjPzDbM/LqYXE42us6wgiWIQxLXVHTcKyq/z0xaE88gae8uk&#10;4JscHA+rhz1m2s78SVPhGxEg7DJU0Ho/ZFK6uiWDLrIDcfCudjTogxwbqUecA9z0chPHL9Jgx2Gh&#10;xYFOLdW34m4UxHOezN5W1XtZFcXH22uapFtW6nG95DsQnhb/H/5rX7SCNH2G3zPh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wDkRxAAAANwAAAAPAAAAAAAAAAAA&#10;AAAAAKECAABkcnMvZG93bnJldi54bWxQSwUGAAAAAAQABAD5AAAAkgMAAAAA&#10;" strokecolor="black [3200]" strokeweight=".5pt">
                  <v:stroke endarrow="classic" joinstyle="miter"/>
                </v:shape>
                <v:shape id="Прямая со стрелкой 336" o:spid="_x0000_s1083" type="#_x0000_t32" style="position:absolute;left:60426;top:20208;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KnZsMAAADcAAAADwAAAGRycy9kb3ducmV2LnhtbESPQWuDQBSE74X8h+UFequrFWyw2YQQ&#10;CCSntFbw+nBfVOK+FXer9t9nC4Ueh5n5htnuF9OLiUbXWVaQRDEI4trqjhsF5dfpZQPCeWSNvWVS&#10;8EMO9rvV0xZzbWf+pKnwjQgQdjkqaL0fcild3ZJBF9mBOHg3Oxr0QY6N1CPOAW56+RrHmTTYcVho&#10;caBjS/W9+DYK4vmQzN5W1bWsiuLj8pYm6YaVel4vh3cQnhb/H/5rn7WCNM3g90w4An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Sp2bDAAAA3AAAAA8AAAAAAAAAAAAA&#10;AAAAoQIAAGRycy9kb3ducmV2LnhtbFBLBQYAAAAABAAEAPkAAACRAwAAAAA=&#10;" strokecolor="black [3200]" strokeweight=".5pt">
                  <v:stroke endarrow="classic" joinstyle="miter"/>
                </v:shape>
                <v:shape id="Прямая со стрелкой 337" o:spid="_x0000_s1084" type="#_x0000_t32" style="position:absolute;left:60341;top:25009;width:35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4C/cMAAADcAAAADwAAAGRycy9kb3ducmV2LnhtbESPQWuDQBSE74X8h+UFequrFWqw2YQQ&#10;CCSntFbw+nBfVOK+FXer9t9nC4Ueh5n5htnuF9OLiUbXWVaQRDEI4trqjhsF5dfpZQPCeWSNvWVS&#10;8EMO9rvV0xZzbWf+pKnwjQgQdjkqaL0fcild3ZJBF9mBOHg3Oxr0QY6N1CPOAW56+RrHb9Jgx2Gh&#10;xYGOLdX34tsoiOdDMntbVdeyKoqPS5Ym6YaVel4vh3cQnhb/H/5rn7WCNM3g90w4AnL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Av3DAAAA3AAAAA8AAAAAAAAAAAAA&#10;AAAAoQIAAGRycy9kb3ducmV2LnhtbFBLBQYAAAAABAAEAPkAAACRAwAAAAA=&#10;" strokecolor="black [3200]" strokeweight=".5pt">
                  <v:stroke endarrow="classic" joinstyle="miter"/>
                </v:shape>
                <v:shape id="Прямая со стрелкой 338" o:spid="_x0000_s1085" type="#_x0000_t32" style="position:absolute;left:60289;top:31029;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GWj8AAAADcAAAADwAAAGRycy9kb3ducmV2LnhtbERPTYvCMBC9C/sfwix407QWdqWaFhEE&#10;PblWodehmW3LNpPSRFv/vTkseHy8720+mU48aHCtZQXxMgJBXFndcq3gdj0s1iCcR9bYWSYFT3KQ&#10;Zx+zLabajnyhR+FrEULYpaig8b5PpXRVQwbd0vbEgfu1g0Ef4FBLPeAYwk0nV1H0JQ22HBoa7Gnf&#10;UPVX3I2CaNzFo7dleb6VRfFz+k7iZM1KzT+n3QaEp8m/xf/uo1aQJGFtOBOOgMx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Blo/AAAAA3AAAAA8AAAAAAAAAAAAAAAAA&#10;oQIAAGRycy9kb3ducmV2LnhtbFBLBQYAAAAABAAEAPkAAACOAwAAAAA=&#10;" strokecolor="black [3200]" strokeweight=".5pt">
                  <v:stroke endarrow="classic" joinstyle="miter"/>
                </v:shape>
                <v:shape id="Прямая со стрелкой 339" o:spid="_x0000_s1086" type="#_x0000_t32" style="position:absolute;left:60341;top:35677;width:35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0zFMQAAADcAAAADwAAAGRycy9kb3ducmV2LnhtbESPQWuDQBSE74X8h+UFemtWI7TWZBMk&#10;EEhPba3g9eG+qMR9K+5G7b/vFgo9DjPzDbM/LqYXE42us6wg3kQgiGurO24UlF/npxSE88gae8uk&#10;4JscHA+rhz1m2s78SVPhGxEg7DJU0Ho/ZFK6uiWDbmMH4uBd7WjQBzk2Uo84B7jp5TaKnqXBjsNC&#10;iwOdWqpvxd0oiOY8nr2tqveyKoqPt5ckTlJW6nG95DsQnhb/H/5rX7SCJHmF3zPh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TMUxAAAANwAAAAPAAAAAAAAAAAA&#10;AAAAAKECAABkcnMvZG93bnJldi54bWxQSwUGAAAAAAQABAD5AAAAkgMAAAAA&#10;" strokecolor="black [3200]" strokeweight=".5pt">
                  <v:stroke endarrow="classic" joinstyle="miter"/>
                </v:shape>
                <v:shape id="Прямая со стрелкой 340" o:spid="_x0000_s1087" type="#_x0000_t32" style="position:absolute;left:60366;top:39564;width:35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p9MEAAADcAAAADwAAAGRycy9kb3ducmV2LnhtbERPz2vCMBS+C/sfwhvspmnX4UpnFBkI&#10;87QtFnp9NM+22LyUJtr63y+HgceP7/dmN9te3Gj0nWMF6SoBQVw703GjoDwdljkIH5AN9o5JwZ08&#10;7LZPiw0Wxk38SzcdGhFD2BeooA1hKKT0dUsW/coNxJE7u9FiiHBspBlxiuG2l69JspYWO44NLQ70&#10;2VJ90VerIJn26RRcVX2XldY/x/cszXJW6uV53n+ACDSHh/jf/WUUZG9xfjwTj4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sen0wQAAANwAAAAPAAAAAAAAAAAAAAAA&#10;AKECAABkcnMvZG93bnJldi54bWxQSwUGAAAAAAQABAD5AAAAjwMAAAAA&#10;" strokecolor="black [3200]" strokeweight=".5pt">
                  <v:stroke endarrow="classic" joinstyle="miter"/>
                </v:shape>
                <v:shape id="Прямая со стрелкой 342" o:spid="_x0000_s1088" type="#_x0000_t32" style="position:absolute;left:60612;top:42917;width: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SGMQAAADcAAAADwAAAGRycy9kb3ducmV2LnhtbESPzWrDMBCE74W+g9hCbrX8U5rgRAkm&#10;UGhObR2Dr4u1tU2tlbGU2Hn7qFDocZiZb5jdYTGDuNLkessKkigGQdxY3XOroDq/PW9AOI+scbBM&#10;Cm7k4LB/fNhhru3MX3QtfSsChF2OCjrvx1xK13Rk0EV2JA7et50M+iCnVuoJ5wA3g0zj+FUa7Dks&#10;dDjSsaPmp7wYBfFcJLO3df1R1WX5eVpnSbZhpVZPS7EF4Wnx/+G/9rtWkL2k8HsmHAG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L9IYxAAAANwAAAAPAAAAAAAAAAAA&#10;AAAAAKECAABkcnMvZG93bnJldi54bWxQSwUGAAAAAAQABAD5AAAAkgMAAAAA&#10;" strokecolor="black [3200]" strokeweight=".5pt">
                  <v:stroke endarrow="classic" joinstyle="miter"/>
                </v:shape>
                <v:shape id="Прямая со стрелкой 344" o:spid="_x0000_s1089" type="#_x0000_t32" style="position:absolute;left:60443;top:49911;width:31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rv98QAAADcAAAADwAAAGRycy9kb3ducmV2LnhtbESPQWuDQBSE74X+h+UVcqurMTTBZBMk&#10;UEhObY3g9eG+qtR9K+5Wzb/vFgo9DjPzDXM4LaYXE42us6wgiWIQxLXVHTcKytvr8w6E88gae8uk&#10;4E4OTsfHhwNm2s78QVPhGxEg7DJU0Ho/ZFK6uiWDLrIDcfA+7WjQBzk2Uo84B7jp5TqOX6TBjsNC&#10;iwOdW6q/im+jIJ7zZPa2qt7Kqijer9s0SXes1OppyfcgPC3+P/zXvmgF6WYDv2fCEZ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iu/3xAAAANwAAAAPAAAAAAAAAAAA&#10;AAAAAKECAABkcnMvZG93bnJldi54bWxQSwUGAAAAAAQABAD5AAAAkgMAAAAA&#10;" strokecolor="black [3200]" strokeweight=".5pt">
                  <v:stroke endarrow="classic" joinstyle="miter"/>
                </v:shape>
                <w10:anchorlock/>
              </v:group>
            </w:pict>
          </mc:Fallback>
        </mc:AlternateContent>
      </w:r>
    </w:p>
    <w:p w:rsidR="0060557F" w:rsidRDefault="00D41822" w:rsidP="00D41822">
      <w:pPr>
        <w:ind w:firstLine="567"/>
        <w:jc w:val="both"/>
        <w:rPr>
          <w:noProof/>
          <w:highlight w:val="yellow"/>
        </w:rPr>
      </w:pPr>
      <w:r w:rsidRPr="00D41822">
        <w:rPr>
          <w:i/>
          <w:noProof/>
        </w:rPr>
        <w:t>* – здобувачі вищої освіти обирають 12 кредитів (допускається заміна на навчальні дисципліни інших рівнів вищої освіти, за умови дотичності до тематики дисертації та відповідності кредитів)</w:t>
      </w:r>
      <w:r w:rsidR="0060557F">
        <w:rPr>
          <w:noProof/>
          <w:highlight w:val="yellow"/>
        </w:rPr>
        <w:br w:type="page"/>
      </w:r>
    </w:p>
    <w:p w:rsidR="001D1565" w:rsidRDefault="001D1565" w:rsidP="003D1E96">
      <w:pPr>
        <w:pStyle w:val="1"/>
        <w:ind w:left="0"/>
        <w:jc w:val="center"/>
      </w:pPr>
      <w:r>
        <w:lastRenderedPageBreak/>
        <w:t xml:space="preserve">МАТРИЦЯ ВІДПОВІДНОСТІ ПРОГРАМНИХ КОМПЕТЕНТНОСТЕЙ  </w:t>
      </w:r>
    </w:p>
    <w:p w:rsidR="001D1565" w:rsidRDefault="00B224FA" w:rsidP="001D1565">
      <w:pPr>
        <w:pStyle w:val="1"/>
        <w:numPr>
          <w:ilvl w:val="0"/>
          <w:numId w:val="0"/>
        </w:numPr>
        <w:spacing w:after="6" w:line="246" w:lineRule="auto"/>
        <w:ind w:left="10" w:right="-15"/>
        <w:jc w:val="center"/>
      </w:pPr>
      <w:r>
        <w:t>КОМПОНЕНТАМ ОСВІТНЬО-НАУКОВ</w:t>
      </w:r>
      <w:r w:rsidR="001D1565">
        <w:t xml:space="preserve">ОЇ ПРОГРАМИ </w:t>
      </w:r>
    </w:p>
    <w:tbl>
      <w:tblPr>
        <w:tblStyle w:val="TableGrid"/>
        <w:tblW w:w="12225" w:type="dxa"/>
        <w:jc w:val="center"/>
        <w:tblInd w:w="0" w:type="dxa"/>
        <w:tblCellMar>
          <w:left w:w="50" w:type="dxa"/>
          <w:right w:w="51" w:type="dxa"/>
        </w:tblCellMar>
        <w:tblLook w:val="04A0" w:firstRow="1" w:lastRow="0" w:firstColumn="1" w:lastColumn="0" w:noHBand="0" w:noVBand="1"/>
      </w:tblPr>
      <w:tblGrid>
        <w:gridCol w:w="1168"/>
        <w:gridCol w:w="691"/>
        <w:gridCol w:w="691"/>
        <w:gridCol w:w="691"/>
        <w:gridCol w:w="691"/>
        <w:gridCol w:w="691"/>
        <w:gridCol w:w="691"/>
        <w:gridCol w:w="691"/>
        <w:gridCol w:w="691"/>
        <w:gridCol w:w="691"/>
        <w:gridCol w:w="691"/>
        <w:gridCol w:w="691"/>
        <w:gridCol w:w="691"/>
        <w:gridCol w:w="691"/>
        <w:gridCol w:w="691"/>
        <w:gridCol w:w="691"/>
        <w:gridCol w:w="692"/>
      </w:tblGrid>
      <w:tr w:rsidR="003D1E96" w:rsidTr="0060557F">
        <w:trPr>
          <w:cantSplit/>
          <w:trHeight w:val="113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60557F">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spacing w:line="276" w:lineRule="auto"/>
              <w:ind w:left="91" w:right="113"/>
              <w:jc w:val="center"/>
            </w:pPr>
            <w:r>
              <w:t>ОК 1</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spacing w:line="276" w:lineRule="auto"/>
              <w:ind w:left="91" w:right="113"/>
              <w:jc w:val="center"/>
            </w:pPr>
            <w:r>
              <w:t>ОК 2</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spacing w:line="276" w:lineRule="auto"/>
              <w:ind w:left="91" w:right="113"/>
              <w:jc w:val="center"/>
            </w:pPr>
            <w:r>
              <w:t>ОК 3</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spacing w:line="276" w:lineRule="auto"/>
              <w:ind w:left="91" w:right="113"/>
              <w:jc w:val="center"/>
            </w:pPr>
            <w:r>
              <w:t>ОК 4</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spacing w:line="276" w:lineRule="auto"/>
              <w:ind w:left="91" w:right="113"/>
              <w:jc w:val="center"/>
            </w:pPr>
            <w:r>
              <w:t>ОК 5</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spacing w:line="276" w:lineRule="auto"/>
              <w:ind w:left="91" w:right="113"/>
              <w:jc w:val="center"/>
            </w:pPr>
            <w:r>
              <w:t>ОК 6</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spacing w:line="276" w:lineRule="auto"/>
              <w:ind w:left="91" w:right="113"/>
              <w:jc w:val="center"/>
            </w:pPr>
            <w:r>
              <w:t>ОК 7</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Pr="003B5F99" w:rsidRDefault="003D1E96" w:rsidP="0060557F">
            <w:pPr>
              <w:spacing w:line="276" w:lineRule="auto"/>
              <w:ind w:left="31" w:right="113"/>
              <w:jc w:val="center"/>
            </w:pPr>
            <w:r>
              <w:t>ВК 1.1</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2</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3</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4</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5</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6</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7</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8</w:t>
            </w:r>
          </w:p>
        </w:tc>
        <w:tc>
          <w:tcPr>
            <w:tcW w:w="692" w:type="dxa"/>
            <w:tcBorders>
              <w:top w:val="single" w:sz="4" w:space="0" w:color="000000"/>
              <w:left w:val="single" w:sz="4" w:space="0" w:color="000000"/>
              <w:bottom w:val="single" w:sz="4" w:space="0" w:color="000000"/>
              <w:right w:val="single" w:sz="4" w:space="0" w:color="000000"/>
            </w:tcBorders>
            <w:textDirection w:val="btLr"/>
            <w:vAlign w:val="center"/>
          </w:tcPr>
          <w:p w:rsidR="003D1E96" w:rsidRDefault="003D1E96" w:rsidP="0060557F">
            <w:pPr>
              <w:ind w:left="113" w:right="113"/>
              <w:jc w:val="center"/>
            </w:pPr>
            <w:r w:rsidRPr="000F7FC5">
              <w:t>ВК 1.</w:t>
            </w:r>
            <w:r>
              <w:t>9</w:t>
            </w: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pPr>
            <w:r>
              <w:t>ЗК 1</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r>
      <w:tr w:rsidR="003D1E96" w:rsidTr="0060557F">
        <w:trPr>
          <w:trHeight w:val="298"/>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D83E63">
              <w:t xml:space="preserve">ЗК </w:t>
            </w:r>
            <w:r>
              <w:t>2</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D83E63">
              <w:t xml:space="preserve">ЗК </w:t>
            </w:r>
            <w:r>
              <w:t>3</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362"/>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D83E63">
              <w:t xml:space="preserve">ЗК </w:t>
            </w:r>
            <w:r>
              <w:t>4</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r>
      <w:tr w:rsidR="003D1E96" w:rsidTr="0060557F">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D83E63">
              <w:t xml:space="preserve">ЗК </w:t>
            </w:r>
            <w:r>
              <w:t>5</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pPr>
            <w:r>
              <w:t>СК 1</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r>
      <w:tr w:rsidR="003D1E96" w:rsidTr="0060557F">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2</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3</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4</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r>
      <w:tr w:rsidR="003D1E96" w:rsidTr="0060557F">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5</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6</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7</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8</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 xml:space="preserve">СК </w:t>
            </w:r>
            <w:r>
              <w:t>9</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СК 1</w:t>
            </w:r>
            <w:r>
              <w:t>0</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C860A8">
              <w:t>СК 1</w:t>
            </w:r>
            <w:r>
              <w:t>1</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574FA6">
              <w:t>СК 1</w:t>
            </w:r>
            <w:r>
              <w:t>2</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r w:rsidR="003D1E96" w:rsidTr="0060557F">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D1E96" w:rsidRDefault="003D1E96" w:rsidP="003D1E96">
            <w:r w:rsidRPr="00574FA6">
              <w:t>СК 1</w:t>
            </w:r>
            <w:r>
              <w:t>3</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F768F" w:rsidP="003D1E96">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D1E96" w:rsidRDefault="003D1E96" w:rsidP="003D1E96">
            <w:pPr>
              <w:spacing w:line="276" w:lineRule="auto"/>
              <w:jc w:val="center"/>
            </w:pPr>
          </w:p>
        </w:tc>
      </w:tr>
    </w:tbl>
    <w:p w:rsidR="003D1E96" w:rsidRDefault="003D1E96">
      <w:pPr>
        <w:spacing w:after="160" w:line="259" w:lineRule="auto"/>
      </w:pPr>
    </w:p>
    <w:p w:rsidR="003D1E96" w:rsidRDefault="003D1E96">
      <w:pPr>
        <w:spacing w:after="160" w:line="259" w:lineRule="auto"/>
      </w:pPr>
    </w:p>
    <w:p w:rsidR="003D1E96" w:rsidRDefault="003D1E96">
      <w:pPr>
        <w:spacing w:after="160" w:line="259" w:lineRule="auto"/>
      </w:pPr>
    </w:p>
    <w:p w:rsidR="001D1565" w:rsidRDefault="001D1565" w:rsidP="00695192">
      <w:pPr>
        <w:pStyle w:val="1"/>
        <w:tabs>
          <w:tab w:val="left" w:pos="567"/>
        </w:tabs>
        <w:spacing w:line="242" w:lineRule="auto"/>
        <w:ind w:left="0"/>
        <w:jc w:val="center"/>
      </w:pPr>
      <w:r>
        <w:lastRenderedPageBreak/>
        <w:t xml:space="preserve">МАТРИЦЯ ЗАБЕЗПЕЧЕННЯ ПРОГРАМНИХ РЕЗУЛЬТАТІВ НАВЧАННЯ (ПРН) </w:t>
      </w:r>
      <w:r w:rsidR="00695192">
        <w:br/>
      </w:r>
      <w:r>
        <w:t>ВІДПОВІДНИМИ КОМПОНЕНТАМИ ОСВІТНЬО-</w:t>
      </w:r>
      <w:r w:rsidR="00B224FA">
        <w:t>НАУКОВ</w:t>
      </w:r>
      <w:r>
        <w:t>ОЇ ПРОГРАМИ</w:t>
      </w:r>
    </w:p>
    <w:p w:rsidR="001D1565" w:rsidRDefault="001D1565" w:rsidP="001D1565">
      <w:pPr>
        <w:spacing w:after="7" w:line="276" w:lineRule="auto"/>
        <w:jc w:val="center"/>
      </w:pPr>
      <w:r>
        <w:rPr>
          <w:b/>
        </w:rPr>
        <w:t xml:space="preserve"> </w:t>
      </w:r>
    </w:p>
    <w:tbl>
      <w:tblPr>
        <w:tblStyle w:val="TableGrid"/>
        <w:tblW w:w="12225" w:type="dxa"/>
        <w:jc w:val="center"/>
        <w:tblInd w:w="0" w:type="dxa"/>
        <w:tblCellMar>
          <w:left w:w="50" w:type="dxa"/>
          <w:right w:w="51" w:type="dxa"/>
        </w:tblCellMar>
        <w:tblLook w:val="04A0" w:firstRow="1" w:lastRow="0" w:firstColumn="1" w:lastColumn="0" w:noHBand="0" w:noVBand="1"/>
      </w:tblPr>
      <w:tblGrid>
        <w:gridCol w:w="1168"/>
        <w:gridCol w:w="691"/>
        <w:gridCol w:w="691"/>
        <w:gridCol w:w="691"/>
        <w:gridCol w:w="691"/>
        <w:gridCol w:w="691"/>
        <w:gridCol w:w="691"/>
        <w:gridCol w:w="691"/>
        <w:gridCol w:w="691"/>
        <w:gridCol w:w="691"/>
        <w:gridCol w:w="691"/>
        <w:gridCol w:w="691"/>
        <w:gridCol w:w="691"/>
        <w:gridCol w:w="691"/>
        <w:gridCol w:w="691"/>
        <w:gridCol w:w="691"/>
        <w:gridCol w:w="692"/>
      </w:tblGrid>
      <w:tr w:rsidR="003B5F99" w:rsidTr="00695192">
        <w:trPr>
          <w:cantSplit/>
          <w:trHeight w:val="113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3B5F99">
            <w:pPr>
              <w:spacing w:line="276" w:lineRule="auto"/>
              <w:jc w:val="center"/>
            </w:pPr>
            <w:r>
              <w:rPr>
                <w:b/>
                <w:sz w:val="20"/>
              </w:rPr>
              <w:t xml:space="preserve"> </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spacing w:line="276" w:lineRule="auto"/>
              <w:ind w:left="91" w:right="113"/>
              <w:jc w:val="center"/>
            </w:pPr>
            <w:r>
              <w:t>ОК 1</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spacing w:line="276" w:lineRule="auto"/>
              <w:ind w:left="91" w:right="113"/>
              <w:jc w:val="center"/>
            </w:pPr>
            <w:r>
              <w:t>ОК 2</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spacing w:line="276" w:lineRule="auto"/>
              <w:ind w:left="91" w:right="113"/>
              <w:jc w:val="center"/>
            </w:pPr>
            <w:r>
              <w:t>ОК 3</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spacing w:line="276" w:lineRule="auto"/>
              <w:ind w:left="91" w:right="113"/>
              <w:jc w:val="center"/>
            </w:pPr>
            <w:r>
              <w:t>ОК 4</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spacing w:line="276" w:lineRule="auto"/>
              <w:ind w:left="91" w:right="113"/>
              <w:jc w:val="center"/>
            </w:pPr>
            <w:r>
              <w:t>ОК 5</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spacing w:line="276" w:lineRule="auto"/>
              <w:ind w:left="91" w:right="113"/>
              <w:jc w:val="center"/>
            </w:pPr>
            <w:r>
              <w:t>ОК 6</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spacing w:line="276" w:lineRule="auto"/>
              <w:ind w:left="91" w:right="113"/>
              <w:jc w:val="center"/>
            </w:pPr>
            <w:r>
              <w:t>ОК 7</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Pr="003B5F99" w:rsidRDefault="003B5F99" w:rsidP="003B5F99">
            <w:pPr>
              <w:spacing w:line="276" w:lineRule="auto"/>
              <w:ind w:left="31" w:right="113"/>
              <w:jc w:val="center"/>
            </w:pPr>
            <w:r>
              <w:t>ВК 1.1</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2</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3</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4</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5</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6</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7</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8</w:t>
            </w:r>
          </w:p>
        </w:tc>
        <w:tc>
          <w:tcPr>
            <w:tcW w:w="692" w:type="dxa"/>
            <w:tcBorders>
              <w:top w:val="single" w:sz="4" w:space="0" w:color="000000"/>
              <w:left w:val="single" w:sz="4" w:space="0" w:color="000000"/>
              <w:bottom w:val="single" w:sz="4" w:space="0" w:color="000000"/>
              <w:right w:val="single" w:sz="4" w:space="0" w:color="000000"/>
            </w:tcBorders>
            <w:textDirection w:val="btLr"/>
            <w:vAlign w:val="center"/>
          </w:tcPr>
          <w:p w:rsidR="003B5F99" w:rsidRDefault="003B5F99" w:rsidP="003B5F99">
            <w:pPr>
              <w:ind w:left="113" w:right="113"/>
              <w:jc w:val="center"/>
            </w:pPr>
            <w:r w:rsidRPr="000F7FC5">
              <w:t>ВК 1.</w:t>
            </w:r>
            <w:r>
              <w:t>9</w:t>
            </w:r>
          </w:p>
        </w:tc>
      </w:tr>
      <w:tr w:rsidR="003B5F99" w:rsidTr="00695192">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pPr>
            <w:r>
              <w:rPr>
                <w:b/>
                <w:sz w:val="20"/>
              </w:rPr>
              <w:t xml:space="preserve">ПРН 1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98"/>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pPr>
            <w:r>
              <w:rPr>
                <w:b/>
                <w:sz w:val="20"/>
              </w:rPr>
              <w:t xml:space="preserve">ПРН 2 </w:t>
            </w: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pPr>
            <w:r>
              <w:rPr>
                <w:b/>
                <w:sz w:val="20"/>
              </w:rPr>
              <w:t xml:space="preserve">ПРН 3 </w:t>
            </w: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362"/>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pPr>
            <w:r>
              <w:rPr>
                <w:b/>
                <w:sz w:val="20"/>
              </w:rPr>
              <w:t xml:space="preserve">ПРН 4 </w:t>
            </w: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r>
      <w:tr w:rsidR="003B5F99" w:rsidTr="00695192">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pPr>
            <w:r>
              <w:rPr>
                <w:b/>
                <w:sz w:val="20"/>
              </w:rPr>
              <w:t xml:space="preserve">ПРН 5 </w:t>
            </w: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r>
      <w:tr w:rsidR="003B5F99" w:rsidTr="00695192">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pPr>
            <w:r>
              <w:rPr>
                <w:b/>
                <w:sz w:val="20"/>
              </w:rPr>
              <w:t xml:space="preserve">ПРН 6 </w:t>
            </w: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1F51C3" w:rsidP="001D1565">
            <w:pPr>
              <w:spacing w:line="276" w:lineRule="auto"/>
            </w:pPr>
            <w:r>
              <w:rPr>
                <w:b/>
                <w:sz w:val="20"/>
              </w:rPr>
              <w:t>ПРН 7</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7B56B9"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3B5F99" w:rsidP="001F51C3">
            <w:pPr>
              <w:spacing w:line="276" w:lineRule="auto"/>
            </w:pPr>
            <w:r>
              <w:rPr>
                <w:b/>
                <w:sz w:val="20"/>
              </w:rPr>
              <w:t xml:space="preserve">ПРН </w:t>
            </w:r>
            <w:r w:rsidR="001F51C3">
              <w:rPr>
                <w:b/>
                <w:sz w:val="20"/>
                <w:lang w:val="en-US"/>
              </w:rPr>
              <w:t>8</w:t>
            </w:r>
            <w:r>
              <w:rPr>
                <w:b/>
                <w:sz w:val="20"/>
              </w:rPr>
              <w:t xml:space="preserve"> </w:t>
            </w:r>
            <w:r>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1F51C3" w:rsidP="001F51C3">
            <w:pPr>
              <w:spacing w:line="276" w:lineRule="auto"/>
            </w:pPr>
            <w:r>
              <w:rPr>
                <w:b/>
                <w:sz w:val="20"/>
              </w:rPr>
              <w:t xml:space="preserve">ПРН </w:t>
            </w:r>
            <w:r>
              <w:rPr>
                <w:b/>
                <w:sz w:val="20"/>
                <w:lang w:val="en-US"/>
              </w:rPr>
              <w:t>9</w:t>
            </w:r>
            <w:r w:rsidR="003B5F99">
              <w:rPr>
                <w:b/>
                <w:sz w:val="20"/>
              </w:rPr>
              <w:t xml:space="preserve"> </w:t>
            </w:r>
            <w:r w:rsidR="003B5F99">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1F51C3" w:rsidP="001D1565">
            <w:pPr>
              <w:spacing w:line="276" w:lineRule="auto"/>
            </w:pPr>
            <w:r>
              <w:rPr>
                <w:b/>
                <w:sz w:val="20"/>
              </w:rPr>
              <w:t>ПРН 10</w:t>
            </w:r>
            <w:r w:rsidR="003B5F99">
              <w:rPr>
                <w:b/>
                <w:sz w:val="20"/>
              </w:rPr>
              <w:t xml:space="preserve"> </w:t>
            </w:r>
            <w:r w:rsidR="003B5F99">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1F51C3" w:rsidP="001D1565">
            <w:pPr>
              <w:spacing w:line="276" w:lineRule="auto"/>
            </w:pPr>
            <w:r>
              <w:rPr>
                <w:b/>
                <w:sz w:val="20"/>
              </w:rPr>
              <w:t>ПРН 11</w:t>
            </w:r>
            <w:r w:rsidR="003B5F99">
              <w:rPr>
                <w:b/>
                <w:sz w:val="20"/>
              </w:rPr>
              <w:t xml:space="preserve"> </w:t>
            </w:r>
            <w:r w:rsidR="003B5F99">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2"/>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1F51C3" w:rsidP="001D1565">
            <w:pPr>
              <w:spacing w:line="276" w:lineRule="auto"/>
            </w:pPr>
            <w:r>
              <w:rPr>
                <w:b/>
                <w:sz w:val="20"/>
              </w:rPr>
              <w:t>ПРН 12</w:t>
            </w:r>
            <w:r w:rsidR="003B5F99">
              <w:rPr>
                <w:b/>
                <w:sz w:val="20"/>
              </w:rPr>
              <w:t xml:space="preserve"> </w:t>
            </w:r>
            <w:r w:rsidR="003B5F99">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1F51C3" w:rsidP="001D1565">
            <w:pPr>
              <w:spacing w:line="276" w:lineRule="auto"/>
            </w:pPr>
            <w:r>
              <w:rPr>
                <w:b/>
                <w:sz w:val="20"/>
              </w:rPr>
              <w:t>ПРН 13</w:t>
            </w:r>
            <w:r w:rsidR="003B5F99">
              <w:rPr>
                <w:b/>
                <w:sz w:val="20"/>
              </w:rPr>
              <w:t xml:space="preserve"> </w:t>
            </w:r>
            <w:r w:rsidR="003B5F99">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r w:rsidR="003B5F99" w:rsidTr="00695192">
        <w:trPr>
          <w:trHeight w:val="264"/>
          <w:jc w:val="center"/>
        </w:trPr>
        <w:tc>
          <w:tcPr>
            <w:tcW w:w="1168" w:type="dxa"/>
            <w:tcBorders>
              <w:top w:val="single" w:sz="4" w:space="0" w:color="000000"/>
              <w:left w:val="single" w:sz="4" w:space="0" w:color="000000"/>
              <w:bottom w:val="single" w:sz="4" w:space="0" w:color="000000"/>
              <w:right w:val="single" w:sz="4" w:space="0" w:color="000000"/>
            </w:tcBorders>
          </w:tcPr>
          <w:p w:rsidR="003B5F99" w:rsidRDefault="001F51C3" w:rsidP="001D1565">
            <w:pPr>
              <w:spacing w:line="276" w:lineRule="auto"/>
            </w:pPr>
            <w:r>
              <w:rPr>
                <w:b/>
                <w:sz w:val="20"/>
              </w:rPr>
              <w:t>ПРН 14</w:t>
            </w:r>
            <w:r w:rsidR="003B5F99">
              <w:rPr>
                <w:b/>
                <w:sz w:val="20"/>
              </w:rPr>
              <w:t xml:space="preserve"> </w:t>
            </w:r>
            <w:r w:rsidR="003B5F99">
              <w:t xml:space="preserve"> </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1" w:type="dxa"/>
            <w:tcBorders>
              <w:top w:val="single" w:sz="4" w:space="0" w:color="000000"/>
              <w:left w:val="single" w:sz="4" w:space="0" w:color="000000"/>
              <w:bottom w:val="single" w:sz="4" w:space="0" w:color="000000"/>
              <w:right w:val="single" w:sz="4" w:space="0" w:color="000000"/>
            </w:tcBorders>
          </w:tcPr>
          <w:p w:rsidR="003B5F99" w:rsidRDefault="00695192" w:rsidP="001D1565">
            <w:pPr>
              <w:spacing w:line="276" w:lineRule="auto"/>
              <w:jc w:val="center"/>
            </w:pPr>
            <w:r>
              <w:t>*</w:t>
            </w:r>
          </w:p>
        </w:tc>
        <w:tc>
          <w:tcPr>
            <w:tcW w:w="691"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3B5F99" w:rsidRDefault="003B5F99" w:rsidP="001D1565">
            <w:pPr>
              <w:spacing w:line="276" w:lineRule="auto"/>
              <w:jc w:val="center"/>
            </w:pPr>
          </w:p>
        </w:tc>
      </w:tr>
    </w:tbl>
    <w:p w:rsidR="001D1565" w:rsidRDefault="001D1565" w:rsidP="001D1565">
      <w:r>
        <w:t xml:space="preserve"> </w:t>
      </w:r>
    </w:p>
    <w:p w:rsidR="001D1565" w:rsidRDefault="001D1565" w:rsidP="001D1565">
      <w:r>
        <w:t xml:space="preserve"> </w:t>
      </w:r>
    </w:p>
    <w:p w:rsidR="001D1565" w:rsidRDefault="001D1565" w:rsidP="001D1565">
      <w:pPr>
        <w:sectPr w:rsidR="001D1565">
          <w:pgSz w:w="16838" w:h="11906" w:orient="landscape"/>
          <w:pgMar w:top="1201" w:right="1779" w:bottom="1605" w:left="1133" w:header="708" w:footer="708" w:gutter="0"/>
          <w:cols w:space="720"/>
        </w:sectPr>
      </w:pPr>
    </w:p>
    <w:p w:rsidR="001D1565" w:rsidRDefault="001D1565" w:rsidP="001D1565">
      <w:pPr>
        <w:pStyle w:val="1"/>
        <w:spacing w:after="169" w:line="246" w:lineRule="auto"/>
        <w:ind w:left="281" w:right="-15" w:hanging="281"/>
        <w:jc w:val="center"/>
      </w:pPr>
      <w:r>
        <w:lastRenderedPageBreak/>
        <w:t xml:space="preserve">АТЕСТАЦІЯ ЗДОБУВАЧА </w:t>
      </w:r>
      <w:r w:rsidR="00B224FA">
        <w:t>ТРЕТЬ</w:t>
      </w:r>
      <w:r>
        <w:t xml:space="preserve">ОГО РІВНЯ ВИЩОЇ ОСВІТИ </w:t>
      </w:r>
    </w:p>
    <w:p w:rsidR="007F39CD" w:rsidRPr="00DD34B1" w:rsidRDefault="007F39CD" w:rsidP="005400AA">
      <w:pPr>
        <w:ind w:left="-15" w:right="103" w:firstLine="567"/>
        <w:jc w:val="both"/>
        <w:rPr>
          <w:sz w:val="28"/>
          <w:szCs w:val="28"/>
        </w:rPr>
      </w:pPr>
      <w:r w:rsidRPr="005400AA">
        <w:rPr>
          <w:sz w:val="28"/>
          <w:szCs w:val="28"/>
        </w:rPr>
        <w:t xml:space="preserve">Атестація освітньої складової освітньо-наукової програми здійснюється шляхом складання екзаменів та заліків з дисциплін загальної та професійної підготовки перед комісією, склад якої затверджується ректором університету.  </w:t>
      </w:r>
    </w:p>
    <w:p w:rsidR="007F39CD" w:rsidRPr="005400AA" w:rsidRDefault="007F39CD" w:rsidP="005400AA">
      <w:pPr>
        <w:ind w:left="-15" w:right="105" w:firstLine="567"/>
        <w:jc w:val="both"/>
        <w:rPr>
          <w:sz w:val="28"/>
          <w:szCs w:val="28"/>
        </w:rPr>
      </w:pPr>
      <w:r w:rsidRPr="005400AA">
        <w:rPr>
          <w:sz w:val="28"/>
          <w:szCs w:val="28"/>
        </w:rPr>
        <w:t xml:space="preserve">Випускна атестація здобувачів вищої освіти за освітньо-науковою програмою «Публічне управління та адміністрування» спеціальності </w:t>
      </w:r>
      <w:r w:rsidR="005400AA">
        <w:rPr>
          <w:sz w:val="28"/>
          <w:szCs w:val="28"/>
        </w:rPr>
        <w:br/>
      </w:r>
      <w:r w:rsidRPr="005400AA">
        <w:rPr>
          <w:sz w:val="28"/>
          <w:szCs w:val="28"/>
        </w:rPr>
        <w:t xml:space="preserve">281 «Публічне управління та адміністрування» освітнього рівня доктора філософії здійснюється у формі публічного захисту дисертаційної роботи та завершується видачою документа встановленого зразка про присудження ступеня доктора філософії з присвоєнням кваліфікації: «Доктор філософії публічного управління та адміністрування». </w:t>
      </w:r>
    </w:p>
    <w:p w:rsidR="007F39CD" w:rsidRPr="005400AA" w:rsidRDefault="005400AA" w:rsidP="005400AA">
      <w:pPr>
        <w:ind w:left="-15" w:right="105" w:firstLine="567"/>
        <w:jc w:val="both"/>
        <w:rPr>
          <w:sz w:val="28"/>
          <w:szCs w:val="28"/>
        </w:rPr>
      </w:pPr>
      <w:r w:rsidRPr="005400AA">
        <w:rPr>
          <w:sz w:val="28"/>
          <w:szCs w:val="28"/>
        </w:rPr>
        <w:t>Дисертаційна робота не повинна містити академічного плагіату, фальсифікації, фабрикації.</w:t>
      </w:r>
    </w:p>
    <w:p w:rsidR="005400AA" w:rsidRPr="005400AA" w:rsidRDefault="007F39CD" w:rsidP="005400AA">
      <w:pPr>
        <w:ind w:left="-15" w:right="105" w:firstLine="567"/>
        <w:jc w:val="both"/>
        <w:rPr>
          <w:sz w:val="28"/>
          <w:szCs w:val="28"/>
        </w:rPr>
      </w:pPr>
      <w:r w:rsidRPr="005400AA">
        <w:rPr>
          <w:sz w:val="28"/>
          <w:szCs w:val="28"/>
        </w:rPr>
        <w:t xml:space="preserve">Дисертації осіб, які здобувають ступінь доктора філософії (або наукові доповіді у разі захисту наукових досягнень, опублікованих у вигляді монографії або сукупності статей, опублікованих у вітчизняних та/або міжнародних рецензованих фахових виданнях), а також відгуки опонентів оприлюднюються на офіційних веб-сайтах відповідних закладів вищої освіти (наукових установ) відповідно до законодавства. </w:t>
      </w:r>
    </w:p>
    <w:p w:rsidR="005E510D" w:rsidRPr="005400AA" w:rsidRDefault="007F39CD" w:rsidP="005400AA">
      <w:pPr>
        <w:ind w:left="-15" w:right="105" w:firstLine="567"/>
        <w:jc w:val="both"/>
        <w:rPr>
          <w:sz w:val="28"/>
          <w:szCs w:val="28"/>
        </w:rPr>
      </w:pPr>
      <w:r w:rsidRPr="005400AA">
        <w:rPr>
          <w:sz w:val="28"/>
          <w:szCs w:val="28"/>
        </w:rPr>
        <w:t>Дисертаційна робота має відповідати іншим вимогам, встановленим законодавством.</w:t>
      </w:r>
    </w:p>
    <w:sectPr w:rsidR="005E510D" w:rsidRPr="005400A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97B" w:rsidRDefault="004E797B" w:rsidP="003B5F99">
      <w:r>
        <w:separator/>
      </w:r>
    </w:p>
  </w:endnote>
  <w:endnote w:type="continuationSeparator" w:id="0">
    <w:p w:rsidR="004E797B" w:rsidRDefault="004E797B" w:rsidP="003B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97B" w:rsidRDefault="004E797B" w:rsidP="003B5F99">
      <w:r>
        <w:separator/>
      </w:r>
    </w:p>
  </w:footnote>
  <w:footnote w:type="continuationSeparator" w:id="0">
    <w:p w:rsidR="004E797B" w:rsidRDefault="004E797B" w:rsidP="003B5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319"/>
    <w:multiLevelType w:val="multilevel"/>
    <w:tmpl w:val="727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95770"/>
    <w:multiLevelType w:val="hybridMultilevel"/>
    <w:tmpl w:val="D5DE20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F44FE7"/>
    <w:multiLevelType w:val="hybridMultilevel"/>
    <w:tmpl w:val="4CCA56D6"/>
    <w:lvl w:ilvl="0" w:tplc="BD84FE76">
      <w:start w:val="23"/>
      <w:numFmt w:val="decimal"/>
      <w:lvlText w:val="%1"/>
      <w:lvlJc w:val="left"/>
      <w:pPr>
        <w:ind w:left="2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7540F34">
      <w:start w:val="1"/>
      <w:numFmt w:val="lowerLetter"/>
      <w:lvlText w:val="%2"/>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260DA68">
      <w:start w:val="1"/>
      <w:numFmt w:val="lowerRoman"/>
      <w:lvlText w:val="%3"/>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B6C56CC">
      <w:start w:val="1"/>
      <w:numFmt w:val="decimal"/>
      <w:lvlText w:val="%4"/>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412F5EC">
      <w:start w:val="1"/>
      <w:numFmt w:val="lowerLetter"/>
      <w:lvlText w:val="%5"/>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870AC34">
      <w:start w:val="1"/>
      <w:numFmt w:val="lowerRoman"/>
      <w:lvlText w:val="%6"/>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56329A">
      <w:start w:val="1"/>
      <w:numFmt w:val="decimal"/>
      <w:lvlText w:val="%7"/>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4E6526">
      <w:start w:val="1"/>
      <w:numFmt w:val="lowerLetter"/>
      <w:lvlText w:val="%8"/>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880C5C">
      <w:start w:val="1"/>
      <w:numFmt w:val="lowerRoman"/>
      <w:lvlText w:val="%9"/>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6D20492"/>
    <w:multiLevelType w:val="multilevel"/>
    <w:tmpl w:val="F76A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346CD"/>
    <w:multiLevelType w:val="hybridMultilevel"/>
    <w:tmpl w:val="CE16C1B4"/>
    <w:lvl w:ilvl="0" w:tplc="CD24847E">
      <w:start w:val="1"/>
      <w:numFmt w:val="decimal"/>
      <w:lvlText w:val="%1."/>
      <w:lvlJc w:val="left"/>
      <w:pPr>
        <w:ind w:left="101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7EACF246">
      <w:start w:val="1"/>
      <w:numFmt w:val="lowerLetter"/>
      <w:lvlText w:val="%2"/>
      <w:lvlJc w:val="left"/>
      <w:pPr>
        <w:ind w:left="180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2E82BDB6">
      <w:start w:val="1"/>
      <w:numFmt w:val="lowerRoman"/>
      <w:lvlText w:val="%3"/>
      <w:lvlJc w:val="left"/>
      <w:pPr>
        <w:ind w:left="252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8512900C">
      <w:start w:val="1"/>
      <w:numFmt w:val="decimal"/>
      <w:lvlText w:val="%4"/>
      <w:lvlJc w:val="left"/>
      <w:pPr>
        <w:ind w:left="324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A3963696">
      <w:start w:val="1"/>
      <w:numFmt w:val="lowerLetter"/>
      <w:lvlText w:val="%5"/>
      <w:lvlJc w:val="left"/>
      <w:pPr>
        <w:ind w:left="396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312E972">
      <w:start w:val="1"/>
      <w:numFmt w:val="lowerRoman"/>
      <w:lvlText w:val="%6"/>
      <w:lvlJc w:val="left"/>
      <w:pPr>
        <w:ind w:left="468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77F0C296">
      <w:start w:val="1"/>
      <w:numFmt w:val="decimal"/>
      <w:lvlText w:val="%7"/>
      <w:lvlJc w:val="left"/>
      <w:pPr>
        <w:ind w:left="540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7B6E99DE">
      <w:start w:val="1"/>
      <w:numFmt w:val="lowerLetter"/>
      <w:lvlText w:val="%8"/>
      <w:lvlJc w:val="left"/>
      <w:pPr>
        <w:ind w:left="612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6318015A">
      <w:start w:val="1"/>
      <w:numFmt w:val="lowerRoman"/>
      <w:lvlText w:val="%9"/>
      <w:lvlJc w:val="left"/>
      <w:pPr>
        <w:ind w:left="684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
    <w:nsid w:val="30CD53AC"/>
    <w:multiLevelType w:val="hybridMultilevel"/>
    <w:tmpl w:val="7B806FB4"/>
    <w:lvl w:ilvl="0" w:tplc="0608A7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8BC44A4"/>
    <w:multiLevelType w:val="hybridMultilevel"/>
    <w:tmpl w:val="2D465EAA"/>
    <w:lvl w:ilvl="0" w:tplc="181C3BCC">
      <w:start w:val="1"/>
      <w:numFmt w:val="bullet"/>
      <w:lvlText w:val="–"/>
      <w:lvlJc w:val="left"/>
      <w:pPr>
        <w:ind w:left="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4E7C5D32">
      <w:start w:val="1"/>
      <w:numFmt w:val="bullet"/>
      <w:lvlText w:val="o"/>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CBAAB998">
      <w:start w:val="1"/>
      <w:numFmt w:val="bullet"/>
      <w:lvlText w:val="▪"/>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711E1E5C">
      <w:start w:val="1"/>
      <w:numFmt w:val="bullet"/>
      <w:lvlText w:val="•"/>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3112F4AC">
      <w:start w:val="1"/>
      <w:numFmt w:val="bullet"/>
      <w:lvlText w:val="o"/>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190A1376">
      <w:start w:val="1"/>
      <w:numFmt w:val="bullet"/>
      <w:lvlText w:val="▪"/>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D234A5AE">
      <w:start w:val="1"/>
      <w:numFmt w:val="bullet"/>
      <w:lvlText w:val="•"/>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7BCA53A0">
      <w:start w:val="1"/>
      <w:numFmt w:val="bullet"/>
      <w:lvlText w:val="o"/>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7D3E4318">
      <w:start w:val="1"/>
      <w:numFmt w:val="bullet"/>
      <w:lvlText w:val="▪"/>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7">
    <w:nsid w:val="3A7E348D"/>
    <w:multiLevelType w:val="hybridMultilevel"/>
    <w:tmpl w:val="A2BC7544"/>
    <w:lvl w:ilvl="0" w:tplc="19A07CA0">
      <w:start w:val="12"/>
      <w:numFmt w:val="decimal"/>
      <w:lvlText w:val="%1"/>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E445B82">
      <w:start w:val="1"/>
      <w:numFmt w:val="lowerLetter"/>
      <w:lvlText w:val="%2"/>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7B88CD6">
      <w:start w:val="1"/>
      <w:numFmt w:val="lowerRoman"/>
      <w:lvlText w:val="%3"/>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5606CE4">
      <w:start w:val="1"/>
      <w:numFmt w:val="decimal"/>
      <w:lvlText w:val="%4"/>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DACEF4">
      <w:start w:val="1"/>
      <w:numFmt w:val="lowerLetter"/>
      <w:lvlText w:val="%5"/>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4A701C">
      <w:start w:val="1"/>
      <w:numFmt w:val="lowerRoman"/>
      <w:lvlText w:val="%6"/>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C98126E">
      <w:start w:val="1"/>
      <w:numFmt w:val="decimal"/>
      <w:lvlText w:val="%7"/>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4C83A0">
      <w:start w:val="1"/>
      <w:numFmt w:val="lowerLetter"/>
      <w:lvlText w:val="%8"/>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18486E">
      <w:start w:val="1"/>
      <w:numFmt w:val="lowerRoman"/>
      <w:lvlText w:val="%9"/>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3B6D7638"/>
    <w:multiLevelType w:val="hybridMultilevel"/>
    <w:tmpl w:val="32E83666"/>
    <w:lvl w:ilvl="0" w:tplc="32A09296">
      <w:start w:val="241"/>
      <w:numFmt w:val="decimal"/>
      <w:lvlText w:val="%1"/>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204F8A">
      <w:start w:val="1"/>
      <w:numFmt w:val="lowerLetter"/>
      <w:lvlText w:val="%2"/>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43F48">
      <w:start w:val="1"/>
      <w:numFmt w:val="lowerRoman"/>
      <w:lvlText w:val="%3"/>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38E6A9E">
      <w:start w:val="1"/>
      <w:numFmt w:val="decimal"/>
      <w:lvlText w:val="%4"/>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003F24">
      <w:start w:val="1"/>
      <w:numFmt w:val="lowerLetter"/>
      <w:lvlText w:val="%5"/>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3A39C0">
      <w:start w:val="1"/>
      <w:numFmt w:val="lowerRoman"/>
      <w:lvlText w:val="%6"/>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4FA3288">
      <w:start w:val="1"/>
      <w:numFmt w:val="decimal"/>
      <w:lvlText w:val="%7"/>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D5A77A4">
      <w:start w:val="1"/>
      <w:numFmt w:val="lowerLetter"/>
      <w:lvlText w:val="%8"/>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828959C">
      <w:start w:val="1"/>
      <w:numFmt w:val="lowerRoman"/>
      <w:lvlText w:val="%9"/>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45A51188"/>
    <w:multiLevelType w:val="hybridMultilevel"/>
    <w:tmpl w:val="62E6A284"/>
    <w:lvl w:ilvl="0" w:tplc="32C4022E">
      <w:start w:val="1"/>
      <w:numFmt w:val="decimal"/>
      <w:pStyle w:val="1"/>
      <w:lvlText w:val="%1."/>
      <w:lvlJc w:val="left"/>
      <w:pPr>
        <w:ind w:left="2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EDE0728C">
      <w:start w:val="1"/>
      <w:numFmt w:val="lowerLetter"/>
      <w:lvlText w:val="%2"/>
      <w:lvlJc w:val="left"/>
      <w:pPr>
        <w:ind w:left="13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DAEE7EB0">
      <w:start w:val="1"/>
      <w:numFmt w:val="lowerRoman"/>
      <w:lvlText w:val="%3"/>
      <w:lvlJc w:val="left"/>
      <w:pPr>
        <w:ind w:left="20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941A3BC4">
      <w:start w:val="1"/>
      <w:numFmt w:val="decimal"/>
      <w:lvlText w:val="%4"/>
      <w:lvlJc w:val="left"/>
      <w:pPr>
        <w:ind w:left="27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1B027E32">
      <w:start w:val="1"/>
      <w:numFmt w:val="lowerLetter"/>
      <w:lvlText w:val="%5"/>
      <w:lvlJc w:val="left"/>
      <w:pPr>
        <w:ind w:left="34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D05C0C16">
      <w:start w:val="1"/>
      <w:numFmt w:val="lowerRoman"/>
      <w:lvlText w:val="%6"/>
      <w:lvlJc w:val="left"/>
      <w:pPr>
        <w:ind w:left="41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F85A347E">
      <w:start w:val="1"/>
      <w:numFmt w:val="decimal"/>
      <w:lvlText w:val="%7"/>
      <w:lvlJc w:val="left"/>
      <w:pPr>
        <w:ind w:left="49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4210B600">
      <w:start w:val="1"/>
      <w:numFmt w:val="lowerLetter"/>
      <w:lvlText w:val="%8"/>
      <w:lvlJc w:val="left"/>
      <w:pPr>
        <w:ind w:left="56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A49458E2">
      <w:start w:val="1"/>
      <w:numFmt w:val="lowerRoman"/>
      <w:lvlText w:val="%9"/>
      <w:lvlJc w:val="left"/>
      <w:pPr>
        <w:ind w:left="63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0">
    <w:nsid w:val="4BEF4701"/>
    <w:multiLevelType w:val="hybridMultilevel"/>
    <w:tmpl w:val="3BAC9590"/>
    <w:lvl w:ilvl="0" w:tplc="5C022328">
      <w:start w:val="1"/>
      <w:numFmt w:val="decimal"/>
      <w:lvlText w:val="%1."/>
      <w:lvlJc w:val="left"/>
      <w:pPr>
        <w:ind w:left="394" w:hanging="360"/>
      </w:pPr>
      <w:rPr>
        <w:rFonts w:hint="default"/>
        <w:b w:val="0"/>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1">
    <w:nsid w:val="4C2A2403"/>
    <w:multiLevelType w:val="hybridMultilevel"/>
    <w:tmpl w:val="42E483CE"/>
    <w:lvl w:ilvl="0" w:tplc="F092AE24">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2">
    <w:nsid w:val="5AD56BC9"/>
    <w:multiLevelType w:val="hybridMultilevel"/>
    <w:tmpl w:val="75E2E604"/>
    <w:lvl w:ilvl="0" w:tplc="CC00D330">
      <w:start w:val="1"/>
      <w:numFmt w:val="bullet"/>
      <w:lvlText w:val=""/>
      <w:lvlJc w:val="left"/>
      <w:pPr>
        <w:ind w:left="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69B0034A">
      <w:start w:val="1"/>
      <w:numFmt w:val="bullet"/>
      <w:lvlText w:val="o"/>
      <w:lvlJc w:val="left"/>
      <w:pPr>
        <w:ind w:left="111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49A6DF2">
      <w:start w:val="1"/>
      <w:numFmt w:val="bullet"/>
      <w:lvlText w:val="▪"/>
      <w:lvlJc w:val="left"/>
      <w:pPr>
        <w:ind w:left="18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6846728">
      <w:start w:val="1"/>
      <w:numFmt w:val="bullet"/>
      <w:lvlText w:val="•"/>
      <w:lvlJc w:val="left"/>
      <w:pPr>
        <w:ind w:left="25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B20BBC">
      <w:start w:val="1"/>
      <w:numFmt w:val="bullet"/>
      <w:lvlText w:val="o"/>
      <w:lvlJc w:val="left"/>
      <w:pPr>
        <w:ind w:left="327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24C3EC0">
      <w:start w:val="1"/>
      <w:numFmt w:val="bullet"/>
      <w:lvlText w:val="▪"/>
      <w:lvlJc w:val="left"/>
      <w:pPr>
        <w:ind w:left="399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B2C35B2">
      <w:start w:val="1"/>
      <w:numFmt w:val="bullet"/>
      <w:lvlText w:val="•"/>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58A0E5E">
      <w:start w:val="1"/>
      <w:numFmt w:val="bullet"/>
      <w:lvlText w:val="o"/>
      <w:lvlJc w:val="left"/>
      <w:pPr>
        <w:ind w:left="543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DF43792">
      <w:start w:val="1"/>
      <w:numFmt w:val="bullet"/>
      <w:lvlText w:val="▪"/>
      <w:lvlJc w:val="left"/>
      <w:pPr>
        <w:ind w:left="615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703605AF"/>
    <w:multiLevelType w:val="hybridMultilevel"/>
    <w:tmpl w:val="822899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EC532BD"/>
    <w:multiLevelType w:val="multilevel"/>
    <w:tmpl w:val="6CC8C1F6"/>
    <w:lvl w:ilvl="0">
      <w:start w:val="2421"/>
      <w:numFmt w:val="decimal"/>
      <w:lvlText w:val="%1"/>
      <w:lvlJc w:val="left"/>
      <w:pPr>
        <w:ind w:left="5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6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7"/>
  </w:num>
  <w:num w:numId="3">
    <w:abstractNumId w:val="2"/>
  </w:num>
  <w:num w:numId="4">
    <w:abstractNumId w:val="8"/>
  </w:num>
  <w:num w:numId="5">
    <w:abstractNumId w:val="14"/>
  </w:num>
  <w:num w:numId="6">
    <w:abstractNumId w:val="9"/>
  </w:num>
  <w:num w:numId="7">
    <w:abstractNumId w:val="12"/>
  </w:num>
  <w:num w:numId="8">
    <w:abstractNumId w:val="3"/>
  </w:num>
  <w:num w:numId="9">
    <w:abstractNumId w:val="0"/>
  </w:num>
  <w:num w:numId="10">
    <w:abstractNumId w:val="11"/>
  </w:num>
  <w:num w:numId="11">
    <w:abstractNumId w:val="10"/>
  </w:num>
  <w:num w:numId="12">
    <w:abstractNumId w:val="5"/>
  </w:num>
  <w:num w:numId="13">
    <w:abstractNumId w:val="13"/>
  </w:num>
  <w:num w:numId="14">
    <w:abstractNumId w:val="1"/>
  </w:num>
  <w:num w:numId="15">
    <w:abstractNumId w:val="4"/>
  </w:num>
  <w:num w:numId="16">
    <w:abstractNumId w:val="9"/>
  </w:num>
  <w:num w:numId="17">
    <w:abstractNumId w:val="9"/>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BF"/>
    <w:rsid w:val="00031FE9"/>
    <w:rsid w:val="00051EE3"/>
    <w:rsid w:val="00062CF3"/>
    <w:rsid w:val="00067EAE"/>
    <w:rsid w:val="000F0F76"/>
    <w:rsid w:val="00111CA7"/>
    <w:rsid w:val="00114ECD"/>
    <w:rsid w:val="001238F5"/>
    <w:rsid w:val="001D1565"/>
    <w:rsid w:val="001F51C3"/>
    <w:rsid w:val="00205D34"/>
    <w:rsid w:val="002374F1"/>
    <w:rsid w:val="00271AA2"/>
    <w:rsid w:val="00280B8D"/>
    <w:rsid w:val="002B2806"/>
    <w:rsid w:val="002B5405"/>
    <w:rsid w:val="002C4D31"/>
    <w:rsid w:val="002D1B76"/>
    <w:rsid w:val="002E49DB"/>
    <w:rsid w:val="00316950"/>
    <w:rsid w:val="00331D43"/>
    <w:rsid w:val="00335DDB"/>
    <w:rsid w:val="00393B7B"/>
    <w:rsid w:val="003A7431"/>
    <w:rsid w:val="003B5F99"/>
    <w:rsid w:val="003D1C34"/>
    <w:rsid w:val="003D1E96"/>
    <w:rsid w:val="003F768F"/>
    <w:rsid w:val="004A491C"/>
    <w:rsid w:val="004E0CFE"/>
    <w:rsid w:val="004E797B"/>
    <w:rsid w:val="00501766"/>
    <w:rsid w:val="00506B47"/>
    <w:rsid w:val="0053302E"/>
    <w:rsid w:val="005400AA"/>
    <w:rsid w:val="005528D2"/>
    <w:rsid w:val="00567FAC"/>
    <w:rsid w:val="005D2E94"/>
    <w:rsid w:val="005D3A84"/>
    <w:rsid w:val="005E510D"/>
    <w:rsid w:val="005E632D"/>
    <w:rsid w:val="0060557F"/>
    <w:rsid w:val="006111D4"/>
    <w:rsid w:val="00620185"/>
    <w:rsid w:val="006476E2"/>
    <w:rsid w:val="00695192"/>
    <w:rsid w:val="006D4409"/>
    <w:rsid w:val="0072783E"/>
    <w:rsid w:val="007847E4"/>
    <w:rsid w:val="007B01BF"/>
    <w:rsid w:val="007B56B9"/>
    <w:rsid w:val="007D50E9"/>
    <w:rsid w:val="007F39CD"/>
    <w:rsid w:val="007F5D23"/>
    <w:rsid w:val="008A5F5D"/>
    <w:rsid w:val="008D176B"/>
    <w:rsid w:val="008D6C7F"/>
    <w:rsid w:val="008E49B5"/>
    <w:rsid w:val="00910881"/>
    <w:rsid w:val="0098799D"/>
    <w:rsid w:val="009A1F93"/>
    <w:rsid w:val="009D1826"/>
    <w:rsid w:val="009F22A1"/>
    <w:rsid w:val="00A17D45"/>
    <w:rsid w:val="00A376EF"/>
    <w:rsid w:val="00A50717"/>
    <w:rsid w:val="00A822D8"/>
    <w:rsid w:val="00AF137B"/>
    <w:rsid w:val="00B04D54"/>
    <w:rsid w:val="00B11F1A"/>
    <w:rsid w:val="00B224FA"/>
    <w:rsid w:val="00B93A23"/>
    <w:rsid w:val="00BB6E2B"/>
    <w:rsid w:val="00C201ED"/>
    <w:rsid w:val="00C62F0C"/>
    <w:rsid w:val="00D02869"/>
    <w:rsid w:val="00D0326D"/>
    <w:rsid w:val="00D178ED"/>
    <w:rsid w:val="00D219CA"/>
    <w:rsid w:val="00D41822"/>
    <w:rsid w:val="00D5006D"/>
    <w:rsid w:val="00D60CA3"/>
    <w:rsid w:val="00DD34B1"/>
    <w:rsid w:val="00E827A5"/>
    <w:rsid w:val="00EA25EB"/>
    <w:rsid w:val="00EC4A48"/>
    <w:rsid w:val="00F0455C"/>
    <w:rsid w:val="00F63E2F"/>
    <w:rsid w:val="00FC6DEB"/>
    <w:rsid w:val="00FF57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D8A0E-B496-4905-8913-77B5FABD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1BF"/>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1D1565"/>
    <w:pPr>
      <w:keepNext/>
      <w:keepLines/>
      <w:numPr>
        <w:numId w:val="6"/>
      </w:numPr>
      <w:spacing w:after="68" w:line="243" w:lineRule="auto"/>
      <w:outlineLvl w:val="0"/>
    </w:pPr>
    <w:rPr>
      <w:rFonts w:ascii="Times New Roman" w:eastAsia="Times New Roman" w:hAnsi="Times New Roman" w:cs="Times New Roman"/>
      <w:b/>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22D8"/>
    <w:rPr>
      <w:rFonts w:ascii="Segoe UI" w:hAnsi="Segoe UI" w:cs="Segoe UI"/>
      <w:sz w:val="18"/>
      <w:szCs w:val="18"/>
    </w:rPr>
  </w:style>
  <w:style w:type="character" w:customStyle="1" w:styleId="a4">
    <w:name w:val="Текст выноски Знак"/>
    <w:basedOn w:val="a0"/>
    <w:link w:val="a3"/>
    <w:uiPriority w:val="99"/>
    <w:semiHidden/>
    <w:rsid w:val="00A822D8"/>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D1565"/>
    <w:rPr>
      <w:rFonts w:ascii="Times New Roman" w:eastAsia="Times New Roman" w:hAnsi="Times New Roman" w:cs="Times New Roman"/>
      <w:b/>
      <w:color w:val="000000"/>
      <w:sz w:val="28"/>
      <w:lang w:eastAsia="uk-UA"/>
    </w:rPr>
  </w:style>
  <w:style w:type="table" w:customStyle="1" w:styleId="TableGrid">
    <w:name w:val="TableGrid"/>
    <w:rsid w:val="001D1565"/>
    <w:pPr>
      <w:spacing w:after="0" w:line="240" w:lineRule="auto"/>
    </w:pPr>
    <w:rPr>
      <w:rFonts w:eastAsiaTheme="minorEastAsia"/>
      <w:lang w:eastAsia="uk-UA"/>
    </w:rPr>
    <w:tblPr>
      <w:tblCellMar>
        <w:top w:w="0" w:type="dxa"/>
        <w:left w:w="0" w:type="dxa"/>
        <w:bottom w:w="0" w:type="dxa"/>
        <w:right w:w="0" w:type="dxa"/>
      </w:tblCellMar>
    </w:tblPr>
  </w:style>
  <w:style w:type="character" w:styleId="a5">
    <w:name w:val="Hyperlink"/>
    <w:basedOn w:val="a0"/>
    <w:uiPriority w:val="99"/>
    <w:semiHidden/>
    <w:unhideWhenUsed/>
    <w:rsid w:val="008A5F5D"/>
    <w:rPr>
      <w:color w:val="0000FF"/>
      <w:u w:val="single"/>
    </w:rPr>
  </w:style>
  <w:style w:type="paragraph" w:styleId="a6">
    <w:name w:val="List Paragraph"/>
    <w:basedOn w:val="a"/>
    <w:uiPriority w:val="34"/>
    <w:qFormat/>
    <w:rsid w:val="002D1B76"/>
    <w:pPr>
      <w:ind w:left="720"/>
      <w:contextualSpacing/>
    </w:pPr>
  </w:style>
  <w:style w:type="paragraph" w:styleId="a7">
    <w:name w:val="header"/>
    <w:basedOn w:val="a"/>
    <w:link w:val="a8"/>
    <w:uiPriority w:val="99"/>
    <w:unhideWhenUsed/>
    <w:rsid w:val="003B5F99"/>
    <w:pPr>
      <w:tabs>
        <w:tab w:val="center" w:pos="4819"/>
        <w:tab w:val="right" w:pos="9639"/>
      </w:tabs>
    </w:pPr>
  </w:style>
  <w:style w:type="character" w:customStyle="1" w:styleId="a8">
    <w:name w:val="Верхний колонтитул Знак"/>
    <w:basedOn w:val="a0"/>
    <w:link w:val="a7"/>
    <w:uiPriority w:val="99"/>
    <w:rsid w:val="003B5F9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B5F99"/>
    <w:pPr>
      <w:tabs>
        <w:tab w:val="center" w:pos="4819"/>
        <w:tab w:val="right" w:pos="9639"/>
      </w:tabs>
    </w:pPr>
  </w:style>
  <w:style w:type="character" w:customStyle="1" w:styleId="aa">
    <w:name w:val="Нижний колонтитул Знак"/>
    <w:basedOn w:val="a0"/>
    <w:link w:val="a9"/>
    <w:uiPriority w:val="99"/>
    <w:rsid w:val="003B5F99"/>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7847E4"/>
    <w:pPr>
      <w:spacing w:before="100" w:beforeAutospacing="1" w:after="100" w:afterAutospacing="1"/>
    </w:pPr>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0404">
      <w:bodyDiv w:val="1"/>
      <w:marLeft w:val="0"/>
      <w:marRight w:val="0"/>
      <w:marTop w:val="0"/>
      <w:marBottom w:val="0"/>
      <w:divBdr>
        <w:top w:val="none" w:sz="0" w:space="0" w:color="auto"/>
        <w:left w:val="none" w:sz="0" w:space="0" w:color="auto"/>
        <w:bottom w:val="none" w:sz="0" w:space="0" w:color="auto"/>
        <w:right w:val="none" w:sz="0" w:space="0" w:color="auto"/>
      </w:divBdr>
    </w:div>
    <w:div w:id="401949153">
      <w:bodyDiv w:val="1"/>
      <w:marLeft w:val="0"/>
      <w:marRight w:val="0"/>
      <w:marTop w:val="0"/>
      <w:marBottom w:val="0"/>
      <w:divBdr>
        <w:top w:val="none" w:sz="0" w:space="0" w:color="auto"/>
        <w:left w:val="none" w:sz="0" w:space="0" w:color="auto"/>
        <w:bottom w:val="none" w:sz="0" w:space="0" w:color="auto"/>
        <w:right w:val="none" w:sz="0" w:space="0" w:color="auto"/>
      </w:divBdr>
    </w:div>
    <w:div w:id="1755976754">
      <w:bodyDiv w:val="1"/>
      <w:marLeft w:val="0"/>
      <w:marRight w:val="0"/>
      <w:marTop w:val="0"/>
      <w:marBottom w:val="0"/>
      <w:divBdr>
        <w:top w:val="none" w:sz="0" w:space="0" w:color="auto"/>
        <w:left w:val="none" w:sz="0" w:space="0" w:color="auto"/>
        <w:bottom w:val="none" w:sz="0" w:space="0" w:color="auto"/>
        <w:right w:val="none" w:sz="0" w:space="0" w:color="auto"/>
      </w:divBdr>
      <w:divsChild>
        <w:div w:id="657000411">
          <w:marLeft w:val="0"/>
          <w:marRight w:val="0"/>
          <w:marTop w:val="0"/>
          <w:marBottom w:val="0"/>
          <w:divBdr>
            <w:top w:val="none" w:sz="0" w:space="0" w:color="auto"/>
            <w:left w:val="none" w:sz="0" w:space="0" w:color="auto"/>
            <w:bottom w:val="none" w:sz="0" w:space="0" w:color="auto"/>
            <w:right w:val="none" w:sz="0" w:space="0" w:color="auto"/>
          </w:divBdr>
          <w:divsChild>
            <w:div w:id="10184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12343</Words>
  <Characters>7036</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2021-04-19T08:23:00Z</cp:lastPrinted>
  <dcterms:created xsi:type="dcterms:W3CDTF">2021-04-20T14:16:00Z</dcterms:created>
  <dcterms:modified xsi:type="dcterms:W3CDTF">2021-04-20T14:16:00Z</dcterms:modified>
</cp:coreProperties>
</file>