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0CA" w:rsidRPr="00EA0185" w:rsidRDefault="002570CA" w:rsidP="00265E72">
      <w:pPr>
        <w:pStyle w:val="a4"/>
        <w:shd w:val="clear" w:color="auto" w:fill="FFFFFF"/>
        <w:spacing w:before="0" w:beforeAutospacing="0" w:after="0" w:afterAutospacing="0" w:line="360" w:lineRule="auto"/>
        <w:jc w:val="center"/>
        <w:rPr>
          <w:b/>
          <w:sz w:val="28"/>
          <w:lang w:val="en-US"/>
        </w:rPr>
      </w:pPr>
      <w:bookmarkStart w:id="0" w:name="_GoBack"/>
      <w:bookmarkEnd w:id="0"/>
      <w:r w:rsidRPr="00EA0185">
        <w:rPr>
          <w:b/>
          <w:sz w:val="28"/>
          <w:lang w:val="uk-UA"/>
        </w:rPr>
        <w:t>ОСНОВИ ПІЗНАВАЛЬНОГО ТУРИЗМУ</w:t>
      </w:r>
    </w:p>
    <w:p w:rsidR="00F81BB2" w:rsidRDefault="00F81BB2" w:rsidP="00F81BB2">
      <w:pPr>
        <w:pStyle w:val="a4"/>
        <w:numPr>
          <w:ilvl w:val="0"/>
          <w:numId w:val="14"/>
        </w:numPr>
        <w:shd w:val="clear" w:color="auto" w:fill="FFFFFF"/>
        <w:spacing w:before="0" w:beforeAutospacing="0" w:after="0" w:afterAutospacing="0" w:line="360" w:lineRule="auto"/>
        <w:jc w:val="both"/>
        <w:rPr>
          <w:b/>
          <w:sz w:val="28"/>
          <w:lang w:val="uk-UA"/>
        </w:rPr>
      </w:pPr>
      <w:r w:rsidRPr="00F81BB2">
        <w:rPr>
          <w:b/>
          <w:sz w:val="28"/>
          <w:lang w:val="uk-UA"/>
        </w:rPr>
        <w:t>Сутність та особливості пізнавального туризму</w:t>
      </w:r>
      <w:r w:rsidRPr="00F81BB2">
        <w:rPr>
          <w:b/>
          <w:sz w:val="28"/>
          <w:lang w:val="uk-UA"/>
        </w:rPr>
        <w:t>.</w:t>
      </w:r>
    </w:p>
    <w:p w:rsidR="00F81BB2" w:rsidRDefault="00F81BB2" w:rsidP="00F81BB2">
      <w:pPr>
        <w:pStyle w:val="a4"/>
        <w:numPr>
          <w:ilvl w:val="0"/>
          <w:numId w:val="14"/>
        </w:numPr>
        <w:shd w:val="clear" w:color="auto" w:fill="FFFFFF"/>
        <w:spacing w:before="0" w:beforeAutospacing="0" w:after="0" w:afterAutospacing="0" w:line="360" w:lineRule="auto"/>
        <w:jc w:val="both"/>
        <w:rPr>
          <w:b/>
          <w:sz w:val="28"/>
          <w:lang w:val="uk-UA"/>
        </w:rPr>
      </w:pPr>
      <w:r w:rsidRPr="00F81BB2">
        <w:rPr>
          <w:b/>
          <w:sz w:val="28"/>
          <w:lang w:val="uk-UA"/>
        </w:rPr>
        <w:t>Специфіка розробки пізнавального туру</w:t>
      </w:r>
      <w:r>
        <w:rPr>
          <w:b/>
          <w:sz w:val="28"/>
          <w:lang w:val="uk-UA"/>
        </w:rPr>
        <w:t>.</w:t>
      </w:r>
    </w:p>
    <w:p w:rsidR="005E0F4A" w:rsidRPr="005E0F4A" w:rsidRDefault="005E0F4A" w:rsidP="005E0F4A">
      <w:pPr>
        <w:pStyle w:val="af"/>
        <w:numPr>
          <w:ilvl w:val="0"/>
          <w:numId w:val="14"/>
        </w:numPr>
        <w:spacing w:after="0" w:line="360" w:lineRule="auto"/>
        <w:ind w:left="1066" w:hanging="357"/>
        <w:jc w:val="both"/>
        <w:rPr>
          <w:rFonts w:ascii="Times New Roman" w:hAnsi="Times New Roman" w:cs="Times New Roman"/>
          <w:b/>
          <w:sz w:val="28"/>
          <w:szCs w:val="28"/>
          <w:lang w:val="uk-UA"/>
        </w:rPr>
      </w:pPr>
      <w:r w:rsidRPr="005E0F4A">
        <w:rPr>
          <w:rFonts w:ascii="Times New Roman" w:hAnsi="Times New Roman" w:cs="Times New Roman"/>
          <w:b/>
          <w:sz w:val="28"/>
          <w:szCs w:val="28"/>
          <w:lang w:val="uk-UA"/>
        </w:rPr>
        <w:t>Екскурсія як інструмент пізнавального туризму</w:t>
      </w:r>
      <w:r>
        <w:rPr>
          <w:rFonts w:ascii="Times New Roman" w:hAnsi="Times New Roman" w:cs="Times New Roman"/>
          <w:b/>
          <w:sz w:val="28"/>
          <w:szCs w:val="28"/>
          <w:lang w:val="uk-UA"/>
        </w:rPr>
        <w:t>.</w:t>
      </w:r>
    </w:p>
    <w:p w:rsidR="002570CA" w:rsidRPr="00F81BB2" w:rsidRDefault="008A7BE6" w:rsidP="00EA0185">
      <w:pPr>
        <w:pStyle w:val="a4"/>
        <w:shd w:val="clear" w:color="auto" w:fill="FFFFFF"/>
        <w:spacing w:before="240" w:beforeAutospacing="0" w:after="240" w:afterAutospacing="0" w:line="360" w:lineRule="auto"/>
        <w:ind w:firstLine="709"/>
        <w:jc w:val="both"/>
        <w:rPr>
          <w:b/>
          <w:sz w:val="28"/>
          <w:lang w:val="uk-UA"/>
        </w:rPr>
      </w:pPr>
      <w:r w:rsidRPr="00F81BB2">
        <w:rPr>
          <w:b/>
          <w:sz w:val="28"/>
          <w:lang w:val="uk-UA"/>
        </w:rPr>
        <w:t>1. </w:t>
      </w:r>
      <w:r w:rsidR="002570CA" w:rsidRPr="00F81BB2">
        <w:rPr>
          <w:b/>
          <w:sz w:val="28"/>
          <w:lang w:val="uk-UA"/>
        </w:rPr>
        <w:t>Сутність та особливості пізнавального туризму</w:t>
      </w:r>
    </w:p>
    <w:p w:rsidR="002570CA" w:rsidRPr="002F2845" w:rsidRDefault="002570CA" w:rsidP="00FF6D7C">
      <w:pPr>
        <w:pStyle w:val="a4"/>
        <w:shd w:val="clear" w:color="auto" w:fill="FFFFFF"/>
        <w:spacing w:before="0" w:beforeAutospacing="0" w:after="0" w:afterAutospacing="0" w:line="360" w:lineRule="auto"/>
        <w:ind w:firstLine="709"/>
        <w:jc w:val="both"/>
        <w:rPr>
          <w:sz w:val="28"/>
          <w:szCs w:val="28"/>
          <w:lang w:val="uk-UA"/>
        </w:rPr>
      </w:pPr>
      <w:r w:rsidRPr="002F2845">
        <w:rPr>
          <w:sz w:val="28"/>
          <w:szCs w:val="28"/>
          <w:lang w:val="uk-UA"/>
        </w:rPr>
        <w:t>Туризм можна класифікувати за</w:t>
      </w:r>
      <w:r w:rsidR="00602A8C" w:rsidRPr="002F2845">
        <w:rPr>
          <w:sz w:val="28"/>
          <w:szCs w:val="28"/>
          <w:lang w:val="uk-UA"/>
        </w:rPr>
        <w:t xml:space="preserve"> найрізноманітнішими ознаками</w:t>
      </w:r>
      <w:r w:rsidRPr="002F2845">
        <w:rPr>
          <w:sz w:val="28"/>
          <w:szCs w:val="28"/>
          <w:lang w:val="uk-UA"/>
        </w:rPr>
        <w:t>: за метою, засобами пересування, характером, термінами і тривалістю подорожі, засобами розміщення тощо. У класифікації туристичних подорожей і поділі їх на види вирішальне знач</w:t>
      </w:r>
      <w:r w:rsidR="002D5CEF" w:rsidRPr="002F2845">
        <w:rPr>
          <w:sz w:val="28"/>
          <w:szCs w:val="28"/>
          <w:lang w:val="uk-UA"/>
        </w:rPr>
        <w:t>ення має їх</w:t>
      </w:r>
      <w:r w:rsidRPr="002F2845">
        <w:rPr>
          <w:sz w:val="28"/>
          <w:szCs w:val="28"/>
          <w:lang w:val="uk-UA"/>
        </w:rPr>
        <w:t xml:space="preserve"> мета. Щоправда, мандруючи, турист ставить перед собою не одну мету. Втім, залежно від індивідуальн</w:t>
      </w:r>
      <w:r w:rsidR="00EA0185">
        <w:rPr>
          <w:sz w:val="28"/>
          <w:szCs w:val="28"/>
          <w:lang w:val="uk-UA"/>
        </w:rPr>
        <w:t>их потреб, одна з них переважає</w:t>
      </w:r>
      <w:r w:rsidR="00C85C94" w:rsidRPr="002F2845">
        <w:rPr>
          <w:sz w:val="28"/>
          <w:szCs w:val="28"/>
          <w:lang w:val="uk-UA"/>
        </w:rPr>
        <w:t>. Основні види тур</w:t>
      </w:r>
      <w:r w:rsidR="00EB1D88">
        <w:rPr>
          <w:sz w:val="28"/>
          <w:szCs w:val="28"/>
          <w:lang w:val="uk-UA"/>
        </w:rPr>
        <w:t>изму залежно від мети наведені на</w:t>
      </w:r>
      <w:r w:rsidR="00C85C94" w:rsidRPr="002F2845">
        <w:rPr>
          <w:sz w:val="28"/>
          <w:szCs w:val="28"/>
          <w:lang w:val="uk-UA"/>
        </w:rPr>
        <w:t xml:space="preserve"> </w:t>
      </w:r>
      <w:r w:rsidR="00FF126C">
        <w:rPr>
          <w:sz w:val="28"/>
          <w:szCs w:val="28"/>
          <w:lang w:val="uk-UA"/>
        </w:rPr>
        <w:t>рис</w:t>
      </w:r>
      <w:r w:rsidR="00EA0185">
        <w:rPr>
          <w:sz w:val="28"/>
          <w:szCs w:val="28"/>
          <w:lang w:val="uk-UA"/>
        </w:rPr>
        <w:t>. </w:t>
      </w:r>
      <w:r w:rsidR="00C85C94" w:rsidRPr="002F2845">
        <w:rPr>
          <w:sz w:val="28"/>
          <w:szCs w:val="28"/>
          <w:lang w:val="uk-UA"/>
        </w:rPr>
        <w:t>1.</w:t>
      </w:r>
    </w:p>
    <w:p w:rsidR="00C85C94" w:rsidRDefault="00E37B21" w:rsidP="00C85C94">
      <w:pPr>
        <w:pStyle w:val="a4"/>
        <w:shd w:val="clear" w:color="auto" w:fill="FFFFFF"/>
        <w:spacing w:before="0" w:beforeAutospacing="0" w:after="0" w:afterAutospacing="0" w:line="360" w:lineRule="auto"/>
        <w:ind w:firstLine="709"/>
        <w:jc w:val="right"/>
        <w:rPr>
          <w:sz w:val="28"/>
          <w:szCs w:val="28"/>
          <w:lang w:val="uk-UA"/>
        </w:rPr>
      </w:pPr>
      <w:r>
        <w:rPr>
          <w:noProof/>
          <w:sz w:val="28"/>
          <w:szCs w:val="28"/>
        </w:rPr>
        <w:pict>
          <v:rect id="_x0000_s1040" style="position:absolute;left:0;text-align:left;margin-left:128.7pt;margin-top:13.5pt;width:210.75pt;height:42pt;z-index:251671552">
            <v:textbox style="mso-next-textbox:#_x0000_s1040">
              <w:txbxContent>
                <w:p w:rsidR="00E37B21" w:rsidRPr="00027F5B" w:rsidRDefault="00E37B21" w:rsidP="00EB1D88">
                  <w:pPr>
                    <w:pStyle w:val="a4"/>
                    <w:shd w:val="clear" w:color="auto" w:fill="FFFFFF"/>
                    <w:spacing w:before="0" w:beforeAutospacing="0" w:after="0" w:afterAutospacing="0"/>
                    <w:jc w:val="center"/>
                    <w:rPr>
                      <w:sz w:val="28"/>
                      <w:szCs w:val="28"/>
                      <w:lang w:val="uk-UA"/>
                    </w:rPr>
                  </w:pPr>
                  <w:r>
                    <w:rPr>
                      <w:sz w:val="28"/>
                      <w:szCs w:val="28"/>
                      <w:lang w:val="uk-UA"/>
                    </w:rPr>
                    <w:t>Види туризму</w:t>
                  </w:r>
                  <w:r>
                    <w:rPr>
                      <w:sz w:val="28"/>
                      <w:szCs w:val="28"/>
                      <w:lang w:val="uk-UA"/>
                    </w:rPr>
                    <w:br/>
                  </w:r>
                  <w:r w:rsidRPr="00C85C94">
                    <w:rPr>
                      <w:sz w:val="28"/>
                      <w:szCs w:val="28"/>
                      <w:lang w:val="uk-UA"/>
                    </w:rPr>
                    <w:t>залежно від мети</w:t>
                  </w:r>
                  <w:r>
                    <w:rPr>
                      <w:sz w:val="28"/>
                      <w:szCs w:val="28"/>
                      <w:lang w:val="uk-UA"/>
                    </w:rPr>
                    <w:t xml:space="preserve"> подорожі</w:t>
                  </w:r>
                </w:p>
              </w:txbxContent>
            </v:textbox>
          </v:rect>
        </w:pict>
      </w:r>
    </w:p>
    <w:p w:rsidR="00C85C94" w:rsidRDefault="00C85C94" w:rsidP="00C85C94">
      <w:pPr>
        <w:pStyle w:val="a4"/>
        <w:shd w:val="clear" w:color="auto" w:fill="FFFFFF"/>
        <w:spacing w:before="0" w:beforeAutospacing="0" w:after="0" w:afterAutospacing="0" w:line="360" w:lineRule="auto"/>
        <w:ind w:firstLine="709"/>
        <w:jc w:val="center"/>
        <w:rPr>
          <w:sz w:val="28"/>
          <w:szCs w:val="28"/>
          <w:lang w:val="uk-UA"/>
        </w:rPr>
      </w:pPr>
    </w:p>
    <w:p w:rsidR="00C85C94" w:rsidRDefault="00E37B21" w:rsidP="00C85C94">
      <w:pPr>
        <w:pStyle w:val="a4"/>
        <w:shd w:val="clear" w:color="auto" w:fill="FFFFFF"/>
        <w:spacing w:before="0" w:beforeAutospacing="0" w:after="0" w:afterAutospacing="0" w:line="360" w:lineRule="auto"/>
        <w:ind w:firstLine="709"/>
        <w:jc w:val="center"/>
        <w:rPr>
          <w:sz w:val="28"/>
          <w:szCs w:val="28"/>
          <w:lang w:val="uk-UA"/>
        </w:rPr>
      </w:pPr>
      <w:r>
        <w:rPr>
          <w:noProof/>
          <w:sz w:val="28"/>
          <w:szCs w:val="28"/>
        </w:rPr>
        <w:pict>
          <v:shapetype id="_x0000_t32" coordsize="21600,21600" o:spt="32" o:oned="t" path="m,l21600,21600e" filled="f">
            <v:path arrowok="t" fillok="f" o:connecttype="none"/>
            <o:lock v:ext="edit" shapetype="t"/>
          </v:shapetype>
          <v:shape id="_x0000_s1060" type="#_x0000_t32" style="position:absolute;left:0;text-align:left;margin-left:306.45pt;margin-top:7.25pt;width:0;height:237pt;z-index:251692032" o:connectortype="straight"/>
        </w:pict>
      </w:r>
      <w:r>
        <w:rPr>
          <w:noProof/>
          <w:color w:val="000000" w:themeColor="text1"/>
          <w:sz w:val="28"/>
          <w:szCs w:val="28"/>
        </w:rPr>
        <w:pict>
          <v:shape id="_x0000_s1059" type="#_x0000_t32" style="position:absolute;left:0;text-align:left;margin-left:156.45pt;margin-top:7.25pt;width:.75pt;height:237pt;z-index:251691008" o:connectortype="straight"/>
        </w:pict>
      </w:r>
    </w:p>
    <w:p w:rsidR="00C85C94" w:rsidRDefault="00E37B21" w:rsidP="00C85C94">
      <w:pPr>
        <w:pStyle w:val="a4"/>
        <w:shd w:val="clear" w:color="auto" w:fill="FFFFFF"/>
        <w:spacing w:before="0" w:beforeAutospacing="0" w:after="0" w:afterAutospacing="0" w:line="360" w:lineRule="auto"/>
        <w:ind w:firstLine="709"/>
        <w:jc w:val="both"/>
        <w:rPr>
          <w:sz w:val="28"/>
          <w:szCs w:val="28"/>
          <w:lang w:val="uk-UA"/>
        </w:rPr>
      </w:pPr>
      <w:r>
        <w:rPr>
          <w:noProof/>
          <w:sz w:val="28"/>
          <w:szCs w:val="28"/>
        </w:rPr>
        <w:pict>
          <v:rect id="_x0000_s1047" style="position:absolute;left:0;text-align:left;margin-left:177.45pt;margin-top:12.35pt;width:122.25pt;height:27.75pt;z-index:251678720">
            <v:textbox>
              <w:txbxContent>
                <w:p w:rsidR="00E37B21" w:rsidRPr="00164CE7" w:rsidRDefault="00E37B21" w:rsidP="003154BB">
                  <w:pPr>
                    <w:jc w:val="center"/>
                    <w:rPr>
                      <w:sz w:val="24"/>
                      <w:lang w:val="uk-UA"/>
                    </w:rPr>
                  </w:pPr>
                  <w:r w:rsidRPr="00164CE7">
                    <w:rPr>
                      <w:sz w:val="24"/>
                      <w:lang w:val="uk-UA"/>
                    </w:rPr>
                    <w:t>Реабілітаційний</w:t>
                  </w:r>
                </w:p>
              </w:txbxContent>
            </v:textbox>
          </v:rect>
        </w:pict>
      </w:r>
      <w:r>
        <w:rPr>
          <w:noProof/>
          <w:sz w:val="28"/>
          <w:szCs w:val="28"/>
        </w:rPr>
        <w:pict>
          <v:rect id="_x0000_s1042" style="position:absolute;left:0;text-align:left;margin-left:328.95pt;margin-top:12.35pt;width:122.25pt;height:27.75pt;z-index:251673600">
            <v:textbox>
              <w:txbxContent>
                <w:p w:rsidR="00E37B21" w:rsidRPr="003154BB" w:rsidRDefault="00E37B21" w:rsidP="003154BB">
                  <w:pPr>
                    <w:jc w:val="center"/>
                    <w:rPr>
                      <w:sz w:val="24"/>
                      <w:lang w:val="uk-UA"/>
                    </w:rPr>
                  </w:pPr>
                  <w:r w:rsidRPr="003154BB">
                    <w:rPr>
                      <w:sz w:val="24"/>
                      <w:lang w:val="uk-UA"/>
                    </w:rPr>
                    <w:t>Комерційний</w:t>
                  </w:r>
                </w:p>
              </w:txbxContent>
            </v:textbox>
          </v:rect>
        </w:pict>
      </w:r>
      <w:r>
        <w:rPr>
          <w:noProof/>
          <w:sz w:val="28"/>
          <w:szCs w:val="28"/>
        </w:rPr>
        <w:pict>
          <v:rect id="_x0000_s1049" style="position:absolute;left:0;text-align:left;margin-left:6.45pt;margin-top:12.35pt;width:122.25pt;height:27.75pt;z-index:251680768">
            <v:textbox>
              <w:txbxContent>
                <w:p w:rsidR="00E37B21" w:rsidRPr="00164CE7" w:rsidRDefault="00E37B21" w:rsidP="003154BB">
                  <w:pPr>
                    <w:jc w:val="center"/>
                    <w:rPr>
                      <w:sz w:val="24"/>
                      <w:lang w:val="uk-UA"/>
                    </w:rPr>
                  </w:pPr>
                  <w:r w:rsidRPr="00164CE7">
                    <w:rPr>
                      <w:sz w:val="24"/>
                      <w:lang w:val="uk-UA"/>
                    </w:rPr>
                    <w:t>Спортивний</w:t>
                  </w:r>
                </w:p>
              </w:txbxContent>
            </v:textbox>
          </v:rect>
        </w:pict>
      </w:r>
    </w:p>
    <w:p w:rsidR="00C85C94" w:rsidRDefault="00E37B21" w:rsidP="00C85C94">
      <w:pPr>
        <w:pStyle w:val="a4"/>
        <w:shd w:val="clear" w:color="auto" w:fill="FFFFFF"/>
        <w:spacing w:before="0" w:beforeAutospacing="0" w:after="0" w:afterAutospacing="0" w:line="360" w:lineRule="auto"/>
        <w:ind w:firstLine="709"/>
        <w:jc w:val="center"/>
        <w:rPr>
          <w:sz w:val="28"/>
          <w:szCs w:val="28"/>
          <w:lang w:val="uk-UA"/>
        </w:rPr>
      </w:pPr>
      <w:r>
        <w:rPr>
          <w:noProof/>
          <w:sz w:val="28"/>
          <w:szCs w:val="28"/>
        </w:rPr>
        <w:pict>
          <v:shape id="_x0000_s1072" type="#_x0000_t32" style="position:absolute;left:0;text-align:left;margin-left:306.45pt;margin-top:4.7pt;width:22.5pt;height:.05pt;z-index:251704320" o:connectortype="straight"/>
        </w:pict>
      </w:r>
      <w:r>
        <w:rPr>
          <w:noProof/>
          <w:sz w:val="28"/>
          <w:szCs w:val="28"/>
        </w:rPr>
        <w:pict>
          <v:shape id="_x0000_s1062" type="#_x0000_t32" style="position:absolute;left:0;text-align:left;margin-left:157.2pt;margin-top:8.45pt;width:20.25pt;height:0;z-index:251694080" o:connectortype="straight"/>
        </w:pict>
      </w:r>
      <w:r>
        <w:rPr>
          <w:noProof/>
          <w:sz w:val="28"/>
          <w:szCs w:val="28"/>
        </w:rPr>
        <w:pict>
          <v:shape id="_x0000_s1061" type="#_x0000_t32" style="position:absolute;left:0;text-align:left;margin-left:128.7pt;margin-top:.95pt;width:28.5pt;height:0;flip:x;z-index:251693056" o:connectortype="straight"/>
        </w:pict>
      </w:r>
    </w:p>
    <w:p w:rsidR="00C85C94" w:rsidRDefault="00E37B21" w:rsidP="00C85C94">
      <w:pPr>
        <w:pStyle w:val="a4"/>
        <w:shd w:val="clear" w:color="auto" w:fill="FFFFFF"/>
        <w:spacing w:before="0" w:beforeAutospacing="0" w:after="0" w:afterAutospacing="0" w:line="360" w:lineRule="auto"/>
        <w:ind w:firstLine="709"/>
        <w:jc w:val="center"/>
        <w:rPr>
          <w:sz w:val="28"/>
          <w:szCs w:val="28"/>
          <w:lang w:val="uk-UA"/>
        </w:rPr>
      </w:pPr>
      <w:r>
        <w:rPr>
          <w:noProof/>
          <w:sz w:val="28"/>
          <w:szCs w:val="28"/>
        </w:rPr>
        <w:pict>
          <v:rect id="_x0000_s1044" style="position:absolute;left:0;text-align:left;margin-left:328.95pt;margin-top:1.55pt;width:122.25pt;height:27.75pt;z-index:251675648">
            <v:textbox>
              <w:txbxContent>
                <w:p w:rsidR="00E37B21" w:rsidRPr="003154BB" w:rsidRDefault="00E37B21" w:rsidP="003154BB">
                  <w:pPr>
                    <w:jc w:val="center"/>
                    <w:rPr>
                      <w:sz w:val="24"/>
                      <w:lang w:val="uk-UA"/>
                    </w:rPr>
                  </w:pPr>
                  <w:r w:rsidRPr="003154BB">
                    <w:rPr>
                      <w:sz w:val="24"/>
                      <w:lang w:val="uk-UA"/>
                    </w:rPr>
                    <w:t>Комбінований</w:t>
                  </w:r>
                </w:p>
              </w:txbxContent>
            </v:textbox>
          </v:rect>
        </w:pict>
      </w:r>
      <w:r>
        <w:rPr>
          <w:noProof/>
          <w:sz w:val="28"/>
          <w:szCs w:val="28"/>
        </w:rPr>
        <w:pict>
          <v:shape id="_x0000_s1073" type="#_x0000_t32" style="position:absolute;left:0;text-align:left;margin-left:306.45pt;margin-top:15.05pt;width:22.5pt;height:.05pt;z-index:251705344" o:connectortype="straight"/>
        </w:pict>
      </w:r>
      <w:r>
        <w:rPr>
          <w:noProof/>
          <w:sz w:val="28"/>
          <w:szCs w:val="28"/>
        </w:rPr>
        <w:pict>
          <v:shape id="_x0000_s1068" type="#_x0000_t32" style="position:absolute;left:0;text-align:left;margin-left:157.2pt;margin-top:22.55pt;width:20.25pt;height:0;z-index:251700224" o:connectortype="straight"/>
        </w:pict>
      </w:r>
      <w:r>
        <w:rPr>
          <w:noProof/>
          <w:sz w:val="28"/>
          <w:szCs w:val="28"/>
        </w:rPr>
        <w:pict>
          <v:shape id="_x0000_s1064" type="#_x0000_t32" style="position:absolute;left:0;text-align:left;margin-left:128.7pt;margin-top:15.05pt;width:28.5pt;height:0;flip:x;z-index:251696128" o:connectortype="straight"/>
        </w:pict>
      </w:r>
      <w:r>
        <w:rPr>
          <w:noProof/>
          <w:sz w:val="28"/>
          <w:szCs w:val="28"/>
        </w:rPr>
        <w:pict>
          <v:rect id="_x0000_s1048" style="position:absolute;left:0;text-align:left;margin-left:177.45pt;margin-top:1.55pt;width:122.25pt;height:27.75pt;z-index:251679744">
            <v:textbox>
              <w:txbxContent>
                <w:p w:rsidR="00E37B21" w:rsidRPr="00164CE7" w:rsidRDefault="00E37B21" w:rsidP="003154BB">
                  <w:pPr>
                    <w:jc w:val="center"/>
                    <w:rPr>
                      <w:sz w:val="24"/>
                      <w:lang w:val="uk-UA"/>
                    </w:rPr>
                  </w:pPr>
                  <w:r>
                    <w:rPr>
                      <w:sz w:val="24"/>
                      <w:lang w:val="uk-UA"/>
                    </w:rPr>
                    <w:t>Навчальн</w:t>
                  </w:r>
                  <w:r w:rsidRPr="00164CE7">
                    <w:rPr>
                      <w:sz w:val="24"/>
                      <w:lang w:val="uk-UA"/>
                    </w:rPr>
                    <w:t>ий</w:t>
                  </w:r>
                </w:p>
              </w:txbxContent>
            </v:textbox>
          </v:rect>
        </w:pict>
      </w:r>
      <w:r>
        <w:rPr>
          <w:noProof/>
          <w:sz w:val="28"/>
          <w:szCs w:val="28"/>
        </w:rPr>
        <w:pict>
          <v:rect id="_x0000_s1041" style="position:absolute;left:0;text-align:left;margin-left:6.45pt;margin-top:1.55pt;width:122.25pt;height:27.75pt;z-index:251672576">
            <v:textbox>
              <w:txbxContent>
                <w:p w:rsidR="00E37B21" w:rsidRPr="00222331" w:rsidRDefault="00E37B21" w:rsidP="003154BB">
                  <w:pPr>
                    <w:jc w:val="center"/>
                    <w:rPr>
                      <w:sz w:val="24"/>
                      <w:lang w:val="uk-UA"/>
                    </w:rPr>
                  </w:pPr>
                  <w:r w:rsidRPr="00222331">
                    <w:rPr>
                      <w:sz w:val="24"/>
                      <w:lang w:val="uk-UA"/>
                    </w:rPr>
                    <w:t>Пізнавальний</w:t>
                  </w:r>
                </w:p>
              </w:txbxContent>
            </v:textbox>
          </v:rect>
        </w:pict>
      </w:r>
    </w:p>
    <w:p w:rsidR="00C85C94" w:rsidRDefault="00E37B21" w:rsidP="00C85C94">
      <w:pPr>
        <w:pStyle w:val="a4"/>
        <w:shd w:val="clear" w:color="auto" w:fill="FFFFFF"/>
        <w:spacing w:before="0" w:beforeAutospacing="0" w:after="0" w:afterAutospacing="0" w:line="360" w:lineRule="auto"/>
        <w:ind w:firstLine="709"/>
        <w:jc w:val="center"/>
        <w:rPr>
          <w:sz w:val="28"/>
          <w:szCs w:val="28"/>
          <w:lang w:val="uk-UA"/>
        </w:rPr>
      </w:pPr>
      <w:r>
        <w:rPr>
          <w:noProof/>
          <w:sz w:val="28"/>
          <w:szCs w:val="28"/>
        </w:rPr>
        <w:pict>
          <v:rect id="_x0000_s1051" style="position:absolute;left:0;text-align:left;margin-left:177.45pt;margin-top:14.9pt;width:122.25pt;height:27.75pt;z-index:251682816">
            <v:textbox>
              <w:txbxContent>
                <w:p w:rsidR="00E37B21" w:rsidRPr="003154BB" w:rsidRDefault="00E37B21" w:rsidP="003154BB">
                  <w:pPr>
                    <w:jc w:val="center"/>
                    <w:rPr>
                      <w:sz w:val="24"/>
                      <w:lang w:val="uk-UA"/>
                    </w:rPr>
                  </w:pPr>
                  <w:r w:rsidRPr="003154BB">
                    <w:rPr>
                      <w:sz w:val="24"/>
                      <w:lang w:val="uk-UA"/>
                    </w:rPr>
                    <w:t>Краєзнавчий</w:t>
                  </w:r>
                </w:p>
              </w:txbxContent>
            </v:textbox>
          </v:rect>
        </w:pict>
      </w:r>
      <w:r>
        <w:rPr>
          <w:noProof/>
          <w:sz w:val="28"/>
          <w:szCs w:val="28"/>
        </w:rPr>
        <w:pict>
          <v:rect id="_x0000_s1046" style="position:absolute;left:0;text-align:left;margin-left:328.95pt;margin-top:14.9pt;width:122.25pt;height:27.75pt;z-index:251677696">
            <v:textbox>
              <w:txbxContent>
                <w:p w:rsidR="00E37B21" w:rsidRPr="003154BB" w:rsidRDefault="00E37B21" w:rsidP="003154BB">
                  <w:pPr>
                    <w:jc w:val="center"/>
                    <w:rPr>
                      <w:sz w:val="24"/>
                      <w:lang w:val="uk-UA"/>
                    </w:rPr>
                  </w:pPr>
                  <w:r w:rsidRPr="003154BB">
                    <w:rPr>
                      <w:sz w:val="24"/>
                      <w:lang w:val="uk-UA"/>
                    </w:rPr>
                    <w:t>Культурно-освітній</w:t>
                  </w:r>
                </w:p>
              </w:txbxContent>
            </v:textbox>
          </v:rect>
        </w:pict>
      </w:r>
      <w:r>
        <w:rPr>
          <w:noProof/>
          <w:sz w:val="28"/>
          <w:szCs w:val="28"/>
        </w:rPr>
        <w:pict>
          <v:rect id="_x0000_s1043" style="position:absolute;left:0;text-align:left;margin-left:6.45pt;margin-top:14.9pt;width:122.25pt;height:27.75pt;z-index:251674624">
            <v:textbox>
              <w:txbxContent>
                <w:p w:rsidR="00E37B21" w:rsidRPr="00164CE7" w:rsidRDefault="00E37B21" w:rsidP="003154BB">
                  <w:pPr>
                    <w:jc w:val="center"/>
                    <w:rPr>
                      <w:sz w:val="24"/>
                      <w:lang w:val="uk-UA"/>
                    </w:rPr>
                  </w:pPr>
                  <w:r w:rsidRPr="00164CE7">
                    <w:rPr>
                      <w:sz w:val="24"/>
                      <w:lang w:val="uk-UA"/>
                    </w:rPr>
                    <w:t>Діловий</w:t>
                  </w:r>
                </w:p>
              </w:txbxContent>
            </v:textbox>
          </v:rect>
        </w:pict>
      </w:r>
    </w:p>
    <w:p w:rsidR="00C85C94" w:rsidRDefault="00E37B21" w:rsidP="00C85C94">
      <w:pPr>
        <w:pStyle w:val="a4"/>
        <w:shd w:val="clear" w:color="auto" w:fill="FFFFFF"/>
        <w:spacing w:before="0" w:beforeAutospacing="0" w:after="0" w:afterAutospacing="0" w:line="360" w:lineRule="auto"/>
        <w:ind w:firstLine="709"/>
        <w:jc w:val="center"/>
        <w:rPr>
          <w:sz w:val="28"/>
          <w:szCs w:val="28"/>
          <w:lang w:val="uk-UA"/>
        </w:rPr>
      </w:pPr>
      <w:r>
        <w:rPr>
          <w:noProof/>
          <w:sz w:val="28"/>
          <w:szCs w:val="28"/>
        </w:rPr>
        <w:pict>
          <v:shape id="_x0000_s1074" type="#_x0000_t32" style="position:absolute;left:0;text-align:left;margin-left:306.45pt;margin-top:3.55pt;width:22.5pt;height:.05pt;z-index:251706368" o:connectortype="straight"/>
        </w:pict>
      </w:r>
      <w:r>
        <w:rPr>
          <w:noProof/>
          <w:sz w:val="28"/>
          <w:szCs w:val="28"/>
        </w:rPr>
        <w:pict>
          <v:shape id="_x0000_s1069" type="#_x0000_t32" style="position:absolute;left:0;text-align:left;margin-left:156.45pt;margin-top:9.5pt;width:20.25pt;height:0;z-index:251701248" o:connectortype="straight"/>
        </w:pict>
      </w:r>
      <w:r>
        <w:rPr>
          <w:noProof/>
          <w:sz w:val="28"/>
          <w:szCs w:val="28"/>
        </w:rPr>
        <w:pict>
          <v:shape id="_x0000_s1063" type="#_x0000_t32" style="position:absolute;left:0;text-align:left;margin-left:128.7pt;margin-top:3.5pt;width:28.5pt;height:0;flip:x;z-index:251695104" o:connectortype="straight"/>
        </w:pict>
      </w:r>
    </w:p>
    <w:p w:rsidR="00C85C94" w:rsidRDefault="00E37B21" w:rsidP="00C85C94">
      <w:pPr>
        <w:pStyle w:val="a4"/>
        <w:shd w:val="clear" w:color="auto" w:fill="FFFFFF"/>
        <w:spacing w:before="0" w:beforeAutospacing="0" w:after="0" w:afterAutospacing="0" w:line="360" w:lineRule="auto"/>
        <w:ind w:firstLine="709"/>
        <w:jc w:val="center"/>
        <w:rPr>
          <w:sz w:val="28"/>
          <w:szCs w:val="28"/>
          <w:lang w:val="uk-UA"/>
        </w:rPr>
      </w:pPr>
      <w:r>
        <w:rPr>
          <w:noProof/>
          <w:sz w:val="28"/>
          <w:szCs w:val="28"/>
        </w:rPr>
        <w:pict>
          <v:rect id="_x0000_s1054" style="position:absolute;left:0;text-align:left;margin-left:328.95pt;margin-top:6.35pt;width:122.25pt;height:27.75pt;z-index:251685888">
            <v:textbox>
              <w:txbxContent>
                <w:p w:rsidR="00E37B21" w:rsidRPr="003154BB" w:rsidRDefault="00E37B21" w:rsidP="003154BB">
                  <w:pPr>
                    <w:jc w:val="center"/>
                    <w:rPr>
                      <w:sz w:val="24"/>
                      <w:lang w:val="uk-UA"/>
                    </w:rPr>
                  </w:pPr>
                  <w:r w:rsidRPr="003154BB">
                    <w:rPr>
                      <w:sz w:val="24"/>
                      <w:lang w:val="uk-UA"/>
                    </w:rPr>
                    <w:t>Екологічний</w:t>
                  </w:r>
                </w:p>
              </w:txbxContent>
            </v:textbox>
          </v:rect>
        </w:pict>
      </w:r>
      <w:r>
        <w:rPr>
          <w:noProof/>
          <w:sz w:val="28"/>
          <w:szCs w:val="28"/>
        </w:rPr>
        <w:pict>
          <v:shape id="_x0000_s1075" type="#_x0000_t32" style="position:absolute;left:0;text-align:left;margin-left:306.45pt;margin-top:23.6pt;width:22.5pt;height:.05pt;z-index:251707392" o:connectortype="straight"/>
        </w:pict>
      </w:r>
      <w:r>
        <w:rPr>
          <w:noProof/>
          <w:sz w:val="28"/>
          <w:szCs w:val="28"/>
        </w:rPr>
        <w:pict>
          <v:shape id="_x0000_s1070" type="#_x0000_t32" style="position:absolute;left:0;text-align:left;margin-left:156.45pt;margin-top:23.6pt;width:20.25pt;height:0;z-index:251702272" o:connectortype="straight"/>
        </w:pict>
      </w:r>
      <w:r>
        <w:rPr>
          <w:noProof/>
          <w:sz w:val="28"/>
          <w:szCs w:val="28"/>
        </w:rPr>
        <w:pict>
          <v:shape id="_x0000_s1065" type="#_x0000_t32" style="position:absolute;left:0;text-align:left;margin-left:127.95pt;margin-top:18.35pt;width:28.5pt;height:0;flip:x;z-index:251697152" o:connectortype="straight"/>
        </w:pict>
      </w:r>
      <w:r>
        <w:rPr>
          <w:noProof/>
          <w:sz w:val="28"/>
          <w:szCs w:val="28"/>
        </w:rPr>
        <w:pict>
          <v:rect id="_x0000_s1053" style="position:absolute;left:0;text-align:left;margin-left:177.45pt;margin-top:6.35pt;width:122.25pt;height:27.75pt;z-index:251684864">
            <v:textbox>
              <w:txbxContent>
                <w:p w:rsidR="00E37B21" w:rsidRPr="003154BB" w:rsidRDefault="00E37B21" w:rsidP="003154BB">
                  <w:pPr>
                    <w:jc w:val="center"/>
                    <w:rPr>
                      <w:sz w:val="24"/>
                      <w:lang w:val="uk-UA"/>
                    </w:rPr>
                  </w:pPr>
                  <w:r w:rsidRPr="003154BB">
                    <w:rPr>
                      <w:sz w:val="24"/>
                      <w:lang w:val="uk-UA"/>
                    </w:rPr>
                    <w:t>Пригодницький</w:t>
                  </w:r>
                </w:p>
              </w:txbxContent>
            </v:textbox>
          </v:rect>
        </w:pict>
      </w:r>
      <w:r>
        <w:rPr>
          <w:noProof/>
          <w:sz w:val="28"/>
          <w:szCs w:val="28"/>
        </w:rPr>
        <w:pict>
          <v:rect id="_x0000_s1045" style="position:absolute;left:0;text-align:left;margin-left:6.45pt;margin-top:6.35pt;width:122.25pt;height:27.75pt;z-index:251676672">
            <v:textbox>
              <w:txbxContent>
                <w:p w:rsidR="00E37B21" w:rsidRPr="00164CE7" w:rsidRDefault="00E37B21" w:rsidP="003154BB">
                  <w:pPr>
                    <w:jc w:val="center"/>
                    <w:rPr>
                      <w:sz w:val="24"/>
                      <w:lang w:val="uk-UA"/>
                    </w:rPr>
                  </w:pPr>
                  <w:r w:rsidRPr="00164CE7">
                    <w:rPr>
                      <w:sz w:val="24"/>
                      <w:lang w:val="uk-UA"/>
                    </w:rPr>
                    <w:t>Любительський</w:t>
                  </w:r>
                </w:p>
              </w:txbxContent>
            </v:textbox>
          </v:rect>
        </w:pict>
      </w:r>
    </w:p>
    <w:p w:rsidR="00C85C94" w:rsidRDefault="00E37B21" w:rsidP="00C85C94">
      <w:pPr>
        <w:pStyle w:val="a4"/>
        <w:shd w:val="clear" w:color="auto" w:fill="FFFFFF"/>
        <w:spacing w:before="0" w:beforeAutospacing="0" w:after="0" w:afterAutospacing="0" w:line="360" w:lineRule="auto"/>
        <w:ind w:firstLine="709"/>
        <w:jc w:val="center"/>
        <w:rPr>
          <w:sz w:val="28"/>
          <w:szCs w:val="28"/>
          <w:lang w:val="uk-UA"/>
        </w:rPr>
      </w:pPr>
      <w:r>
        <w:rPr>
          <w:noProof/>
          <w:sz w:val="28"/>
          <w:szCs w:val="28"/>
        </w:rPr>
        <w:pict>
          <v:rect id="_x0000_s1056" style="position:absolute;left:0;text-align:left;margin-left:177.45pt;margin-top:19.7pt;width:122.25pt;height:27.75pt;z-index:251687936">
            <v:textbox>
              <w:txbxContent>
                <w:p w:rsidR="00E37B21" w:rsidRPr="003154BB" w:rsidRDefault="00E37B21" w:rsidP="003154BB">
                  <w:pPr>
                    <w:jc w:val="center"/>
                    <w:rPr>
                      <w:sz w:val="24"/>
                      <w:lang w:val="uk-UA"/>
                    </w:rPr>
                  </w:pPr>
                  <w:r w:rsidRPr="003154BB">
                    <w:rPr>
                      <w:sz w:val="24"/>
                      <w:lang w:val="uk-UA"/>
                    </w:rPr>
                    <w:t>Експедиційний</w:t>
                  </w:r>
                </w:p>
              </w:txbxContent>
            </v:textbox>
          </v:rect>
        </w:pict>
      </w:r>
      <w:r>
        <w:rPr>
          <w:noProof/>
          <w:sz w:val="28"/>
          <w:szCs w:val="28"/>
        </w:rPr>
        <w:pict>
          <v:rect id="_x0000_s1052" style="position:absolute;left:0;text-align:left;margin-left:6.45pt;margin-top:19.7pt;width:122.25pt;height:27.75pt;z-index:251683840">
            <v:textbox>
              <w:txbxContent>
                <w:p w:rsidR="00E37B21" w:rsidRPr="00164CE7" w:rsidRDefault="00E37B21" w:rsidP="003154BB">
                  <w:pPr>
                    <w:jc w:val="center"/>
                    <w:rPr>
                      <w:sz w:val="24"/>
                      <w:lang w:val="uk-UA"/>
                    </w:rPr>
                  </w:pPr>
                  <w:r w:rsidRPr="00164CE7">
                    <w:rPr>
                      <w:sz w:val="24"/>
                      <w:lang w:val="uk-UA"/>
                    </w:rPr>
                    <w:t>Релігійний</w:t>
                  </w:r>
                </w:p>
              </w:txbxContent>
            </v:textbox>
          </v:rect>
        </w:pict>
      </w:r>
    </w:p>
    <w:p w:rsidR="00C85C94" w:rsidRDefault="00E37B21" w:rsidP="00C85C94">
      <w:pPr>
        <w:pStyle w:val="a4"/>
        <w:shd w:val="clear" w:color="auto" w:fill="FFFFFF"/>
        <w:spacing w:before="0" w:beforeAutospacing="0" w:after="0" w:afterAutospacing="0" w:line="360" w:lineRule="auto"/>
        <w:ind w:firstLine="709"/>
        <w:jc w:val="center"/>
        <w:rPr>
          <w:sz w:val="28"/>
          <w:szCs w:val="28"/>
          <w:lang w:val="uk-UA"/>
        </w:rPr>
      </w:pPr>
      <w:r>
        <w:rPr>
          <w:noProof/>
          <w:sz w:val="28"/>
          <w:szCs w:val="28"/>
        </w:rPr>
        <w:pict>
          <v:rect id="_x0000_s1057" style="position:absolute;left:0;text-align:left;margin-left:328.95pt;margin-top:1.55pt;width:122.25pt;height:37.65pt;z-index:251688960">
            <v:textbox>
              <w:txbxContent>
                <w:p w:rsidR="00E37B21" w:rsidRPr="003154BB" w:rsidRDefault="00E37B21" w:rsidP="003154BB">
                  <w:pPr>
                    <w:jc w:val="center"/>
                    <w:rPr>
                      <w:sz w:val="24"/>
                      <w:lang w:val="uk-UA"/>
                    </w:rPr>
                  </w:pPr>
                  <w:r w:rsidRPr="003154BB">
                    <w:rPr>
                      <w:sz w:val="24"/>
                      <w:lang w:val="uk-UA"/>
                    </w:rPr>
                    <w:t>Лікувально-оздоровчий</w:t>
                  </w:r>
                </w:p>
              </w:txbxContent>
            </v:textbox>
          </v:rect>
        </w:pict>
      </w:r>
      <w:r>
        <w:rPr>
          <w:noProof/>
          <w:sz w:val="28"/>
          <w:szCs w:val="28"/>
        </w:rPr>
        <w:pict>
          <v:shape id="_x0000_s1077" type="#_x0000_t32" style="position:absolute;left:0;text-align:left;margin-left:306.45pt;margin-top:9.75pt;width:22.5pt;height:.05pt;z-index:251709440" o:connectortype="straight"/>
        </w:pict>
      </w:r>
      <w:r>
        <w:rPr>
          <w:noProof/>
          <w:sz w:val="28"/>
          <w:szCs w:val="28"/>
        </w:rPr>
        <w:pict>
          <v:shape id="_x0000_s1071" type="#_x0000_t32" style="position:absolute;left:0;text-align:left;margin-left:157.2pt;margin-top:13.55pt;width:20.25pt;height:0;z-index:251703296" o:connectortype="straight"/>
        </w:pict>
      </w:r>
      <w:r>
        <w:rPr>
          <w:noProof/>
          <w:sz w:val="28"/>
          <w:szCs w:val="28"/>
        </w:rPr>
        <w:pict>
          <v:shape id="_x0000_s1066" type="#_x0000_t32" style="position:absolute;left:0;text-align:left;margin-left:127.95pt;margin-top:9.8pt;width:28.5pt;height:0;flip:x;z-index:251698176" o:connectortype="straight"/>
        </w:pict>
      </w:r>
    </w:p>
    <w:p w:rsidR="00C85C94" w:rsidRDefault="00E37B21" w:rsidP="00C85C94">
      <w:pPr>
        <w:pStyle w:val="a4"/>
        <w:shd w:val="clear" w:color="auto" w:fill="FFFFFF"/>
        <w:spacing w:before="0" w:beforeAutospacing="0" w:after="0" w:afterAutospacing="0" w:line="360" w:lineRule="auto"/>
        <w:ind w:firstLine="709"/>
        <w:jc w:val="center"/>
        <w:rPr>
          <w:sz w:val="28"/>
          <w:szCs w:val="28"/>
          <w:lang w:val="uk-UA"/>
        </w:rPr>
      </w:pPr>
      <w:r>
        <w:rPr>
          <w:noProof/>
          <w:sz w:val="28"/>
          <w:szCs w:val="28"/>
        </w:rPr>
        <w:pict>
          <v:rect id="_x0000_s1050" style="position:absolute;left:0;text-align:left;margin-left:328.95pt;margin-top:20.9pt;width:122.25pt;height:42pt;z-index:251681792">
            <v:textbox>
              <w:txbxContent>
                <w:p w:rsidR="00E37B21" w:rsidRPr="003154BB" w:rsidRDefault="00E37B21" w:rsidP="003154BB">
                  <w:pPr>
                    <w:jc w:val="center"/>
                    <w:rPr>
                      <w:sz w:val="24"/>
                      <w:lang w:val="uk-UA"/>
                    </w:rPr>
                  </w:pPr>
                  <w:r w:rsidRPr="003154BB">
                    <w:rPr>
                      <w:sz w:val="24"/>
                      <w:lang w:val="uk-UA"/>
                    </w:rPr>
                    <w:t>Професійно-прикладний</w:t>
                  </w:r>
                </w:p>
              </w:txbxContent>
            </v:textbox>
          </v:rect>
        </w:pict>
      </w:r>
      <w:r>
        <w:rPr>
          <w:noProof/>
          <w:sz w:val="28"/>
          <w:szCs w:val="28"/>
        </w:rPr>
        <w:pict>
          <v:rect id="_x0000_s1055" style="position:absolute;left:0;text-align:left;margin-left:6.45pt;margin-top:9.05pt;width:122.25pt;height:27.75pt;z-index:251686912">
            <v:textbox>
              <w:txbxContent>
                <w:p w:rsidR="00E37B21" w:rsidRPr="00164CE7" w:rsidRDefault="00E37B21" w:rsidP="003154BB">
                  <w:pPr>
                    <w:jc w:val="center"/>
                    <w:rPr>
                      <w:sz w:val="24"/>
                      <w:lang w:val="uk-UA"/>
                    </w:rPr>
                  </w:pPr>
                  <w:r w:rsidRPr="00164CE7">
                    <w:rPr>
                      <w:sz w:val="24"/>
                      <w:lang w:val="uk-UA"/>
                    </w:rPr>
                    <w:t>Рекреаційний</w:t>
                  </w:r>
                </w:p>
              </w:txbxContent>
            </v:textbox>
          </v:rect>
        </w:pict>
      </w:r>
    </w:p>
    <w:p w:rsidR="00C85C94" w:rsidRDefault="00E37B21" w:rsidP="00C85C94">
      <w:pPr>
        <w:pStyle w:val="a4"/>
        <w:shd w:val="clear" w:color="auto" w:fill="FFFFFF"/>
        <w:spacing w:before="0" w:beforeAutospacing="0" w:after="0" w:afterAutospacing="0" w:line="360" w:lineRule="auto"/>
        <w:ind w:firstLine="709"/>
        <w:jc w:val="center"/>
        <w:rPr>
          <w:sz w:val="28"/>
          <w:szCs w:val="28"/>
          <w:lang w:val="uk-UA"/>
        </w:rPr>
      </w:pPr>
      <w:r>
        <w:rPr>
          <w:noProof/>
          <w:sz w:val="28"/>
          <w:szCs w:val="28"/>
        </w:rPr>
        <w:pict>
          <v:shape id="_x0000_s1076" type="#_x0000_t32" style="position:absolute;left:0;text-align:left;margin-left:306.45pt;margin-top:2.65pt;width:22.5pt;height:.05pt;z-index:251708416" o:connectortype="straight"/>
        </w:pict>
      </w:r>
      <w:r>
        <w:rPr>
          <w:noProof/>
          <w:sz w:val="28"/>
          <w:szCs w:val="28"/>
        </w:rPr>
        <w:pict>
          <v:shape id="_x0000_s1067" type="#_x0000_t32" style="position:absolute;left:0;text-align:left;margin-left:128.7pt;margin-top:2.75pt;width:28.5pt;height:0;flip:x;z-index:251699200" o:connectortype="straight"/>
        </w:pict>
      </w:r>
    </w:p>
    <w:p w:rsidR="00C85C94" w:rsidRDefault="00C85C94" w:rsidP="00C85C94">
      <w:pPr>
        <w:pStyle w:val="a4"/>
        <w:shd w:val="clear" w:color="auto" w:fill="FFFFFF"/>
        <w:spacing w:before="0" w:beforeAutospacing="0" w:after="0" w:afterAutospacing="0" w:line="360" w:lineRule="auto"/>
        <w:ind w:firstLine="709"/>
        <w:jc w:val="center"/>
        <w:rPr>
          <w:sz w:val="28"/>
          <w:szCs w:val="28"/>
          <w:lang w:val="uk-UA"/>
        </w:rPr>
      </w:pPr>
    </w:p>
    <w:p w:rsidR="00FF126C" w:rsidRPr="00FF126C" w:rsidRDefault="00F81BB2" w:rsidP="00F81BB2">
      <w:pPr>
        <w:pStyle w:val="a4"/>
        <w:shd w:val="clear" w:color="auto" w:fill="FFFFFF"/>
        <w:spacing w:before="0" w:beforeAutospacing="0" w:after="0" w:afterAutospacing="0" w:line="360" w:lineRule="auto"/>
        <w:jc w:val="center"/>
        <w:rPr>
          <w:sz w:val="28"/>
          <w:szCs w:val="28"/>
          <w:lang w:val="uk-UA"/>
        </w:rPr>
      </w:pPr>
      <w:r>
        <w:rPr>
          <w:sz w:val="28"/>
          <w:szCs w:val="28"/>
          <w:lang w:val="uk-UA"/>
        </w:rPr>
        <w:t>Рис. 1.</w:t>
      </w:r>
      <w:r w:rsidR="00FF126C">
        <w:rPr>
          <w:sz w:val="28"/>
          <w:szCs w:val="28"/>
          <w:lang w:val="uk-UA"/>
        </w:rPr>
        <w:t xml:space="preserve"> Види туризму залежно від мети подорожі</w:t>
      </w:r>
    </w:p>
    <w:p w:rsidR="00453603" w:rsidRPr="002570CA" w:rsidRDefault="00EA0185" w:rsidP="00453603">
      <w:pPr>
        <w:spacing w:after="0" w:line="360" w:lineRule="auto"/>
        <w:ind w:firstLine="709"/>
        <w:jc w:val="both"/>
        <w:rPr>
          <w:rFonts w:ascii="Times New Roman" w:hAnsi="Times New Roman" w:cs="Times New Roman"/>
          <w:sz w:val="28"/>
          <w:szCs w:val="28"/>
          <w:lang w:val="uk-UA"/>
        </w:rPr>
      </w:pPr>
      <w:r w:rsidRPr="002570CA">
        <w:rPr>
          <w:rFonts w:ascii="Times New Roman" w:hAnsi="Times New Roman" w:cs="Times New Roman"/>
          <w:sz w:val="28"/>
          <w:szCs w:val="28"/>
          <w:lang w:val="uk-UA"/>
        </w:rPr>
        <w:t>Т</w:t>
      </w:r>
      <w:r w:rsidR="00453603" w:rsidRPr="002570CA">
        <w:rPr>
          <w:rFonts w:ascii="Times New Roman" w:hAnsi="Times New Roman" w:cs="Times New Roman"/>
          <w:sz w:val="28"/>
          <w:szCs w:val="28"/>
          <w:lang w:val="uk-UA"/>
        </w:rPr>
        <w:t xml:space="preserve">уризм в сучасному світі виявляється в різних явищах, зв'язках і відносинах, що визначає необхідність його класифікації, тобто угрупування за </w:t>
      </w:r>
      <w:r w:rsidR="00453603" w:rsidRPr="002570CA">
        <w:rPr>
          <w:rFonts w:ascii="Times New Roman" w:hAnsi="Times New Roman" w:cs="Times New Roman"/>
          <w:sz w:val="28"/>
          <w:szCs w:val="28"/>
          <w:lang w:val="uk-UA"/>
        </w:rPr>
        <w:lastRenderedPageBreak/>
        <w:t>окремими однорідними ознаками, що залежать від певних практичних цілей. Відома велика кількість підходів до класифікації туризму, що розрізняються за принципами побудови, прикладних задач і навіть розуміння сутності туризму.</w:t>
      </w:r>
    </w:p>
    <w:p w:rsidR="00453603" w:rsidRPr="002570CA" w:rsidRDefault="00453603" w:rsidP="00453603">
      <w:pPr>
        <w:spacing w:after="0" w:line="360" w:lineRule="auto"/>
        <w:ind w:firstLine="709"/>
        <w:jc w:val="both"/>
        <w:rPr>
          <w:rFonts w:ascii="Times New Roman" w:hAnsi="Times New Roman" w:cs="Times New Roman"/>
          <w:sz w:val="28"/>
          <w:szCs w:val="28"/>
          <w:lang w:val="uk-UA"/>
        </w:rPr>
      </w:pPr>
      <w:r w:rsidRPr="002570CA">
        <w:rPr>
          <w:rFonts w:ascii="Times New Roman" w:hAnsi="Times New Roman" w:cs="Times New Roman"/>
          <w:sz w:val="28"/>
          <w:szCs w:val="28"/>
          <w:lang w:val="uk-UA"/>
        </w:rPr>
        <w:t xml:space="preserve">При виділенні видів туризму за способом пересування, міжнародний туризм підрозділяється на автомобільний, авіаційний, залізничний, морський і річковий. Надзвичайно багато видів виділяється в міжнародному туризмі по основній меті подорожі. Це пізнавальний, або екскурсійний туризм (хоча, звичайно, будь-яка подорож є в більшій чи меншій мірі таким), курортний (лікувально-курортний і спортивно-курортний, просто відпочинок), діловий (в цілях бізнесу чи за дорученням фірм і т.д .), релігійний, тобто паломництво до «святих місць», для відвідування спеціальних заходів (конгресів, фестивалів, виставок, спортивних змагань і т.п.). </w:t>
      </w:r>
    </w:p>
    <w:p w:rsidR="00222331" w:rsidRDefault="002570CA" w:rsidP="00FF6D7C">
      <w:pPr>
        <w:pStyle w:val="a4"/>
        <w:shd w:val="clear" w:color="auto" w:fill="FFFFFF"/>
        <w:spacing w:before="0" w:beforeAutospacing="0" w:after="0" w:afterAutospacing="0" w:line="360" w:lineRule="auto"/>
        <w:ind w:firstLine="709"/>
        <w:jc w:val="both"/>
        <w:rPr>
          <w:sz w:val="28"/>
          <w:szCs w:val="28"/>
          <w:lang w:val="uk-UA"/>
        </w:rPr>
      </w:pPr>
      <w:r w:rsidRPr="002570CA">
        <w:rPr>
          <w:sz w:val="28"/>
          <w:szCs w:val="28"/>
          <w:lang w:val="uk-UA"/>
        </w:rPr>
        <w:t xml:space="preserve">Рекреаційна діяльність </w:t>
      </w:r>
      <w:r w:rsidR="002D5CEF">
        <w:rPr>
          <w:sz w:val="28"/>
          <w:szCs w:val="28"/>
          <w:lang w:val="uk-UA"/>
        </w:rPr>
        <w:t>−</w:t>
      </w:r>
      <w:r w:rsidRPr="002570CA">
        <w:rPr>
          <w:sz w:val="28"/>
          <w:szCs w:val="28"/>
          <w:lang w:val="uk-UA"/>
        </w:rPr>
        <w:t xml:space="preserve"> це один із комплексних видів життєдіяльності людини, спрямований на оздоровлення і задоволення духовних потреб у вільний від роботи час. Рекреаційна діяльність визначається трьома чинниками: рекреаційними потребами, рекреаційними ресурсами і наявними грошовими ресурсами. Всі види рекреаційної діяльності все більше переплітаються між собою, тому важко виокремити суто пізнавальні види рекреаційної діяльності, які б не поєднувалися з лікуванням,</w:t>
      </w:r>
      <w:r w:rsidR="00222331">
        <w:rPr>
          <w:sz w:val="28"/>
          <w:szCs w:val="28"/>
          <w:lang w:val="uk-UA"/>
        </w:rPr>
        <w:t xml:space="preserve"> активним туризмом і розвагами.</w:t>
      </w:r>
    </w:p>
    <w:p w:rsidR="002570CA" w:rsidRPr="00BB317C" w:rsidRDefault="002570CA" w:rsidP="00FF6D7C">
      <w:pPr>
        <w:pStyle w:val="a4"/>
        <w:shd w:val="clear" w:color="auto" w:fill="FFFFFF"/>
        <w:spacing w:before="0" w:beforeAutospacing="0" w:after="0" w:afterAutospacing="0" w:line="360" w:lineRule="auto"/>
        <w:ind w:firstLine="709"/>
        <w:jc w:val="both"/>
        <w:rPr>
          <w:sz w:val="28"/>
          <w:szCs w:val="21"/>
        </w:rPr>
      </w:pPr>
      <w:r w:rsidRPr="002570CA">
        <w:rPr>
          <w:sz w:val="28"/>
          <w:szCs w:val="28"/>
          <w:lang w:val="uk-UA"/>
        </w:rPr>
        <w:t xml:space="preserve">Пізнавальний туризм наявний практично в усіх видах рекреаційної діяльності. </w:t>
      </w:r>
      <w:r w:rsidRPr="002570CA">
        <w:rPr>
          <w:sz w:val="28"/>
          <w:szCs w:val="21"/>
          <w:lang w:val="uk-UA"/>
        </w:rPr>
        <w:t xml:space="preserve">Щоб зрозуміти що ж собою представляє пізнавальний туризм, варто подивитись на індустрію подорожей та відпочинку під іншим кутом. Справа в тому, що існує категорія людей, які крім відпочинку на пляжі не знають іншого виду туризму. Звісно, є й інші відпочиваючі, які просто не уявляють як можна провести відпустку лежачи на узбережжі моря, для них це марна трата часу. Для них відпочинок </w:t>
      </w:r>
      <w:r w:rsidR="002D5CEF">
        <w:rPr>
          <w:sz w:val="28"/>
          <w:szCs w:val="28"/>
          <w:lang w:val="uk-UA"/>
        </w:rPr>
        <w:t>−</w:t>
      </w:r>
      <w:r w:rsidRPr="002570CA">
        <w:rPr>
          <w:sz w:val="28"/>
          <w:szCs w:val="21"/>
          <w:lang w:val="uk-UA"/>
        </w:rPr>
        <w:t xml:space="preserve"> це постійний рух, це зміна міст, картинки за вікном автомобіля, автобуса чи залізничного вагона. Звичайно, зустрічається велика кількість тих, хто не відноситься ні до першої, ні до другої категорії турист</w:t>
      </w:r>
      <w:r w:rsidR="00EB1D88">
        <w:rPr>
          <w:sz w:val="28"/>
          <w:szCs w:val="21"/>
          <w:lang w:val="uk-UA"/>
        </w:rPr>
        <w:t>ів. Це представники такої собі «золотої середини»</w:t>
      </w:r>
      <w:r w:rsidRPr="002570CA">
        <w:rPr>
          <w:sz w:val="28"/>
          <w:szCs w:val="21"/>
          <w:lang w:val="uk-UA"/>
        </w:rPr>
        <w:t>. Все це є пізнавальний туризм.</w:t>
      </w:r>
      <w:r w:rsidR="00512328" w:rsidRPr="00BB317C">
        <w:rPr>
          <w:sz w:val="28"/>
          <w:szCs w:val="21"/>
        </w:rPr>
        <w:t xml:space="preserve"> </w:t>
      </w:r>
    </w:p>
    <w:p w:rsidR="00FE76CA" w:rsidRDefault="00FE76CA" w:rsidP="00FF6D7C">
      <w:pPr>
        <w:pStyle w:val="a4"/>
        <w:shd w:val="clear" w:color="auto" w:fill="FFFFFF"/>
        <w:spacing w:before="0" w:beforeAutospacing="0" w:after="0" w:afterAutospacing="0" w:line="360" w:lineRule="auto"/>
        <w:ind w:firstLine="709"/>
        <w:jc w:val="both"/>
        <w:rPr>
          <w:sz w:val="28"/>
          <w:szCs w:val="21"/>
          <w:lang w:val="uk-UA"/>
        </w:rPr>
      </w:pPr>
      <w:r>
        <w:rPr>
          <w:sz w:val="28"/>
          <w:szCs w:val="21"/>
          <w:lang w:val="uk-UA"/>
        </w:rPr>
        <w:lastRenderedPageBreak/>
        <w:t>Цікавим є той факт, що поява пізнавального</w:t>
      </w:r>
      <w:r w:rsidRPr="00FE76CA">
        <w:rPr>
          <w:sz w:val="28"/>
          <w:szCs w:val="21"/>
          <w:lang w:val="uk-UA"/>
        </w:rPr>
        <w:t xml:space="preserve"> туризму </w:t>
      </w:r>
      <w:r>
        <w:rPr>
          <w:sz w:val="28"/>
          <w:szCs w:val="21"/>
          <w:lang w:val="uk-UA"/>
        </w:rPr>
        <w:t>припадає на</w:t>
      </w:r>
      <w:r w:rsidRPr="00FE76CA">
        <w:rPr>
          <w:sz w:val="28"/>
          <w:szCs w:val="21"/>
          <w:lang w:val="uk-UA"/>
        </w:rPr>
        <w:t xml:space="preserve"> середину XVIII ст., </w:t>
      </w:r>
      <w:r w:rsidR="00CA5A94">
        <w:rPr>
          <w:sz w:val="28"/>
          <w:szCs w:val="21"/>
          <w:lang w:val="uk-UA"/>
        </w:rPr>
        <w:t>саме в цей час були популярними подорожі</w:t>
      </w:r>
      <w:r w:rsidRPr="00FE76CA">
        <w:rPr>
          <w:sz w:val="28"/>
          <w:szCs w:val="21"/>
          <w:lang w:val="uk-UA"/>
        </w:rPr>
        <w:t xml:space="preserve"> по Європі </w:t>
      </w:r>
      <w:r w:rsidR="00CA5A94">
        <w:rPr>
          <w:sz w:val="28"/>
          <w:szCs w:val="21"/>
          <w:lang w:val="uk-UA"/>
        </w:rPr>
        <w:t>з метою</w:t>
      </w:r>
      <w:r w:rsidRPr="00FE76CA">
        <w:rPr>
          <w:sz w:val="28"/>
          <w:szCs w:val="21"/>
          <w:lang w:val="uk-UA"/>
        </w:rPr>
        <w:t xml:space="preserve"> вивчення мистецтв</w:t>
      </w:r>
      <w:r w:rsidR="00CA5A94">
        <w:rPr>
          <w:sz w:val="28"/>
          <w:szCs w:val="21"/>
          <w:lang w:val="uk-UA"/>
        </w:rPr>
        <w:t>а</w:t>
      </w:r>
      <w:r w:rsidRPr="00FE76CA">
        <w:rPr>
          <w:sz w:val="28"/>
          <w:szCs w:val="21"/>
          <w:lang w:val="uk-UA"/>
        </w:rPr>
        <w:t xml:space="preserve">. Діти аристократів вирушали в тривалі турне у супроводі своїх домашніх вихователів-наставників, з тим, </w:t>
      </w:r>
      <w:r w:rsidR="002565D5">
        <w:rPr>
          <w:sz w:val="28"/>
          <w:szCs w:val="21"/>
          <w:lang w:val="uk-UA"/>
        </w:rPr>
        <w:t>щоб повернутися освіченими або «культурними»</w:t>
      </w:r>
      <w:r w:rsidRPr="00FE76CA">
        <w:rPr>
          <w:sz w:val="28"/>
          <w:szCs w:val="21"/>
          <w:lang w:val="uk-UA"/>
        </w:rPr>
        <w:t xml:space="preserve"> людьми. У XIX ст. поняття </w:t>
      </w:r>
      <w:r w:rsidR="002565D5">
        <w:rPr>
          <w:sz w:val="28"/>
          <w:szCs w:val="21"/>
          <w:lang w:val="uk-UA"/>
        </w:rPr>
        <w:t>пізнавального</w:t>
      </w:r>
      <w:r w:rsidRPr="00FE76CA">
        <w:rPr>
          <w:sz w:val="28"/>
          <w:szCs w:val="21"/>
          <w:lang w:val="uk-UA"/>
        </w:rPr>
        <w:t xml:space="preserve"> туризму використовувалося стосовно купців, які подорожували не лише з комерційними цілями, але і для розширення кругозору.</w:t>
      </w:r>
    </w:p>
    <w:p w:rsidR="002570CA" w:rsidRPr="002570CA" w:rsidRDefault="002570CA" w:rsidP="00FF6D7C">
      <w:pPr>
        <w:pStyle w:val="a4"/>
        <w:shd w:val="clear" w:color="auto" w:fill="FFFFFF"/>
        <w:spacing w:before="0" w:beforeAutospacing="0" w:after="0" w:afterAutospacing="0" w:line="360" w:lineRule="auto"/>
        <w:ind w:firstLine="709"/>
        <w:jc w:val="both"/>
        <w:rPr>
          <w:sz w:val="28"/>
          <w:szCs w:val="21"/>
          <w:lang w:val="uk-UA"/>
        </w:rPr>
      </w:pPr>
      <w:r w:rsidRPr="00F81BB2">
        <w:rPr>
          <w:b/>
          <w:sz w:val="28"/>
          <w:szCs w:val="28"/>
          <w:lang w:val="uk-UA"/>
        </w:rPr>
        <w:t>Пізнавальний туризм</w:t>
      </w:r>
      <w:r w:rsidRPr="002570CA">
        <w:rPr>
          <w:sz w:val="28"/>
          <w:szCs w:val="28"/>
          <w:lang w:val="uk-UA"/>
        </w:rPr>
        <w:t xml:space="preserve"> </w:t>
      </w:r>
      <w:r w:rsidR="00355AAE">
        <w:rPr>
          <w:sz w:val="28"/>
          <w:szCs w:val="28"/>
          <w:lang w:val="uk-UA"/>
        </w:rPr>
        <w:t>−</w:t>
      </w:r>
      <w:r w:rsidRPr="002570CA">
        <w:rPr>
          <w:sz w:val="28"/>
          <w:szCs w:val="28"/>
          <w:lang w:val="uk-UA"/>
        </w:rPr>
        <w:t xml:space="preserve"> це різнопланові туристичні подорожі, поїздки, а також походи, основна ціль яких відвідування центрів туризму, регіонів, пам'яток місцевого та світового масштабу. </w:t>
      </w:r>
      <w:r w:rsidRPr="002570CA">
        <w:rPr>
          <w:sz w:val="28"/>
          <w:szCs w:val="21"/>
          <w:lang w:val="uk-UA"/>
        </w:rPr>
        <w:t>Такого плану тури розробляються для невеликої групи туристів, яким проводять екскурсії по різних цікавих місцях.</w:t>
      </w:r>
    </w:p>
    <w:p w:rsidR="005A2A77" w:rsidRDefault="002570CA" w:rsidP="00FF6D7C">
      <w:pPr>
        <w:pStyle w:val="a4"/>
        <w:shd w:val="clear" w:color="auto" w:fill="FFFFFF"/>
        <w:spacing w:before="0" w:beforeAutospacing="0" w:after="0" w:afterAutospacing="0" w:line="360" w:lineRule="auto"/>
        <w:ind w:firstLine="709"/>
        <w:jc w:val="both"/>
        <w:rPr>
          <w:sz w:val="28"/>
          <w:szCs w:val="28"/>
          <w:lang w:val="uk-UA"/>
        </w:rPr>
      </w:pPr>
      <w:r w:rsidRPr="002570CA">
        <w:rPr>
          <w:sz w:val="28"/>
          <w:szCs w:val="28"/>
          <w:lang w:val="uk-UA"/>
        </w:rPr>
        <w:t>Під час таких подорожей туристи знайомляться з традиціями та побутом місцевих мешканців, їх історією, культурою, пам'ятниками природи. Варто зазначити, що елементи пізнавального туризму присутні в певній мірі практично для кожно</w:t>
      </w:r>
      <w:r w:rsidR="005A2A77">
        <w:rPr>
          <w:sz w:val="28"/>
          <w:szCs w:val="28"/>
          <w:lang w:val="uk-UA"/>
        </w:rPr>
        <w:t xml:space="preserve">го з різновидів туризму. На нашу </w:t>
      </w:r>
      <w:r w:rsidRPr="002570CA">
        <w:rPr>
          <w:sz w:val="28"/>
          <w:szCs w:val="28"/>
          <w:lang w:val="uk-UA"/>
        </w:rPr>
        <w:t>думку, одним із найбільш</w:t>
      </w:r>
      <w:r w:rsidR="005A2A77">
        <w:rPr>
          <w:sz w:val="28"/>
          <w:szCs w:val="28"/>
          <w:lang w:val="uk-UA"/>
        </w:rPr>
        <w:t xml:space="preserve"> перспективних напрям</w:t>
      </w:r>
      <w:r w:rsidRPr="002570CA">
        <w:rPr>
          <w:sz w:val="28"/>
          <w:szCs w:val="28"/>
          <w:lang w:val="uk-UA"/>
        </w:rPr>
        <w:t>ів розвитку туристичної діяль</w:t>
      </w:r>
      <w:r w:rsidR="005A2A77">
        <w:rPr>
          <w:sz w:val="28"/>
          <w:szCs w:val="28"/>
          <w:lang w:val="uk-UA"/>
        </w:rPr>
        <w:t>ності є саме пізнавальний.</w:t>
      </w:r>
    </w:p>
    <w:p w:rsidR="00AF6950" w:rsidRPr="00512328" w:rsidRDefault="00AF6950" w:rsidP="00AF6950">
      <w:pPr>
        <w:pStyle w:val="a4"/>
        <w:shd w:val="clear" w:color="auto" w:fill="FFFFFF"/>
        <w:spacing w:before="0" w:beforeAutospacing="0" w:after="0" w:afterAutospacing="0" w:line="360" w:lineRule="auto"/>
        <w:ind w:firstLine="709"/>
        <w:jc w:val="both"/>
        <w:rPr>
          <w:sz w:val="28"/>
          <w:szCs w:val="21"/>
          <w:lang w:val="uk-UA"/>
        </w:rPr>
      </w:pPr>
      <w:r w:rsidRPr="002570CA">
        <w:rPr>
          <w:sz w:val="28"/>
          <w:szCs w:val="21"/>
          <w:lang w:val="uk-UA"/>
        </w:rPr>
        <w:t xml:space="preserve">Пізнавальний туризм не має якихось географічних рамок та обмежень, географія таких турів дуже велика. Туристичні подорожі можуть здійснюватись як по території де проживає сам подорожуючий, так і в різних екзотичних країнах. </w:t>
      </w:r>
    </w:p>
    <w:p w:rsidR="00B222E1" w:rsidRPr="00CE1E50" w:rsidRDefault="0077346E" w:rsidP="00FF6D7C">
      <w:pPr>
        <w:pStyle w:val="a4"/>
        <w:shd w:val="clear" w:color="auto" w:fill="FFFFFF"/>
        <w:spacing w:before="0" w:beforeAutospacing="0" w:after="0" w:afterAutospacing="0" w:line="360" w:lineRule="auto"/>
        <w:ind w:firstLine="709"/>
        <w:jc w:val="both"/>
        <w:rPr>
          <w:sz w:val="28"/>
          <w:szCs w:val="21"/>
          <w:lang w:val="uk-UA"/>
        </w:rPr>
      </w:pPr>
      <w:r w:rsidRPr="00CE1E50">
        <w:rPr>
          <w:sz w:val="28"/>
          <w:szCs w:val="21"/>
          <w:lang w:val="uk-UA"/>
        </w:rPr>
        <w:t>Сучасні д</w:t>
      </w:r>
      <w:r w:rsidR="002133CA" w:rsidRPr="00CE1E50">
        <w:rPr>
          <w:sz w:val="28"/>
          <w:szCs w:val="21"/>
          <w:lang w:val="uk-UA"/>
        </w:rPr>
        <w:t xml:space="preserve">ослідники розглядають феномен </w:t>
      </w:r>
      <w:r w:rsidRPr="00CE1E50">
        <w:rPr>
          <w:sz w:val="28"/>
          <w:szCs w:val="21"/>
          <w:lang w:val="uk-UA"/>
        </w:rPr>
        <w:t>пізнавального</w:t>
      </w:r>
      <w:r w:rsidR="002133CA" w:rsidRPr="00CE1E50">
        <w:rPr>
          <w:sz w:val="28"/>
          <w:szCs w:val="21"/>
          <w:lang w:val="uk-UA"/>
        </w:rPr>
        <w:t xml:space="preserve"> туризму з різних позицій. Одні ставлять основною задачею проблеми управління і фінансування культури (і вже звідси вибудовують перехід до культурного туризму як до нового імпульсу в розвитку культури і реального джерела її фінансової підтримки), інші автори підходять до </w:t>
      </w:r>
      <w:r w:rsidRPr="00CE1E50">
        <w:rPr>
          <w:sz w:val="28"/>
          <w:szCs w:val="21"/>
          <w:lang w:val="uk-UA"/>
        </w:rPr>
        <w:t>пізнавального</w:t>
      </w:r>
      <w:r w:rsidR="002133CA" w:rsidRPr="00CE1E50">
        <w:rPr>
          <w:sz w:val="28"/>
          <w:szCs w:val="21"/>
          <w:lang w:val="uk-UA"/>
        </w:rPr>
        <w:t xml:space="preserve"> туризму як до одного з видів туризму, що найбільшою мірою ви</w:t>
      </w:r>
      <w:r w:rsidR="00B222E1" w:rsidRPr="00CE1E50">
        <w:rPr>
          <w:sz w:val="28"/>
          <w:szCs w:val="21"/>
          <w:lang w:val="uk-UA"/>
        </w:rPr>
        <w:t>користовує потенціал території.</w:t>
      </w:r>
    </w:p>
    <w:p w:rsidR="00833636" w:rsidRPr="00CE1E50" w:rsidRDefault="002133CA" w:rsidP="00FF6D7C">
      <w:pPr>
        <w:pStyle w:val="a4"/>
        <w:shd w:val="clear" w:color="auto" w:fill="FFFFFF"/>
        <w:spacing w:before="0" w:beforeAutospacing="0" w:after="0" w:afterAutospacing="0" w:line="360" w:lineRule="auto"/>
        <w:ind w:firstLine="709"/>
        <w:jc w:val="both"/>
        <w:rPr>
          <w:sz w:val="28"/>
          <w:szCs w:val="21"/>
          <w:lang w:val="uk-UA"/>
        </w:rPr>
      </w:pPr>
      <w:r w:rsidRPr="00CE1E50">
        <w:rPr>
          <w:sz w:val="28"/>
          <w:szCs w:val="21"/>
          <w:lang w:val="uk-UA"/>
        </w:rPr>
        <w:t xml:space="preserve">Теоретики пропонують об'єднувати усі визначення </w:t>
      </w:r>
      <w:r w:rsidR="00B222E1" w:rsidRPr="00CE1E50">
        <w:rPr>
          <w:sz w:val="28"/>
          <w:szCs w:val="21"/>
          <w:lang w:val="uk-UA"/>
        </w:rPr>
        <w:t>пізнавального</w:t>
      </w:r>
      <w:r w:rsidRPr="00CE1E50">
        <w:rPr>
          <w:sz w:val="28"/>
          <w:szCs w:val="21"/>
          <w:lang w:val="uk-UA"/>
        </w:rPr>
        <w:t xml:space="preserve"> туризму в два основні підходи: технічний і концептуальний. Технічний підхід </w:t>
      </w:r>
      <w:r w:rsidR="00B222E1" w:rsidRPr="00CE1E50">
        <w:rPr>
          <w:sz w:val="28"/>
          <w:szCs w:val="21"/>
          <w:lang w:val="uk-UA"/>
        </w:rPr>
        <w:lastRenderedPageBreak/>
        <w:t>ґрунтується</w:t>
      </w:r>
      <w:r w:rsidRPr="00CE1E50">
        <w:rPr>
          <w:sz w:val="28"/>
          <w:szCs w:val="21"/>
          <w:lang w:val="uk-UA"/>
        </w:rPr>
        <w:t xml:space="preserve"> на описі ресурсів культурного туризму, території, що притягає потоки культурних туристів. Концептуальний підхід, навпаки, </w:t>
      </w:r>
      <w:r w:rsidR="00352DE3" w:rsidRPr="00CE1E50">
        <w:rPr>
          <w:sz w:val="28"/>
          <w:szCs w:val="21"/>
          <w:lang w:val="uk-UA"/>
        </w:rPr>
        <w:t>передбачає опис мотивів</w:t>
      </w:r>
      <w:r w:rsidRPr="00CE1E50">
        <w:rPr>
          <w:sz w:val="28"/>
          <w:szCs w:val="21"/>
          <w:lang w:val="uk-UA"/>
        </w:rPr>
        <w:t>, що лежать в основі цього виду туризму, і пояснює прагнення людей до відвідування культурних дестинаций їх бажанням упізнати що-небудь нове про них.</w:t>
      </w:r>
    </w:p>
    <w:p w:rsidR="00EB2CDE" w:rsidRPr="00CE1E50" w:rsidRDefault="00833636" w:rsidP="00FF6D7C">
      <w:pPr>
        <w:pStyle w:val="a4"/>
        <w:shd w:val="clear" w:color="auto" w:fill="FFFFFF"/>
        <w:spacing w:before="0" w:beforeAutospacing="0" w:after="0" w:afterAutospacing="0" w:line="360" w:lineRule="auto"/>
        <w:ind w:firstLine="709"/>
        <w:jc w:val="both"/>
        <w:rPr>
          <w:sz w:val="28"/>
          <w:szCs w:val="21"/>
          <w:lang w:val="uk-UA"/>
        </w:rPr>
      </w:pPr>
      <w:r w:rsidRPr="00CE1E50">
        <w:rPr>
          <w:sz w:val="28"/>
          <w:szCs w:val="21"/>
          <w:lang w:val="uk-UA"/>
        </w:rPr>
        <w:t xml:space="preserve">Деякими авторами робиться також спроба визначення пізнавального туризму виходячи не з опису споживаних ресурсів і не з мотивацій самих туристів. Головним аспектом виступає результат, який отримує турист, тобто нові знання, </w:t>
      </w:r>
      <w:r w:rsidR="00EB2CDE" w:rsidRPr="00CE1E50">
        <w:rPr>
          <w:sz w:val="28"/>
          <w:szCs w:val="21"/>
          <w:lang w:val="uk-UA"/>
        </w:rPr>
        <w:t>культурні враження.</w:t>
      </w:r>
    </w:p>
    <w:p w:rsidR="00673C25" w:rsidRPr="00CE1E50" w:rsidRDefault="00673C25" w:rsidP="003418E7">
      <w:pPr>
        <w:pStyle w:val="a4"/>
        <w:shd w:val="clear" w:color="auto" w:fill="FFFFFF"/>
        <w:spacing w:before="0" w:beforeAutospacing="0" w:after="0" w:afterAutospacing="0" w:line="360" w:lineRule="auto"/>
        <w:ind w:firstLine="709"/>
        <w:jc w:val="both"/>
        <w:rPr>
          <w:sz w:val="28"/>
          <w:szCs w:val="21"/>
          <w:lang w:val="uk-UA"/>
        </w:rPr>
      </w:pPr>
      <w:r w:rsidRPr="00CE1E50">
        <w:rPr>
          <w:sz w:val="28"/>
          <w:szCs w:val="21"/>
          <w:lang w:val="uk-UA"/>
        </w:rPr>
        <w:t xml:space="preserve">ЮНЕСКО розглядає пізнавальний туризм як відмінний від інших вид туризму, «враховує культури інших народів». У Хартії з культурного туризму Міжнародної ради по пам'ятниках і об'єктам </w:t>
      </w:r>
      <w:r w:rsidR="00BC449E" w:rsidRPr="00CE1E50">
        <w:rPr>
          <w:sz w:val="28"/>
          <w:szCs w:val="21"/>
          <w:lang w:val="uk-UA"/>
        </w:rPr>
        <w:t>пізнавальний</w:t>
      </w:r>
      <w:r w:rsidRPr="00CE1E50">
        <w:rPr>
          <w:sz w:val="28"/>
          <w:szCs w:val="21"/>
          <w:lang w:val="uk-UA"/>
        </w:rPr>
        <w:t xml:space="preserve"> туризм визначається як «невеликий сегмент ринку, ретельно організований, пізнавальний або освітній і часто елітарного характеру ..., присвячений поданням і роз'яснення культурної ідеї».</w:t>
      </w:r>
    </w:p>
    <w:p w:rsidR="00673C25" w:rsidRPr="00CE1E50" w:rsidRDefault="00673C25" w:rsidP="003418E7">
      <w:pPr>
        <w:pStyle w:val="a4"/>
        <w:shd w:val="clear" w:color="auto" w:fill="FFFFFF"/>
        <w:spacing w:before="0" w:beforeAutospacing="0" w:after="0" w:afterAutospacing="0" w:line="360" w:lineRule="auto"/>
        <w:ind w:firstLine="709"/>
        <w:jc w:val="both"/>
        <w:rPr>
          <w:sz w:val="28"/>
          <w:szCs w:val="21"/>
          <w:lang w:val="uk-UA"/>
        </w:rPr>
      </w:pPr>
      <w:r w:rsidRPr="00CE1E50">
        <w:rPr>
          <w:sz w:val="28"/>
          <w:szCs w:val="21"/>
          <w:lang w:val="uk-UA"/>
        </w:rPr>
        <w:t xml:space="preserve">У словнику-довіднику «Туризм, гостинність, сервіс» </w:t>
      </w:r>
      <w:r w:rsidR="003418E7" w:rsidRPr="00CE1E50">
        <w:rPr>
          <w:sz w:val="28"/>
          <w:szCs w:val="21"/>
          <w:lang w:val="uk-UA"/>
        </w:rPr>
        <w:t>пізнавальний</w:t>
      </w:r>
      <w:r w:rsidRPr="00CE1E50">
        <w:rPr>
          <w:sz w:val="28"/>
          <w:szCs w:val="21"/>
          <w:lang w:val="uk-UA"/>
        </w:rPr>
        <w:t xml:space="preserve"> туризм визначається як вид міжнародного туристського подорожі, пов'язаний зі знайомством туристів з національними культурами, з звичаями, традиціями в країні перебування.</w:t>
      </w:r>
    </w:p>
    <w:p w:rsidR="007C0668" w:rsidRPr="00BE00A8" w:rsidRDefault="00F81BB2" w:rsidP="007C0668">
      <w:pPr>
        <w:pStyle w:val="a4"/>
        <w:shd w:val="clear" w:color="auto" w:fill="FFFFFF"/>
        <w:spacing w:before="0" w:beforeAutospacing="0" w:after="0" w:afterAutospacing="0" w:line="360" w:lineRule="auto"/>
        <w:ind w:firstLine="709"/>
        <w:jc w:val="both"/>
        <w:rPr>
          <w:sz w:val="28"/>
          <w:szCs w:val="21"/>
          <w:lang w:val="uk-UA"/>
        </w:rPr>
      </w:pPr>
      <w:r>
        <w:rPr>
          <w:sz w:val="28"/>
          <w:szCs w:val="21"/>
          <w:lang w:val="uk-UA"/>
        </w:rPr>
        <w:t>П</w:t>
      </w:r>
      <w:r w:rsidR="007C0668" w:rsidRPr="00BE00A8">
        <w:rPr>
          <w:sz w:val="28"/>
          <w:szCs w:val="21"/>
          <w:lang w:val="uk-UA"/>
        </w:rPr>
        <w:t>ізнавальний туризм може бути визначений як туризм створений, запропонований і спожитий у вигляді суми деяких нових знань та культурних вражень.</w:t>
      </w:r>
    </w:p>
    <w:p w:rsidR="002B1CA8" w:rsidRDefault="00673C25" w:rsidP="00213410">
      <w:pPr>
        <w:pStyle w:val="a4"/>
        <w:shd w:val="clear" w:color="auto" w:fill="FFFFFF"/>
        <w:spacing w:before="0" w:beforeAutospacing="0" w:after="0" w:afterAutospacing="0" w:line="360" w:lineRule="auto"/>
        <w:ind w:firstLine="709"/>
        <w:jc w:val="both"/>
        <w:rPr>
          <w:sz w:val="28"/>
          <w:szCs w:val="21"/>
          <w:lang w:val="uk-UA"/>
        </w:rPr>
      </w:pPr>
      <w:r w:rsidRPr="00CE1E50">
        <w:rPr>
          <w:sz w:val="28"/>
          <w:szCs w:val="21"/>
          <w:lang w:val="uk-UA"/>
        </w:rPr>
        <w:t xml:space="preserve">З усього перерахованого вище можна зробити висновок, що вихідна </w:t>
      </w:r>
      <w:r w:rsidRPr="00493A5C">
        <w:rPr>
          <w:b/>
          <w:sz w:val="28"/>
          <w:szCs w:val="21"/>
          <w:lang w:val="uk-UA"/>
        </w:rPr>
        <w:t xml:space="preserve">мета </w:t>
      </w:r>
      <w:r w:rsidR="00213410" w:rsidRPr="00493A5C">
        <w:rPr>
          <w:b/>
          <w:sz w:val="28"/>
          <w:szCs w:val="21"/>
          <w:lang w:val="uk-UA"/>
        </w:rPr>
        <w:t>пізнавального</w:t>
      </w:r>
      <w:r w:rsidRPr="00493A5C">
        <w:rPr>
          <w:b/>
          <w:sz w:val="28"/>
          <w:szCs w:val="21"/>
          <w:lang w:val="uk-UA"/>
        </w:rPr>
        <w:t xml:space="preserve"> туризму</w:t>
      </w:r>
      <w:r w:rsidRPr="00CE1E50">
        <w:rPr>
          <w:sz w:val="28"/>
          <w:szCs w:val="21"/>
          <w:lang w:val="uk-UA"/>
        </w:rPr>
        <w:t xml:space="preserve"> </w:t>
      </w:r>
      <w:r w:rsidR="00213410" w:rsidRPr="00CE1E50">
        <w:rPr>
          <w:sz w:val="28"/>
          <w:szCs w:val="21"/>
          <w:lang w:val="uk-UA"/>
        </w:rPr>
        <w:t>−</w:t>
      </w:r>
      <w:r w:rsidRPr="00CE1E50">
        <w:rPr>
          <w:sz w:val="28"/>
          <w:szCs w:val="21"/>
          <w:lang w:val="uk-UA"/>
        </w:rPr>
        <w:t xml:space="preserve"> знайомство з історією і культурою країни в усіх її проявах (архітектурою, живописом, музикою, театром, фольклором, традиціями, звичаями, способом і стилем життя людей країни відвідування). Важливо відзначити, що </w:t>
      </w:r>
      <w:r w:rsidR="00291750">
        <w:rPr>
          <w:sz w:val="28"/>
          <w:szCs w:val="21"/>
          <w:lang w:val="uk-UA"/>
        </w:rPr>
        <w:t>цей вид</w:t>
      </w:r>
      <w:r w:rsidRPr="00CE1E50">
        <w:rPr>
          <w:sz w:val="28"/>
          <w:szCs w:val="21"/>
          <w:lang w:val="uk-UA"/>
        </w:rPr>
        <w:t xml:space="preserve"> туризм в сучасному суспільстві є фактором зближення народів, запобігання конфліктності і нетерпимості, вих</w:t>
      </w:r>
      <w:r w:rsidR="002B1CA8">
        <w:rPr>
          <w:sz w:val="28"/>
          <w:szCs w:val="21"/>
          <w:lang w:val="uk-UA"/>
        </w:rPr>
        <w:t>овання поваги та толерантності.</w:t>
      </w:r>
    </w:p>
    <w:p w:rsidR="002B1CA8" w:rsidRPr="002570CA" w:rsidRDefault="002B1CA8" w:rsidP="002B1CA8">
      <w:pPr>
        <w:pStyle w:val="a4"/>
        <w:shd w:val="clear" w:color="auto" w:fill="FFFFFF"/>
        <w:spacing w:before="0" w:beforeAutospacing="0" w:after="0" w:afterAutospacing="0" w:line="360" w:lineRule="auto"/>
        <w:ind w:firstLine="709"/>
        <w:jc w:val="both"/>
        <w:rPr>
          <w:color w:val="1D1D1D"/>
          <w:sz w:val="28"/>
          <w:szCs w:val="21"/>
          <w:lang w:val="uk-UA"/>
        </w:rPr>
      </w:pPr>
      <w:r>
        <w:rPr>
          <w:rStyle w:val="a6"/>
          <w:b w:val="0"/>
          <w:color w:val="1D1D1D"/>
          <w:sz w:val="28"/>
          <w:szCs w:val="21"/>
          <w:lang w:val="uk-UA"/>
        </w:rPr>
        <w:t>Варто зазначити, що</w:t>
      </w:r>
      <w:r w:rsidRPr="002570CA">
        <w:rPr>
          <w:rStyle w:val="a6"/>
          <w:b w:val="0"/>
          <w:color w:val="1D1D1D"/>
          <w:sz w:val="28"/>
          <w:szCs w:val="21"/>
          <w:lang w:val="uk-UA"/>
        </w:rPr>
        <w:t xml:space="preserve"> </w:t>
      </w:r>
      <w:r w:rsidRPr="00F81BB2">
        <w:rPr>
          <w:rStyle w:val="a6"/>
          <w:color w:val="1D1D1D"/>
          <w:sz w:val="28"/>
          <w:szCs w:val="21"/>
          <w:lang w:val="uk-UA"/>
        </w:rPr>
        <w:t>пізнавальний туризм</w:t>
      </w:r>
      <w:r w:rsidRPr="002570CA">
        <w:rPr>
          <w:rStyle w:val="a6"/>
          <w:b w:val="0"/>
          <w:color w:val="1D1D1D"/>
          <w:sz w:val="28"/>
          <w:szCs w:val="21"/>
          <w:lang w:val="uk-UA"/>
        </w:rPr>
        <w:t xml:space="preserve"> переслідує наступні </w:t>
      </w:r>
      <w:r w:rsidRPr="00F81BB2">
        <w:rPr>
          <w:rStyle w:val="a6"/>
          <w:color w:val="1D1D1D"/>
          <w:sz w:val="28"/>
          <w:szCs w:val="21"/>
          <w:lang w:val="uk-UA"/>
        </w:rPr>
        <w:t>цілі</w:t>
      </w:r>
      <w:r w:rsidRPr="002570CA">
        <w:rPr>
          <w:rStyle w:val="a6"/>
          <w:b w:val="0"/>
          <w:color w:val="1D1D1D"/>
          <w:sz w:val="28"/>
          <w:szCs w:val="21"/>
          <w:lang w:val="uk-UA"/>
        </w:rPr>
        <w:t>:</w:t>
      </w:r>
    </w:p>
    <w:p w:rsidR="002B1CA8" w:rsidRPr="002570CA" w:rsidRDefault="00182BE7" w:rsidP="002B1CA8">
      <w:pPr>
        <w:pStyle w:val="a4"/>
        <w:shd w:val="clear" w:color="auto" w:fill="FFFFFF"/>
        <w:spacing w:before="0" w:beforeAutospacing="0" w:after="0" w:afterAutospacing="0" w:line="360" w:lineRule="auto"/>
        <w:ind w:firstLine="709"/>
        <w:jc w:val="both"/>
        <w:rPr>
          <w:color w:val="1D1D1D"/>
          <w:sz w:val="28"/>
          <w:szCs w:val="21"/>
          <w:lang w:val="uk-UA"/>
        </w:rPr>
      </w:pPr>
      <w:r>
        <w:rPr>
          <w:color w:val="1D1D1D"/>
          <w:sz w:val="28"/>
          <w:szCs w:val="21"/>
          <w:lang w:val="uk-UA"/>
        </w:rPr>
        <w:lastRenderedPageBreak/>
        <w:t>−</w:t>
      </w:r>
      <w:r w:rsidR="002B1CA8" w:rsidRPr="002570CA">
        <w:rPr>
          <w:color w:val="1D1D1D"/>
          <w:sz w:val="28"/>
          <w:szCs w:val="21"/>
          <w:lang w:val="uk-UA"/>
        </w:rPr>
        <w:t xml:space="preserve"> познайомитись з досягненнями інших регіонів, країн в техніці, науці чи мистецтві;</w:t>
      </w:r>
    </w:p>
    <w:p w:rsidR="002B1CA8" w:rsidRPr="002570CA" w:rsidRDefault="00182BE7" w:rsidP="002B1CA8">
      <w:pPr>
        <w:pStyle w:val="a4"/>
        <w:shd w:val="clear" w:color="auto" w:fill="FFFFFF"/>
        <w:spacing w:before="0" w:beforeAutospacing="0" w:after="0" w:afterAutospacing="0" w:line="360" w:lineRule="auto"/>
        <w:ind w:firstLine="709"/>
        <w:jc w:val="both"/>
        <w:rPr>
          <w:color w:val="1D1D1D"/>
          <w:sz w:val="28"/>
          <w:szCs w:val="21"/>
          <w:lang w:val="uk-UA"/>
        </w:rPr>
      </w:pPr>
      <w:r>
        <w:rPr>
          <w:color w:val="1D1D1D"/>
          <w:sz w:val="28"/>
          <w:szCs w:val="21"/>
          <w:lang w:val="uk-UA"/>
        </w:rPr>
        <w:t>−</w:t>
      </w:r>
      <w:r w:rsidRPr="002570CA">
        <w:rPr>
          <w:color w:val="1D1D1D"/>
          <w:sz w:val="28"/>
          <w:szCs w:val="21"/>
          <w:lang w:val="uk-UA"/>
        </w:rPr>
        <w:t xml:space="preserve"> </w:t>
      </w:r>
      <w:r w:rsidR="002B1CA8" w:rsidRPr="002570CA">
        <w:rPr>
          <w:color w:val="1D1D1D"/>
          <w:sz w:val="28"/>
          <w:szCs w:val="21"/>
          <w:lang w:val="uk-UA"/>
        </w:rPr>
        <w:t>побачити в інших регіонах чи країнах природні пам'ятки, явища, пейзажі;</w:t>
      </w:r>
    </w:p>
    <w:p w:rsidR="002B1CA8" w:rsidRPr="002570CA" w:rsidRDefault="00182BE7" w:rsidP="002B1CA8">
      <w:pPr>
        <w:pStyle w:val="a4"/>
        <w:shd w:val="clear" w:color="auto" w:fill="FFFFFF"/>
        <w:spacing w:before="0" w:beforeAutospacing="0" w:after="0" w:afterAutospacing="0" w:line="360" w:lineRule="auto"/>
        <w:ind w:firstLine="709"/>
        <w:jc w:val="both"/>
        <w:rPr>
          <w:color w:val="1D1D1D"/>
          <w:sz w:val="28"/>
          <w:szCs w:val="21"/>
          <w:lang w:val="uk-UA"/>
        </w:rPr>
      </w:pPr>
      <w:r>
        <w:rPr>
          <w:color w:val="1D1D1D"/>
          <w:sz w:val="28"/>
          <w:szCs w:val="21"/>
          <w:lang w:val="uk-UA"/>
        </w:rPr>
        <w:t>−</w:t>
      </w:r>
      <w:r w:rsidR="002B1CA8" w:rsidRPr="002570CA">
        <w:rPr>
          <w:color w:val="1D1D1D"/>
          <w:sz w:val="28"/>
          <w:szCs w:val="21"/>
          <w:lang w:val="uk-UA"/>
        </w:rPr>
        <w:t xml:space="preserve"> відвідати різного роду історичні споруди, місця, святині;</w:t>
      </w:r>
    </w:p>
    <w:p w:rsidR="002B1CA8" w:rsidRPr="002570CA" w:rsidRDefault="00182BE7" w:rsidP="002B1CA8">
      <w:pPr>
        <w:pStyle w:val="a4"/>
        <w:shd w:val="clear" w:color="auto" w:fill="FFFFFF"/>
        <w:spacing w:before="0" w:beforeAutospacing="0" w:after="0" w:afterAutospacing="0" w:line="360" w:lineRule="auto"/>
        <w:ind w:firstLine="709"/>
        <w:jc w:val="both"/>
        <w:rPr>
          <w:color w:val="1D1D1D"/>
          <w:sz w:val="28"/>
          <w:szCs w:val="21"/>
          <w:lang w:val="uk-UA"/>
        </w:rPr>
      </w:pPr>
      <w:r>
        <w:rPr>
          <w:color w:val="1D1D1D"/>
          <w:sz w:val="28"/>
          <w:szCs w:val="21"/>
          <w:lang w:val="uk-UA"/>
        </w:rPr>
        <w:t>−</w:t>
      </w:r>
      <w:r w:rsidRPr="002570CA">
        <w:rPr>
          <w:color w:val="1D1D1D"/>
          <w:sz w:val="28"/>
          <w:szCs w:val="21"/>
          <w:lang w:val="uk-UA"/>
        </w:rPr>
        <w:t xml:space="preserve"> </w:t>
      </w:r>
      <w:r w:rsidR="002B1CA8" w:rsidRPr="002570CA">
        <w:rPr>
          <w:color w:val="1D1D1D"/>
          <w:sz w:val="28"/>
          <w:szCs w:val="21"/>
          <w:lang w:val="uk-UA"/>
        </w:rPr>
        <w:t>побачити представників екзотичного рослинного чи тваринного світу;</w:t>
      </w:r>
    </w:p>
    <w:p w:rsidR="002B1CA8" w:rsidRPr="002570CA" w:rsidRDefault="00182BE7" w:rsidP="002B1CA8">
      <w:pPr>
        <w:pStyle w:val="a4"/>
        <w:shd w:val="clear" w:color="auto" w:fill="FFFFFF"/>
        <w:spacing w:before="0" w:beforeAutospacing="0" w:after="0" w:afterAutospacing="0" w:line="360" w:lineRule="auto"/>
        <w:ind w:firstLine="709"/>
        <w:jc w:val="both"/>
        <w:rPr>
          <w:color w:val="1D1D1D"/>
          <w:sz w:val="28"/>
          <w:szCs w:val="21"/>
          <w:lang w:val="uk-UA"/>
        </w:rPr>
      </w:pPr>
      <w:r>
        <w:rPr>
          <w:color w:val="1D1D1D"/>
          <w:sz w:val="28"/>
          <w:szCs w:val="21"/>
          <w:lang w:val="uk-UA"/>
        </w:rPr>
        <w:t>−</w:t>
      </w:r>
      <w:r w:rsidRPr="002570CA">
        <w:rPr>
          <w:color w:val="1D1D1D"/>
          <w:sz w:val="28"/>
          <w:szCs w:val="21"/>
          <w:lang w:val="uk-UA"/>
        </w:rPr>
        <w:t xml:space="preserve"> </w:t>
      </w:r>
      <w:r w:rsidR="002B1CA8" w:rsidRPr="002570CA">
        <w:rPr>
          <w:color w:val="1D1D1D"/>
          <w:sz w:val="28"/>
          <w:szCs w:val="21"/>
          <w:lang w:val="uk-UA"/>
        </w:rPr>
        <w:t>здійснити туристичну подорож в екологічно уражені чи навпаки, екологічно чисті об'єкти;</w:t>
      </w:r>
    </w:p>
    <w:p w:rsidR="002B1CA8" w:rsidRPr="002570CA" w:rsidRDefault="00182BE7" w:rsidP="002B1CA8">
      <w:pPr>
        <w:pStyle w:val="a4"/>
        <w:shd w:val="clear" w:color="auto" w:fill="FFFFFF"/>
        <w:spacing w:before="0" w:beforeAutospacing="0" w:after="0" w:afterAutospacing="0" w:line="360" w:lineRule="auto"/>
        <w:ind w:firstLine="709"/>
        <w:jc w:val="both"/>
        <w:rPr>
          <w:color w:val="1D1D1D"/>
          <w:sz w:val="28"/>
          <w:szCs w:val="21"/>
          <w:lang w:val="uk-UA"/>
        </w:rPr>
      </w:pPr>
      <w:r>
        <w:rPr>
          <w:color w:val="1D1D1D"/>
          <w:sz w:val="28"/>
          <w:szCs w:val="21"/>
          <w:lang w:val="uk-UA"/>
        </w:rPr>
        <w:t>−</w:t>
      </w:r>
      <w:r w:rsidR="002B1CA8" w:rsidRPr="002570CA">
        <w:rPr>
          <w:color w:val="1D1D1D"/>
          <w:sz w:val="28"/>
          <w:szCs w:val="21"/>
          <w:lang w:val="uk-UA"/>
        </w:rPr>
        <w:t xml:space="preserve"> зробити красиві відеофільми, зробити унікальні фотознімки;</w:t>
      </w:r>
    </w:p>
    <w:p w:rsidR="002B1CA8" w:rsidRPr="002570CA" w:rsidRDefault="00182BE7" w:rsidP="002B1CA8">
      <w:pPr>
        <w:pStyle w:val="a4"/>
        <w:shd w:val="clear" w:color="auto" w:fill="FFFFFF"/>
        <w:spacing w:before="0" w:beforeAutospacing="0" w:after="0" w:afterAutospacing="0" w:line="360" w:lineRule="auto"/>
        <w:ind w:firstLine="709"/>
        <w:jc w:val="both"/>
        <w:rPr>
          <w:color w:val="1D1D1D"/>
          <w:sz w:val="28"/>
          <w:szCs w:val="21"/>
        </w:rPr>
      </w:pPr>
      <w:r>
        <w:rPr>
          <w:color w:val="1D1D1D"/>
          <w:sz w:val="28"/>
          <w:szCs w:val="21"/>
          <w:lang w:val="uk-UA"/>
        </w:rPr>
        <w:t>−</w:t>
      </w:r>
      <w:r w:rsidR="002B1CA8" w:rsidRPr="002570CA">
        <w:rPr>
          <w:color w:val="1D1D1D"/>
          <w:sz w:val="28"/>
          <w:szCs w:val="21"/>
          <w:lang w:val="uk-UA"/>
        </w:rPr>
        <w:t xml:space="preserve"> придбати цікаві туристичні товари а також сувеніри.</w:t>
      </w:r>
    </w:p>
    <w:p w:rsidR="00673C25" w:rsidRPr="00CE1E50" w:rsidRDefault="00673C25" w:rsidP="00213410">
      <w:pPr>
        <w:pStyle w:val="a4"/>
        <w:shd w:val="clear" w:color="auto" w:fill="FFFFFF"/>
        <w:spacing w:before="0" w:beforeAutospacing="0" w:after="0" w:afterAutospacing="0" w:line="360" w:lineRule="auto"/>
        <w:ind w:firstLine="709"/>
        <w:jc w:val="both"/>
        <w:rPr>
          <w:sz w:val="28"/>
          <w:szCs w:val="21"/>
          <w:lang w:val="uk-UA"/>
        </w:rPr>
      </w:pPr>
      <w:r w:rsidRPr="00CE1E50">
        <w:rPr>
          <w:sz w:val="28"/>
          <w:szCs w:val="21"/>
          <w:lang w:val="uk-UA"/>
        </w:rPr>
        <w:t xml:space="preserve">На думку теоретиків, в сучасному суспільстві </w:t>
      </w:r>
      <w:r w:rsidR="00F81BB2">
        <w:rPr>
          <w:sz w:val="28"/>
          <w:szCs w:val="21"/>
          <w:lang w:val="uk-UA"/>
        </w:rPr>
        <w:t>пізнаваль</w:t>
      </w:r>
      <w:r w:rsidRPr="00CE1E50">
        <w:rPr>
          <w:sz w:val="28"/>
          <w:szCs w:val="21"/>
          <w:lang w:val="uk-UA"/>
        </w:rPr>
        <w:t xml:space="preserve">ний туризм виконує наступні </w:t>
      </w:r>
      <w:r w:rsidRPr="00F81BB2">
        <w:rPr>
          <w:b/>
          <w:sz w:val="28"/>
          <w:szCs w:val="21"/>
          <w:lang w:val="uk-UA"/>
        </w:rPr>
        <w:t>функції</w:t>
      </w:r>
      <w:r w:rsidRPr="00CE1E50">
        <w:rPr>
          <w:sz w:val="28"/>
          <w:szCs w:val="21"/>
          <w:lang w:val="uk-UA"/>
        </w:rPr>
        <w:t>:</w:t>
      </w:r>
    </w:p>
    <w:p w:rsidR="00673C25" w:rsidRPr="00CE1E50" w:rsidRDefault="00182BE7" w:rsidP="00213410">
      <w:pPr>
        <w:pStyle w:val="a4"/>
        <w:shd w:val="clear" w:color="auto" w:fill="FFFFFF"/>
        <w:spacing w:before="0" w:beforeAutospacing="0" w:after="0" w:afterAutospacing="0" w:line="360" w:lineRule="auto"/>
        <w:ind w:firstLine="709"/>
        <w:jc w:val="both"/>
        <w:rPr>
          <w:sz w:val="28"/>
          <w:szCs w:val="21"/>
          <w:lang w:val="uk-UA"/>
        </w:rPr>
      </w:pPr>
      <w:r>
        <w:rPr>
          <w:color w:val="1D1D1D"/>
          <w:sz w:val="28"/>
          <w:szCs w:val="21"/>
          <w:lang w:val="uk-UA"/>
        </w:rPr>
        <w:t>−</w:t>
      </w:r>
      <w:r w:rsidR="00673C25" w:rsidRPr="00CE1E50">
        <w:rPr>
          <w:sz w:val="28"/>
          <w:szCs w:val="21"/>
          <w:lang w:val="uk-UA"/>
        </w:rPr>
        <w:t xml:space="preserve"> культурно-пізнавальну,</w:t>
      </w:r>
    </w:p>
    <w:p w:rsidR="00673C25" w:rsidRPr="00CE1E50" w:rsidRDefault="00182BE7" w:rsidP="00213410">
      <w:pPr>
        <w:pStyle w:val="a4"/>
        <w:shd w:val="clear" w:color="auto" w:fill="FFFFFF"/>
        <w:spacing w:before="0" w:beforeAutospacing="0" w:after="0" w:afterAutospacing="0" w:line="360" w:lineRule="auto"/>
        <w:ind w:firstLine="709"/>
        <w:jc w:val="both"/>
        <w:rPr>
          <w:sz w:val="28"/>
          <w:szCs w:val="21"/>
          <w:lang w:val="uk-UA"/>
        </w:rPr>
      </w:pPr>
      <w:r>
        <w:rPr>
          <w:color w:val="1D1D1D"/>
          <w:sz w:val="28"/>
          <w:szCs w:val="21"/>
          <w:lang w:val="uk-UA"/>
        </w:rPr>
        <w:t>−</w:t>
      </w:r>
      <w:r w:rsidRPr="002570CA">
        <w:rPr>
          <w:color w:val="1D1D1D"/>
          <w:sz w:val="28"/>
          <w:szCs w:val="21"/>
          <w:lang w:val="uk-UA"/>
        </w:rPr>
        <w:t xml:space="preserve"> </w:t>
      </w:r>
      <w:r w:rsidR="00673C25" w:rsidRPr="00CE1E50">
        <w:rPr>
          <w:sz w:val="28"/>
          <w:szCs w:val="21"/>
          <w:lang w:val="uk-UA"/>
        </w:rPr>
        <w:t>освітню,</w:t>
      </w:r>
    </w:p>
    <w:p w:rsidR="00673C25" w:rsidRPr="00CE1E50" w:rsidRDefault="00182BE7" w:rsidP="00213410">
      <w:pPr>
        <w:pStyle w:val="a4"/>
        <w:shd w:val="clear" w:color="auto" w:fill="FFFFFF"/>
        <w:spacing w:before="0" w:beforeAutospacing="0" w:after="0" w:afterAutospacing="0" w:line="360" w:lineRule="auto"/>
        <w:ind w:firstLine="709"/>
        <w:jc w:val="both"/>
        <w:rPr>
          <w:sz w:val="28"/>
          <w:szCs w:val="21"/>
          <w:lang w:val="uk-UA"/>
        </w:rPr>
      </w:pPr>
      <w:r>
        <w:rPr>
          <w:color w:val="1D1D1D"/>
          <w:sz w:val="28"/>
          <w:szCs w:val="21"/>
          <w:lang w:val="uk-UA"/>
        </w:rPr>
        <w:t>−</w:t>
      </w:r>
      <w:r w:rsidRPr="002570CA">
        <w:rPr>
          <w:color w:val="1D1D1D"/>
          <w:sz w:val="28"/>
          <w:szCs w:val="21"/>
          <w:lang w:val="uk-UA"/>
        </w:rPr>
        <w:t xml:space="preserve"> </w:t>
      </w:r>
      <w:r w:rsidR="00DD1EE0" w:rsidRPr="00CE1E50">
        <w:rPr>
          <w:sz w:val="28"/>
          <w:szCs w:val="21"/>
          <w:lang w:val="uk-UA"/>
        </w:rPr>
        <w:t>культуроохронну</w:t>
      </w:r>
      <w:r w:rsidR="00673C25" w:rsidRPr="00CE1E50">
        <w:rPr>
          <w:sz w:val="28"/>
          <w:szCs w:val="21"/>
          <w:lang w:val="uk-UA"/>
        </w:rPr>
        <w:t>,</w:t>
      </w:r>
    </w:p>
    <w:p w:rsidR="00673C25" w:rsidRPr="00CE1E50" w:rsidRDefault="00182BE7" w:rsidP="00213410">
      <w:pPr>
        <w:pStyle w:val="a4"/>
        <w:shd w:val="clear" w:color="auto" w:fill="FFFFFF"/>
        <w:spacing w:before="0" w:beforeAutospacing="0" w:after="0" w:afterAutospacing="0" w:line="360" w:lineRule="auto"/>
        <w:ind w:firstLine="709"/>
        <w:jc w:val="both"/>
        <w:rPr>
          <w:sz w:val="28"/>
          <w:szCs w:val="21"/>
          <w:lang w:val="uk-UA"/>
        </w:rPr>
      </w:pPr>
      <w:r>
        <w:rPr>
          <w:color w:val="1D1D1D"/>
          <w:sz w:val="28"/>
          <w:szCs w:val="21"/>
          <w:lang w:val="uk-UA"/>
        </w:rPr>
        <w:t>−</w:t>
      </w:r>
      <w:r w:rsidRPr="002570CA">
        <w:rPr>
          <w:color w:val="1D1D1D"/>
          <w:sz w:val="28"/>
          <w:szCs w:val="21"/>
          <w:lang w:val="uk-UA"/>
        </w:rPr>
        <w:t xml:space="preserve"> </w:t>
      </w:r>
      <w:r w:rsidR="00673C25" w:rsidRPr="00CE1E50">
        <w:rPr>
          <w:sz w:val="28"/>
          <w:szCs w:val="21"/>
          <w:lang w:val="uk-UA"/>
        </w:rPr>
        <w:t>консерваційні,</w:t>
      </w:r>
    </w:p>
    <w:p w:rsidR="00673C25" w:rsidRPr="00CE1E50" w:rsidRDefault="00182BE7" w:rsidP="00213410">
      <w:pPr>
        <w:pStyle w:val="a4"/>
        <w:shd w:val="clear" w:color="auto" w:fill="FFFFFF"/>
        <w:spacing w:before="0" w:beforeAutospacing="0" w:after="0" w:afterAutospacing="0" w:line="360" w:lineRule="auto"/>
        <w:ind w:firstLine="709"/>
        <w:jc w:val="both"/>
        <w:rPr>
          <w:sz w:val="28"/>
          <w:szCs w:val="21"/>
          <w:lang w:val="uk-UA"/>
        </w:rPr>
      </w:pPr>
      <w:r>
        <w:rPr>
          <w:color w:val="1D1D1D"/>
          <w:sz w:val="28"/>
          <w:szCs w:val="21"/>
          <w:lang w:val="uk-UA"/>
        </w:rPr>
        <w:t>−</w:t>
      </w:r>
      <w:r w:rsidRPr="002570CA">
        <w:rPr>
          <w:color w:val="1D1D1D"/>
          <w:sz w:val="28"/>
          <w:szCs w:val="21"/>
          <w:lang w:val="uk-UA"/>
        </w:rPr>
        <w:t xml:space="preserve"> </w:t>
      </w:r>
      <w:r w:rsidR="00673C25" w:rsidRPr="00CE1E50">
        <w:rPr>
          <w:sz w:val="28"/>
          <w:szCs w:val="21"/>
          <w:lang w:val="uk-UA"/>
        </w:rPr>
        <w:t>комунікаційну,</w:t>
      </w:r>
    </w:p>
    <w:p w:rsidR="00673C25" w:rsidRPr="00CE1E50" w:rsidRDefault="00182BE7" w:rsidP="00213410">
      <w:pPr>
        <w:pStyle w:val="a4"/>
        <w:shd w:val="clear" w:color="auto" w:fill="FFFFFF"/>
        <w:spacing w:before="0" w:beforeAutospacing="0" w:after="0" w:afterAutospacing="0" w:line="360" w:lineRule="auto"/>
        <w:ind w:firstLine="709"/>
        <w:jc w:val="both"/>
        <w:rPr>
          <w:sz w:val="28"/>
          <w:szCs w:val="21"/>
          <w:lang w:val="uk-UA"/>
        </w:rPr>
      </w:pPr>
      <w:r>
        <w:rPr>
          <w:color w:val="1D1D1D"/>
          <w:sz w:val="28"/>
          <w:szCs w:val="21"/>
          <w:lang w:val="uk-UA"/>
        </w:rPr>
        <w:t>−</w:t>
      </w:r>
      <w:r w:rsidRPr="002570CA">
        <w:rPr>
          <w:color w:val="1D1D1D"/>
          <w:sz w:val="28"/>
          <w:szCs w:val="21"/>
          <w:lang w:val="uk-UA"/>
        </w:rPr>
        <w:t xml:space="preserve"> </w:t>
      </w:r>
      <w:r w:rsidR="00673C25" w:rsidRPr="00CE1E50">
        <w:rPr>
          <w:sz w:val="28"/>
          <w:szCs w:val="21"/>
          <w:lang w:val="uk-UA"/>
        </w:rPr>
        <w:t>миротворчу.</w:t>
      </w:r>
    </w:p>
    <w:p w:rsidR="002B3A73" w:rsidRDefault="002B3A73" w:rsidP="002B3A73">
      <w:pPr>
        <w:spacing w:after="0" w:line="360" w:lineRule="auto"/>
        <w:ind w:firstLine="709"/>
        <w:jc w:val="both"/>
        <w:rPr>
          <w:rFonts w:ascii="Times New Roman" w:hAnsi="Times New Roman" w:cs="Times New Roman"/>
          <w:color w:val="000000" w:themeColor="text1"/>
          <w:sz w:val="28"/>
          <w:szCs w:val="28"/>
          <w:lang w:val="uk-UA"/>
        </w:rPr>
      </w:pPr>
      <w:r>
        <w:rPr>
          <w:sz w:val="28"/>
          <w:szCs w:val="28"/>
          <w:lang w:val="uk-UA"/>
        </w:rPr>
        <w:t xml:space="preserve">Досить часто в літературі пізнавальний туризм трактують як культурний. </w:t>
      </w:r>
      <w:r>
        <w:rPr>
          <w:rFonts w:ascii="Times New Roman" w:hAnsi="Times New Roman" w:cs="Times New Roman"/>
          <w:color w:val="000000" w:themeColor="text1"/>
          <w:sz w:val="28"/>
          <w:szCs w:val="28"/>
          <w:lang w:val="uk-UA"/>
        </w:rPr>
        <w:t>Це поняття</w:t>
      </w:r>
      <w:r w:rsidRPr="00577AAB">
        <w:rPr>
          <w:rFonts w:ascii="Times New Roman" w:hAnsi="Times New Roman" w:cs="Times New Roman"/>
          <w:color w:val="000000" w:themeColor="text1"/>
          <w:sz w:val="28"/>
          <w:szCs w:val="28"/>
          <w:lang w:val="uk-UA"/>
        </w:rPr>
        <w:t xml:space="preserve"> уперше офіційно на міжнародному рівні застосовано в матеріалах Всесвітньої конференції з культурної політики (1982 р.). Основні документи у сфері культурного надбання продукували дві міжнародні організації </w:t>
      </w:r>
      <w:r>
        <w:rPr>
          <w:rFonts w:ascii="Times New Roman" w:hAnsi="Times New Roman" w:cs="Times New Roman"/>
          <w:color w:val="000000" w:themeColor="text1"/>
          <w:sz w:val="28"/>
          <w:szCs w:val="28"/>
          <w:lang w:val="uk-UA"/>
        </w:rPr>
        <w:t>−</w:t>
      </w:r>
      <w:r w:rsidRPr="00577AAB">
        <w:rPr>
          <w:rFonts w:ascii="Times New Roman" w:hAnsi="Times New Roman" w:cs="Times New Roman"/>
          <w:color w:val="000000" w:themeColor="text1"/>
          <w:sz w:val="28"/>
          <w:szCs w:val="28"/>
          <w:lang w:val="uk-UA"/>
        </w:rPr>
        <w:t xml:space="preserve"> ICOMOS і UNESCO. У сучасних умовах з виникненням і поширенням масових форм туризму</w:t>
      </w:r>
      <w:r>
        <w:rPr>
          <w:rFonts w:ascii="Times New Roman" w:hAnsi="Times New Roman" w:cs="Times New Roman"/>
          <w:color w:val="000000" w:themeColor="text1"/>
          <w:sz w:val="28"/>
          <w:szCs w:val="28"/>
          <w:lang w:val="uk-UA"/>
        </w:rPr>
        <w:t xml:space="preserve">, </w:t>
      </w:r>
      <w:r w:rsidRPr="00577AAB">
        <w:rPr>
          <w:rFonts w:ascii="Times New Roman" w:hAnsi="Times New Roman" w:cs="Times New Roman"/>
          <w:color w:val="000000" w:themeColor="text1"/>
          <w:sz w:val="28"/>
          <w:szCs w:val="28"/>
          <w:lang w:val="uk-UA"/>
        </w:rPr>
        <w:t>розвитком авіації, «культурний» туризм набув свого сучасного значення.</w:t>
      </w:r>
    </w:p>
    <w:p w:rsidR="00B43C4F" w:rsidRDefault="00B43C4F" w:rsidP="00B43C4F">
      <w:pPr>
        <w:pStyle w:val="a4"/>
        <w:shd w:val="clear" w:color="auto" w:fill="FFFFFF"/>
        <w:spacing w:before="0" w:beforeAutospacing="0" w:after="0" w:afterAutospacing="0" w:line="360" w:lineRule="auto"/>
        <w:ind w:firstLine="709"/>
        <w:jc w:val="both"/>
        <w:rPr>
          <w:sz w:val="28"/>
          <w:szCs w:val="28"/>
          <w:lang w:val="uk-UA"/>
        </w:rPr>
      </w:pPr>
      <w:r>
        <w:rPr>
          <w:sz w:val="28"/>
          <w:szCs w:val="28"/>
          <w:lang w:val="uk-UA"/>
        </w:rPr>
        <w:t xml:space="preserve">Варто зазначити, що </w:t>
      </w:r>
      <w:r w:rsidRPr="002F2845">
        <w:rPr>
          <w:sz w:val="28"/>
          <w:szCs w:val="28"/>
          <w:lang w:val="uk-UA"/>
        </w:rPr>
        <w:t xml:space="preserve">об'єктами туристичного інтересу </w:t>
      </w:r>
      <w:r>
        <w:rPr>
          <w:sz w:val="28"/>
          <w:szCs w:val="28"/>
          <w:lang w:val="uk-UA"/>
        </w:rPr>
        <w:t xml:space="preserve">в контексті пізнавального туризму </w:t>
      </w:r>
      <w:r w:rsidRPr="002F2845">
        <w:rPr>
          <w:sz w:val="28"/>
          <w:szCs w:val="28"/>
          <w:lang w:val="uk-UA"/>
        </w:rPr>
        <w:t>можуть бути стародавні міста, музеї, пам'ятники створені людиною і </w:t>
      </w:r>
      <w:hyperlink r:id="rId9" w:tooltip="Природа" w:history="1">
        <w:r w:rsidRPr="002F2845">
          <w:rPr>
            <w:rStyle w:val="a3"/>
            <w:color w:val="auto"/>
            <w:sz w:val="28"/>
            <w:szCs w:val="28"/>
            <w:u w:val="none"/>
            <w:lang w:val="uk-UA"/>
          </w:rPr>
          <w:t>природні</w:t>
        </w:r>
      </w:hyperlink>
      <w:r w:rsidRPr="002F2845">
        <w:rPr>
          <w:sz w:val="28"/>
          <w:szCs w:val="28"/>
          <w:lang w:val="uk-UA"/>
        </w:rPr>
        <w:t>, визначні пам'ятки, міські </w:t>
      </w:r>
      <w:hyperlink r:id="rId10" w:tooltip="Ландшафт" w:history="1">
        <w:r w:rsidRPr="002F2845">
          <w:rPr>
            <w:rStyle w:val="a3"/>
            <w:color w:val="auto"/>
            <w:sz w:val="28"/>
            <w:szCs w:val="28"/>
            <w:u w:val="none"/>
            <w:lang w:val="uk-UA"/>
          </w:rPr>
          <w:t>ландшафти</w:t>
        </w:r>
      </w:hyperlink>
      <w:r w:rsidRPr="002F2845">
        <w:rPr>
          <w:sz w:val="28"/>
          <w:szCs w:val="28"/>
          <w:lang w:val="uk-UA"/>
        </w:rPr>
        <w:t>, етнічні та </w:t>
      </w:r>
      <w:hyperlink r:id="rId11" w:tooltip="Фольклор" w:history="1">
        <w:r w:rsidRPr="002F2845">
          <w:rPr>
            <w:rStyle w:val="a3"/>
            <w:color w:val="auto"/>
            <w:sz w:val="28"/>
            <w:szCs w:val="28"/>
            <w:u w:val="none"/>
            <w:lang w:val="uk-UA"/>
          </w:rPr>
          <w:t>фольклорні</w:t>
        </w:r>
      </w:hyperlink>
      <w:r>
        <w:rPr>
          <w:sz w:val="28"/>
          <w:szCs w:val="28"/>
          <w:lang w:val="uk-UA"/>
        </w:rPr>
        <w:t> пам'ятники і т. </w:t>
      </w:r>
      <w:r w:rsidRPr="002F2845">
        <w:rPr>
          <w:sz w:val="28"/>
          <w:szCs w:val="28"/>
          <w:lang w:val="uk-UA"/>
        </w:rPr>
        <w:t>д</w:t>
      </w:r>
      <w:r>
        <w:rPr>
          <w:sz w:val="28"/>
          <w:szCs w:val="28"/>
          <w:lang w:val="uk-UA"/>
        </w:rPr>
        <w:t>.</w:t>
      </w:r>
      <w:r w:rsidR="00F81BB2">
        <w:rPr>
          <w:sz w:val="28"/>
          <w:szCs w:val="28"/>
          <w:lang w:val="uk-UA"/>
        </w:rPr>
        <w:t xml:space="preserve"> (таблиця 1.</w:t>
      </w:r>
      <w:r w:rsidR="009E7A7F">
        <w:rPr>
          <w:sz w:val="28"/>
          <w:szCs w:val="28"/>
          <w:lang w:val="uk-UA"/>
        </w:rPr>
        <w:t>).</w:t>
      </w:r>
    </w:p>
    <w:p w:rsidR="00EA0185" w:rsidRDefault="00EA0185">
      <w:pPr>
        <w:rPr>
          <w:rFonts w:ascii="Times New Roman" w:eastAsia="Times New Roman" w:hAnsi="Times New Roman" w:cs="Times New Roman"/>
          <w:sz w:val="28"/>
          <w:szCs w:val="28"/>
          <w:lang w:val="uk-UA"/>
        </w:rPr>
      </w:pPr>
      <w:r>
        <w:rPr>
          <w:sz w:val="28"/>
          <w:szCs w:val="28"/>
          <w:lang w:val="uk-UA"/>
        </w:rPr>
        <w:br w:type="page"/>
      </w:r>
    </w:p>
    <w:p w:rsidR="00B43C4F" w:rsidRDefault="00B43C4F" w:rsidP="00B43C4F">
      <w:pPr>
        <w:pStyle w:val="a4"/>
        <w:shd w:val="clear" w:color="auto" w:fill="FFFFFF"/>
        <w:spacing w:before="0" w:beforeAutospacing="0" w:after="0" w:afterAutospacing="0" w:line="360" w:lineRule="auto"/>
        <w:jc w:val="right"/>
        <w:rPr>
          <w:sz w:val="28"/>
          <w:szCs w:val="28"/>
          <w:lang w:val="uk-UA"/>
        </w:rPr>
      </w:pPr>
      <w:r>
        <w:rPr>
          <w:sz w:val="28"/>
          <w:szCs w:val="28"/>
          <w:lang w:val="uk-UA"/>
        </w:rPr>
        <w:lastRenderedPageBreak/>
        <w:t>Та</w:t>
      </w:r>
      <w:r w:rsidR="00F81BB2">
        <w:rPr>
          <w:sz w:val="28"/>
          <w:szCs w:val="28"/>
          <w:lang w:val="uk-UA"/>
        </w:rPr>
        <w:t>блиця 1.</w:t>
      </w:r>
    </w:p>
    <w:p w:rsidR="00B43C4F" w:rsidRDefault="00B43C4F" w:rsidP="00B43C4F">
      <w:pPr>
        <w:pStyle w:val="a4"/>
        <w:shd w:val="clear" w:color="auto" w:fill="FFFFFF"/>
        <w:spacing w:before="0" w:beforeAutospacing="0" w:after="0" w:afterAutospacing="0" w:line="360" w:lineRule="auto"/>
        <w:jc w:val="center"/>
        <w:rPr>
          <w:sz w:val="28"/>
          <w:szCs w:val="28"/>
          <w:lang w:val="uk-UA"/>
        </w:rPr>
      </w:pPr>
      <w:r>
        <w:rPr>
          <w:sz w:val="28"/>
          <w:szCs w:val="28"/>
          <w:lang w:val="uk-UA"/>
        </w:rPr>
        <w:t>Об’єкти пізнавального туризму</w:t>
      </w:r>
    </w:p>
    <w:tbl>
      <w:tblPr>
        <w:tblStyle w:val="a5"/>
        <w:tblW w:w="0" w:type="auto"/>
        <w:tblLook w:val="04A0" w:firstRow="1" w:lastRow="0" w:firstColumn="1" w:lastColumn="0" w:noHBand="0" w:noVBand="1"/>
      </w:tblPr>
      <w:tblGrid>
        <w:gridCol w:w="2718"/>
        <w:gridCol w:w="7136"/>
      </w:tblGrid>
      <w:tr w:rsidR="00B43C4F" w:rsidTr="00C02E2C">
        <w:tc>
          <w:tcPr>
            <w:tcW w:w="2718" w:type="dxa"/>
          </w:tcPr>
          <w:p w:rsidR="00B43C4F" w:rsidRPr="00CF597A" w:rsidRDefault="00B43C4F" w:rsidP="00C02E2C">
            <w:pPr>
              <w:pStyle w:val="a4"/>
              <w:spacing w:before="0" w:beforeAutospacing="0" w:after="0" w:afterAutospacing="0"/>
              <w:jc w:val="center"/>
              <w:rPr>
                <w:sz w:val="32"/>
                <w:szCs w:val="28"/>
                <w:lang w:val="uk-UA"/>
              </w:rPr>
            </w:pPr>
            <w:r w:rsidRPr="00CF597A">
              <w:rPr>
                <w:szCs w:val="28"/>
                <w:lang w:val="uk-UA"/>
              </w:rPr>
              <w:t>Види</w:t>
            </w:r>
          </w:p>
        </w:tc>
        <w:tc>
          <w:tcPr>
            <w:tcW w:w="7136" w:type="dxa"/>
          </w:tcPr>
          <w:p w:rsidR="00B43C4F" w:rsidRPr="00CF597A" w:rsidRDefault="00B43C4F" w:rsidP="00C02E2C">
            <w:pPr>
              <w:pStyle w:val="a4"/>
              <w:spacing w:before="0" w:beforeAutospacing="0" w:after="0" w:afterAutospacing="0"/>
              <w:jc w:val="center"/>
              <w:rPr>
                <w:sz w:val="32"/>
                <w:szCs w:val="28"/>
                <w:lang w:val="uk-UA"/>
              </w:rPr>
            </w:pPr>
            <w:r w:rsidRPr="00CF597A">
              <w:rPr>
                <w:szCs w:val="28"/>
                <w:lang w:val="uk-UA"/>
              </w:rPr>
              <w:t>Приклади</w:t>
            </w:r>
          </w:p>
        </w:tc>
      </w:tr>
      <w:tr w:rsidR="00B43C4F" w:rsidRPr="00E37B21" w:rsidTr="00C02E2C">
        <w:tc>
          <w:tcPr>
            <w:tcW w:w="2718" w:type="dxa"/>
          </w:tcPr>
          <w:p w:rsidR="00B43C4F" w:rsidRPr="00A20823" w:rsidRDefault="00B43C4F" w:rsidP="00C02E2C">
            <w:pPr>
              <w:pStyle w:val="a4"/>
              <w:spacing w:before="0" w:beforeAutospacing="0" w:after="0" w:afterAutospacing="0"/>
              <w:jc w:val="both"/>
              <w:rPr>
                <w:szCs w:val="28"/>
                <w:lang w:val="uk-UA"/>
              </w:rPr>
            </w:pPr>
            <w:r w:rsidRPr="00A20823">
              <w:rPr>
                <w:szCs w:val="28"/>
                <w:lang w:val="uk-UA"/>
              </w:rPr>
              <w:t>Археологічні</w:t>
            </w:r>
          </w:p>
        </w:tc>
        <w:tc>
          <w:tcPr>
            <w:tcW w:w="7136" w:type="dxa"/>
          </w:tcPr>
          <w:p w:rsidR="00B43C4F" w:rsidRPr="00A20823" w:rsidRDefault="00B43C4F" w:rsidP="00C02E2C">
            <w:pPr>
              <w:pStyle w:val="a4"/>
              <w:spacing w:before="0" w:beforeAutospacing="0" w:after="0" w:afterAutospacing="0"/>
              <w:jc w:val="both"/>
              <w:rPr>
                <w:szCs w:val="28"/>
                <w:lang w:val="uk-UA"/>
              </w:rPr>
            </w:pPr>
            <w:r w:rsidRPr="00A20823">
              <w:rPr>
                <w:szCs w:val="28"/>
                <w:lang w:val="uk-UA"/>
              </w:rPr>
              <w:t>Городища, кургани, залишки стародавніх поселень, стоянок, укріплень, військових таборів, виробництв, іригаційних споруд,  могильники, культові місця та споруди, наскельні зображення, ділянки історичного культурного шару, поля давніх битв, рештки життєдіяльн</w:t>
            </w:r>
            <w:r>
              <w:rPr>
                <w:szCs w:val="28"/>
                <w:lang w:val="uk-UA"/>
              </w:rPr>
              <w:t>ості первісних людей.</w:t>
            </w:r>
          </w:p>
        </w:tc>
      </w:tr>
      <w:tr w:rsidR="00B43C4F" w:rsidRPr="00E37B21" w:rsidTr="00C02E2C">
        <w:tc>
          <w:tcPr>
            <w:tcW w:w="2718" w:type="dxa"/>
          </w:tcPr>
          <w:p w:rsidR="00B43C4F" w:rsidRPr="00A20823" w:rsidRDefault="00B43C4F" w:rsidP="00C02E2C">
            <w:pPr>
              <w:pStyle w:val="a4"/>
              <w:spacing w:before="0" w:beforeAutospacing="0" w:after="0" w:afterAutospacing="0"/>
              <w:jc w:val="both"/>
              <w:rPr>
                <w:szCs w:val="28"/>
                <w:lang w:val="uk-UA"/>
              </w:rPr>
            </w:pPr>
            <w:r w:rsidRPr="00A20823">
              <w:rPr>
                <w:szCs w:val="28"/>
                <w:lang w:val="uk-UA"/>
              </w:rPr>
              <w:t>Історичні</w:t>
            </w:r>
          </w:p>
        </w:tc>
        <w:tc>
          <w:tcPr>
            <w:tcW w:w="7136" w:type="dxa"/>
          </w:tcPr>
          <w:p w:rsidR="00B43C4F" w:rsidRDefault="00B43C4F" w:rsidP="00C02E2C">
            <w:pPr>
              <w:pStyle w:val="a4"/>
              <w:spacing w:before="0" w:beforeAutospacing="0" w:after="0" w:afterAutospacing="0"/>
              <w:jc w:val="both"/>
              <w:rPr>
                <w:sz w:val="32"/>
                <w:szCs w:val="28"/>
                <w:lang w:val="uk-UA"/>
              </w:rPr>
            </w:pPr>
            <w:r>
              <w:rPr>
                <w:szCs w:val="28"/>
                <w:lang w:val="uk-UA"/>
              </w:rPr>
              <w:t>Будинки, споруди, їх</w:t>
            </w:r>
            <w:r w:rsidRPr="00A20823">
              <w:rPr>
                <w:szCs w:val="28"/>
                <w:lang w:val="uk-UA"/>
              </w:rPr>
              <w:t xml:space="preserve"> комплекси (ансамблі), окремі поховання та некрополі, визначні місця, пов'язані з важливими історичними подіями, з життям та діяльністю відомих осіб, культурою та побутом народів</w:t>
            </w:r>
            <w:r>
              <w:rPr>
                <w:szCs w:val="28"/>
                <w:lang w:val="uk-UA"/>
              </w:rPr>
              <w:t>.</w:t>
            </w:r>
          </w:p>
        </w:tc>
      </w:tr>
      <w:tr w:rsidR="00B43C4F" w:rsidRPr="00E37B21" w:rsidTr="00C02E2C">
        <w:tc>
          <w:tcPr>
            <w:tcW w:w="2718" w:type="dxa"/>
          </w:tcPr>
          <w:p w:rsidR="00B43C4F" w:rsidRPr="00A20823" w:rsidRDefault="00B43C4F" w:rsidP="00C02E2C">
            <w:pPr>
              <w:pStyle w:val="a4"/>
              <w:spacing w:before="0" w:beforeAutospacing="0" w:after="0" w:afterAutospacing="0"/>
              <w:jc w:val="both"/>
              <w:rPr>
                <w:szCs w:val="28"/>
                <w:lang w:val="uk-UA"/>
              </w:rPr>
            </w:pPr>
            <w:r w:rsidRPr="00A20823">
              <w:rPr>
                <w:szCs w:val="28"/>
                <w:lang w:val="uk-UA"/>
              </w:rPr>
              <w:t>Монументального мистецтва</w:t>
            </w:r>
          </w:p>
        </w:tc>
        <w:tc>
          <w:tcPr>
            <w:tcW w:w="7136" w:type="dxa"/>
          </w:tcPr>
          <w:p w:rsidR="00B43C4F" w:rsidRDefault="00B43C4F" w:rsidP="00C02E2C">
            <w:pPr>
              <w:pStyle w:val="a4"/>
              <w:spacing w:before="0" w:beforeAutospacing="0" w:after="0" w:afterAutospacing="0"/>
              <w:jc w:val="both"/>
              <w:rPr>
                <w:sz w:val="32"/>
                <w:szCs w:val="28"/>
                <w:lang w:val="uk-UA"/>
              </w:rPr>
            </w:pPr>
            <w:r w:rsidRPr="00A20823">
              <w:rPr>
                <w:szCs w:val="28"/>
                <w:lang w:val="uk-UA"/>
              </w:rPr>
              <w:t>Твори образотворчого мистецтва, як самостійні (окремі), так і ті, що пов'язані з архітектурними, археологічними чи іншими пам'ятками або з утворюваними ними комплексами (ансамблями)</w:t>
            </w:r>
            <w:r>
              <w:rPr>
                <w:szCs w:val="28"/>
                <w:lang w:val="uk-UA"/>
              </w:rPr>
              <w:t>.</w:t>
            </w:r>
          </w:p>
        </w:tc>
      </w:tr>
      <w:tr w:rsidR="00B43C4F" w:rsidRPr="00E37B21" w:rsidTr="00C02E2C">
        <w:tc>
          <w:tcPr>
            <w:tcW w:w="2718" w:type="dxa"/>
          </w:tcPr>
          <w:p w:rsidR="00B43C4F" w:rsidRPr="00A20823" w:rsidRDefault="00B43C4F" w:rsidP="00C02E2C">
            <w:pPr>
              <w:pStyle w:val="a4"/>
              <w:spacing w:before="0" w:beforeAutospacing="0" w:after="0" w:afterAutospacing="0"/>
              <w:jc w:val="both"/>
              <w:rPr>
                <w:szCs w:val="28"/>
                <w:lang w:val="uk-UA"/>
              </w:rPr>
            </w:pPr>
            <w:r w:rsidRPr="00A20823">
              <w:rPr>
                <w:szCs w:val="28"/>
                <w:lang w:val="uk-UA"/>
              </w:rPr>
              <w:t>Архітектурні</w:t>
            </w:r>
          </w:p>
        </w:tc>
        <w:tc>
          <w:tcPr>
            <w:tcW w:w="7136" w:type="dxa"/>
          </w:tcPr>
          <w:p w:rsidR="00B43C4F" w:rsidRDefault="00B43C4F" w:rsidP="00C02E2C">
            <w:pPr>
              <w:pStyle w:val="a4"/>
              <w:spacing w:before="0" w:beforeAutospacing="0" w:after="0" w:afterAutospacing="0"/>
              <w:jc w:val="both"/>
              <w:rPr>
                <w:sz w:val="32"/>
                <w:szCs w:val="28"/>
                <w:lang w:val="uk-UA"/>
              </w:rPr>
            </w:pPr>
            <w:r w:rsidRPr="00A20823">
              <w:rPr>
                <w:szCs w:val="28"/>
                <w:lang w:val="uk-UA"/>
              </w:rPr>
              <w:t>Історичні центри, вулиці, квартали, площі, архітектурні ансамблі, залишки давнього планування та забудови, окремі архітектурні споруди, а також пов'язані з ними твори монументального, декоративного та образотворчого мистецтва</w:t>
            </w:r>
            <w:r>
              <w:rPr>
                <w:szCs w:val="28"/>
                <w:lang w:val="uk-UA"/>
              </w:rPr>
              <w:t>.</w:t>
            </w:r>
          </w:p>
        </w:tc>
      </w:tr>
      <w:tr w:rsidR="00B43C4F" w:rsidTr="00C02E2C">
        <w:tc>
          <w:tcPr>
            <w:tcW w:w="2718" w:type="dxa"/>
          </w:tcPr>
          <w:p w:rsidR="00B43C4F" w:rsidRPr="00A20823" w:rsidRDefault="00B43C4F" w:rsidP="00C02E2C">
            <w:pPr>
              <w:pStyle w:val="a4"/>
              <w:spacing w:before="0" w:beforeAutospacing="0" w:after="0" w:afterAutospacing="0"/>
              <w:jc w:val="both"/>
              <w:rPr>
                <w:szCs w:val="28"/>
                <w:lang w:val="uk-UA"/>
              </w:rPr>
            </w:pPr>
            <w:r w:rsidRPr="00A20823">
              <w:rPr>
                <w:szCs w:val="28"/>
                <w:lang w:val="uk-UA"/>
              </w:rPr>
              <w:t>Садово-паркового мистецтва</w:t>
            </w:r>
          </w:p>
        </w:tc>
        <w:tc>
          <w:tcPr>
            <w:tcW w:w="7136" w:type="dxa"/>
          </w:tcPr>
          <w:p w:rsidR="00B43C4F" w:rsidRDefault="00B43C4F" w:rsidP="00C02E2C">
            <w:pPr>
              <w:pStyle w:val="a4"/>
              <w:spacing w:before="0" w:beforeAutospacing="0" w:after="0" w:afterAutospacing="0"/>
              <w:jc w:val="both"/>
              <w:rPr>
                <w:sz w:val="32"/>
                <w:szCs w:val="28"/>
                <w:lang w:val="uk-UA"/>
              </w:rPr>
            </w:pPr>
            <w:r w:rsidRPr="00CF597A">
              <w:rPr>
                <w:szCs w:val="28"/>
                <w:lang w:val="uk-UA"/>
              </w:rPr>
              <w:t>Поєднання паркового будівництва з природними або створеними людиною ландшафтами</w:t>
            </w:r>
            <w:r>
              <w:rPr>
                <w:szCs w:val="28"/>
                <w:lang w:val="uk-UA"/>
              </w:rPr>
              <w:t>.</w:t>
            </w:r>
          </w:p>
        </w:tc>
      </w:tr>
      <w:tr w:rsidR="00B43C4F" w:rsidTr="00C02E2C">
        <w:tc>
          <w:tcPr>
            <w:tcW w:w="2718" w:type="dxa"/>
          </w:tcPr>
          <w:p w:rsidR="00B43C4F" w:rsidRPr="00A20823" w:rsidRDefault="00B43C4F" w:rsidP="00C02E2C">
            <w:pPr>
              <w:pStyle w:val="a4"/>
              <w:spacing w:before="0" w:beforeAutospacing="0" w:after="0" w:afterAutospacing="0"/>
              <w:jc w:val="both"/>
              <w:rPr>
                <w:szCs w:val="28"/>
                <w:lang w:val="uk-UA"/>
              </w:rPr>
            </w:pPr>
            <w:r w:rsidRPr="00A20823">
              <w:rPr>
                <w:szCs w:val="28"/>
                <w:lang w:val="uk-UA"/>
              </w:rPr>
              <w:t>Ландшафтні</w:t>
            </w:r>
          </w:p>
        </w:tc>
        <w:tc>
          <w:tcPr>
            <w:tcW w:w="7136" w:type="dxa"/>
          </w:tcPr>
          <w:p w:rsidR="00B43C4F" w:rsidRPr="00CF597A" w:rsidRDefault="00B43C4F" w:rsidP="00C02E2C">
            <w:pPr>
              <w:pStyle w:val="a4"/>
              <w:spacing w:before="0" w:beforeAutospacing="0" w:after="0" w:afterAutospacing="0"/>
              <w:jc w:val="both"/>
              <w:rPr>
                <w:szCs w:val="28"/>
                <w:lang w:val="uk-UA"/>
              </w:rPr>
            </w:pPr>
            <w:r>
              <w:rPr>
                <w:szCs w:val="28"/>
                <w:lang w:val="uk-UA"/>
              </w:rPr>
              <w:t>П</w:t>
            </w:r>
            <w:r w:rsidRPr="00CF597A">
              <w:rPr>
                <w:szCs w:val="28"/>
                <w:lang w:val="uk-UA"/>
              </w:rPr>
              <w:t>риродні території, які мають історичну цінність.</w:t>
            </w:r>
          </w:p>
        </w:tc>
      </w:tr>
    </w:tbl>
    <w:p w:rsidR="00B43C4F" w:rsidRPr="005258BA" w:rsidRDefault="00B43C4F" w:rsidP="00B43C4F">
      <w:pPr>
        <w:pStyle w:val="a4"/>
        <w:shd w:val="clear" w:color="auto" w:fill="FFFFFF"/>
        <w:spacing w:before="0" w:beforeAutospacing="0" w:after="0" w:afterAutospacing="0" w:line="360" w:lineRule="auto"/>
        <w:jc w:val="both"/>
        <w:rPr>
          <w:sz w:val="32"/>
          <w:szCs w:val="28"/>
          <w:lang w:val="uk-UA"/>
        </w:rPr>
      </w:pPr>
      <w:r w:rsidRPr="00CF597A">
        <w:rPr>
          <w:szCs w:val="28"/>
          <w:lang w:val="uk-UA"/>
        </w:rPr>
        <w:t>Джерело</w:t>
      </w:r>
      <w:r>
        <w:rPr>
          <w:szCs w:val="28"/>
          <w:lang w:val="uk-UA"/>
        </w:rPr>
        <w:t>: власна розробка автора</w:t>
      </w:r>
    </w:p>
    <w:p w:rsidR="00023AB7" w:rsidRPr="002570CA" w:rsidRDefault="00534B06" w:rsidP="00023AB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w:t>
      </w:r>
      <w:r w:rsidR="00FE55CF">
        <w:rPr>
          <w:rFonts w:ascii="Times New Roman" w:hAnsi="Times New Roman" w:cs="Times New Roman"/>
          <w:sz w:val="28"/>
          <w:szCs w:val="28"/>
          <w:lang w:val="uk-UA"/>
        </w:rPr>
        <w:t xml:space="preserve">сучасній науковій </w:t>
      </w:r>
      <w:r>
        <w:rPr>
          <w:rFonts w:ascii="Times New Roman" w:hAnsi="Times New Roman" w:cs="Times New Roman"/>
          <w:sz w:val="28"/>
          <w:szCs w:val="28"/>
          <w:lang w:val="uk-UA"/>
        </w:rPr>
        <w:t xml:space="preserve">літературі </w:t>
      </w:r>
      <w:r w:rsidR="00FE55CF">
        <w:rPr>
          <w:rFonts w:ascii="Times New Roman" w:hAnsi="Times New Roman" w:cs="Times New Roman"/>
          <w:sz w:val="28"/>
          <w:szCs w:val="28"/>
          <w:lang w:val="uk-UA"/>
        </w:rPr>
        <w:t xml:space="preserve">виділяють </w:t>
      </w:r>
      <w:r w:rsidR="00672014" w:rsidRPr="00F81BB2">
        <w:rPr>
          <w:rFonts w:ascii="Times New Roman" w:hAnsi="Times New Roman" w:cs="Times New Roman"/>
          <w:b/>
          <w:sz w:val="28"/>
          <w:szCs w:val="28"/>
          <w:lang w:val="uk-UA"/>
        </w:rPr>
        <w:t>види</w:t>
      </w:r>
      <w:r w:rsidR="00023AB7" w:rsidRPr="00F81BB2">
        <w:rPr>
          <w:rFonts w:ascii="Times New Roman" w:hAnsi="Times New Roman" w:cs="Times New Roman"/>
          <w:b/>
          <w:sz w:val="28"/>
          <w:szCs w:val="28"/>
          <w:lang w:val="uk-UA"/>
        </w:rPr>
        <w:t xml:space="preserve"> пізнавального туризму</w:t>
      </w:r>
      <w:r>
        <w:rPr>
          <w:rFonts w:ascii="Times New Roman" w:hAnsi="Times New Roman" w:cs="Times New Roman"/>
          <w:sz w:val="28"/>
          <w:szCs w:val="28"/>
          <w:lang w:val="uk-UA"/>
        </w:rPr>
        <w:t xml:space="preserve"> (таблиця</w:t>
      </w:r>
      <w:r w:rsidR="00556A59">
        <w:rPr>
          <w:rFonts w:ascii="Times New Roman" w:hAnsi="Times New Roman" w:cs="Times New Roman"/>
          <w:sz w:val="28"/>
          <w:szCs w:val="28"/>
          <w:lang w:val="uk-UA"/>
        </w:rPr>
        <w:t> </w:t>
      </w:r>
      <w:r w:rsidR="00F81BB2">
        <w:rPr>
          <w:rFonts w:ascii="Times New Roman" w:hAnsi="Times New Roman" w:cs="Times New Roman"/>
          <w:sz w:val="28"/>
          <w:szCs w:val="28"/>
          <w:lang w:val="uk-UA"/>
        </w:rPr>
        <w:t>2.</w:t>
      </w:r>
      <w:r>
        <w:rPr>
          <w:rFonts w:ascii="Times New Roman" w:hAnsi="Times New Roman" w:cs="Times New Roman"/>
          <w:sz w:val="28"/>
          <w:szCs w:val="28"/>
          <w:lang w:val="uk-UA"/>
        </w:rPr>
        <w:t>).</w:t>
      </w:r>
    </w:p>
    <w:p w:rsidR="00023AB7" w:rsidRPr="002570CA" w:rsidRDefault="00023AB7" w:rsidP="00023AB7">
      <w:pPr>
        <w:spacing w:after="0" w:line="360" w:lineRule="auto"/>
        <w:ind w:firstLine="851"/>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Таблиця </w:t>
      </w:r>
      <w:r w:rsidR="00F81BB2">
        <w:rPr>
          <w:rFonts w:ascii="Times New Roman" w:hAnsi="Times New Roman" w:cs="Times New Roman"/>
          <w:sz w:val="28"/>
          <w:szCs w:val="28"/>
          <w:lang w:val="uk-UA"/>
        </w:rPr>
        <w:t>2</w:t>
      </w:r>
    </w:p>
    <w:p w:rsidR="00023AB7" w:rsidRPr="00BC51EF" w:rsidRDefault="00023AB7" w:rsidP="00023AB7">
      <w:pPr>
        <w:spacing w:after="0" w:line="360" w:lineRule="auto"/>
        <w:jc w:val="center"/>
        <w:rPr>
          <w:sz w:val="28"/>
          <w:szCs w:val="21"/>
          <w:lang w:val="uk-UA"/>
        </w:rPr>
      </w:pPr>
      <w:r w:rsidRPr="002570CA">
        <w:rPr>
          <w:rFonts w:ascii="Times New Roman" w:hAnsi="Times New Roman" w:cs="Times New Roman"/>
          <w:sz w:val="28"/>
          <w:szCs w:val="28"/>
          <w:lang w:val="uk-UA"/>
        </w:rPr>
        <w:t>Види пізнавального туризму</w:t>
      </w:r>
      <w:r w:rsidRPr="00355627">
        <w:rPr>
          <w:color w:val="FF0000"/>
          <w:sz w:val="28"/>
          <w:szCs w:val="21"/>
          <w:lang w:val="uk-UA"/>
        </w:rPr>
        <w:t xml:space="preserve"> </w:t>
      </w:r>
    </w:p>
    <w:tbl>
      <w:tblPr>
        <w:tblStyle w:val="a5"/>
        <w:tblW w:w="0" w:type="auto"/>
        <w:tblLook w:val="04A0" w:firstRow="1" w:lastRow="0" w:firstColumn="1" w:lastColumn="0" w:noHBand="0" w:noVBand="1"/>
      </w:tblPr>
      <w:tblGrid>
        <w:gridCol w:w="2376"/>
        <w:gridCol w:w="7478"/>
      </w:tblGrid>
      <w:tr w:rsidR="00023AB7" w:rsidRPr="006B4EE0" w:rsidTr="00C02E2C">
        <w:tc>
          <w:tcPr>
            <w:tcW w:w="2376" w:type="dxa"/>
          </w:tcPr>
          <w:p w:rsidR="00023AB7" w:rsidRPr="006B4EE0" w:rsidRDefault="00023AB7" w:rsidP="00C02E2C">
            <w:pPr>
              <w:jc w:val="center"/>
              <w:rPr>
                <w:rFonts w:ascii="Times New Roman" w:hAnsi="Times New Roman" w:cs="Times New Roman"/>
                <w:sz w:val="24"/>
                <w:szCs w:val="24"/>
                <w:lang w:val="uk-UA"/>
              </w:rPr>
            </w:pPr>
            <w:r w:rsidRPr="006B4EE0">
              <w:rPr>
                <w:rFonts w:ascii="Times New Roman" w:hAnsi="Times New Roman" w:cs="Times New Roman"/>
                <w:sz w:val="24"/>
                <w:szCs w:val="24"/>
                <w:lang w:val="uk-UA"/>
              </w:rPr>
              <w:t>Види</w:t>
            </w:r>
          </w:p>
        </w:tc>
        <w:tc>
          <w:tcPr>
            <w:tcW w:w="7478" w:type="dxa"/>
          </w:tcPr>
          <w:p w:rsidR="00023AB7" w:rsidRPr="006B4EE0" w:rsidRDefault="00023AB7" w:rsidP="00C02E2C">
            <w:pPr>
              <w:jc w:val="center"/>
              <w:rPr>
                <w:rFonts w:ascii="Times New Roman" w:hAnsi="Times New Roman" w:cs="Times New Roman"/>
                <w:sz w:val="24"/>
                <w:szCs w:val="24"/>
                <w:lang w:val="uk-UA"/>
              </w:rPr>
            </w:pPr>
            <w:r w:rsidRPr="006B4EE0">
              <w:rPr>
                <w:rFonts w:ascii="Times New Roman" w:hAnsi="Times New Roman" w:cs="Times New Roman"/>
                <w:sz w:val="24"/>
                <w:szCs w:val="24"/>
                <w:lang w:val="uk-UA"/>
              </w:rPr>
              <w:t>Характеристика</w:t>
            </w:r>
          </w:p>
        </w:tc>
      </w:tr>
      <w:tr w:rsidR="00023AB7" w:rsidRPr="006B4EE0" w:rsidTr="00C02E2C">
        <w:tc>
          <w:tcPr>
            <w:tcW w:w="2376" w:type="dxa"/>
          </w:tcPr>
          <w:p w:rsidR="00023AB7" w:rsidRPr="006B4EE0" w:rsidRDefault="00023AB7" w:rsidP="00C02E2C">
            <w:pPr>
              <w:jc w:val="both"/>
              <w:rPr>
                <w:rFonts w:ascii="Times New Roman" w:hAnsi="Times New Roman" w:cs="Times New Roman"/>
                <w:sz w:val="24"/>
                <w:szCs w:val="24"/>
              </w:rPr>
            </w:pPr>
            <w:r w:rsidRPr="006B4EE0">
              <w:rPr>
                <w:rFonts w:ascii="Times New Roman" w:hAnsi="Times New Roman" w:cs="Times New Roman"/>
                <w:sz w:val="24"/>
                <w:szCs w:val="24"/>
                <w:lang w:val="uk-UA"/>
              </w:rPr>
              <w:t>Пізнавально-діловий</w:t>
            </w:r>
          </w:p>
        </w:tc>
        <w:tc>
          <w:tcPr>
            <w:tcW w:w="7478" w:type="dxa"/>
          </w:tcPr>
          <w:p w:rsidR="00023AB7" w:rsidRPr="006B4EE0" w:rsidRDefault="008577A0" w:rsidP="00C02E2C">
            <w:pPr>
              <w:jc w:val="both"/>
              <w:rPr>
                <w:rFonts w:ascii="Times New Roman" w:hAnsi="Times New Roman" w:cs="Times New Roman"/>
                <w:sz w:val="24"/>
                <w:szCs w:val="24"/>
              </w:rPr>
            </w:pPr>
            <w:r w:rsidRPr="006B4EE0">
              <w:rPr>
                <w:rFonts w:ascii="Times New Roman" w:hAnsi="Times New Roman" w:cs="Times New Roman"/>
                <w:sz w:val="24"/>
                <w:szCs w:val="24"/>
              </w:rPr>
              <w:t>П</w:t>
            </w:r>
            <w:r w:rsidR="00023AB7" w:rsidRPr="006B4EE0">
              <w:rPr>
                <w:rFonts w:ascii="Times New Roman" w:hAnsi="Times New Roman" w:cs="Times New Roman"/>
                <w:sz w:val="24"/>
                <w:szCs w:val="24"/>
              </w:rPr>
              <w:t>оїздки співробітників компаній/організацій з діловими цілями (на виставки, конференції і тому подібне), організація корпоративних заходів і популярний напрям сучасного туризму</w:t>
            </w:r>
          </w:p>
        </w:tc>
      </w:tr>
      <w:tr w:rsidR="00023AB7" w:rsidRPr="006B4EE0" w:rsidTr="00C02E2C">
        <w:tc>
          <w:tcPr>
            <w:tcW w:w="2376" w:type="dxa"/>
          </w:tcPr>
          <w:p w:rsidR="00023AB7" w:rsidRPr="006B4EE0" w:rsidRDefault="00023AB7" w:rsidP="00C02E2C">
            <w:pPr>
              <w:jc w:val="both"/>
              <w:rPr>
                <w:rFonts w:ascii="Times New Roman" w:hAnsi="Times New Roman" w:cs="Times New Roman"/>
                <w:sz w:val="24"/>
                <w:szCs w:val="24"/>
              </w:rPr>
            </w:pPr>
            <w:r w:rsidRPr="006B4EE0">
              <w:rPr>
                <w:rFonts w:ascii="Times New Roman" w:hAnsi="Times New Roman" w:cs="Times New Roman"/>
                <w:sz w:val="24"/>
                <w:szCs w:val="24"/>
                <w:lang w:val="uk-UA"/>
              </w:rPr>
              <w:t>Спеціалізований</w:t>
            </w:r>
          </w:p>
        </w:tc>
        <w:tc>
          <w:tcPr>
            <w:tcW w:w="7478" w:type="dxa"/>
          </w:tcPr>
          <w:p w:rsidR="00023AB7" w:rsidRPr="00BC51EF" w:rsidRDefault="008577A0" w:rsidP="00C02E2C">
            <w:pPr>
              <w:jc w:val="both"/>
              <w:rPr>
                <w:rFonts w:ascii="Times New Roman" w:hAnsi="Times New Roman" w:cs="Times New Roman"/>
                <w:sz w:val="24"/>
                <w:szCs w:val="24"/>
                <w:lang w:val="uk-UA"/>
              </w:rPr>
            </w:pPr>
            <w:r w:rsidRPr="006B4EE0">
              <w:rPr>
                <w:rFonts w:ascii="Times New Roman" w:hAnsi="Times New Roman" w:cs="Times New Roman"/>
                <w:sz w:val="24"/>
                <w:szCs w:val="24"/>
              </w:rPr>
              <w:t>В</w:t>
            </w:r>
            <w:r w:rsidR="00023AB7" w:rsidRPr="006B4EE0">
              <w:rPr>
                <w:rFonts w:ascii="Times New Roman" w:hAnsi="Times New Roman" w:cs="Times New Roman"/>
                <w:sz w:val="24"/>
                <w:szCs w:val="24"/>
              </w:rPr>
              <w:t xml:space="preserve">ид туристської діяльності, мета якого </w:t>
            </w:r>
            <w:r w:rsidR="00023AB7">
              <w:rPr>
                <w:rFonts w:ascii="Times New Roman" w:hAnsi="Times New Roman" w:cs="Times New Roman"/>
                <w:sz w:val="24"/>
                <w:szCs w:val="24"/>
              </w:rPr>
              <w:t>−</w:t>
            </w:r>
            <w:r w:rsidR="00023AB7" w:rsidRPr="006B4EE0">
              <w:rPr>
                <w:rFonts w:ascii="Times New Roman" w:hAnsi="Times New Roman" w:cs="Times New Roman"/>
                <w:sz w:val="24"/>
                <w:szCs w:val="24"/>
              </w:rPr>
              <w:t xml:space="preserve"> реалізувати специфічні запити людей </w:t>
            </w:r>
            <w:proofErr w:type="gramStart"/>
            <w:r w:rsidR="00023AB7" w:rsidRPr="006B4EE0">
              <w:rPr>
                <w:rFonts w:ascii="Times New Roman" w:hAnsi="Times New Roman" w:cs="Times New Roman"/>
                <w:sz w:val="24"/>
                <w:szCs w:val="24"/>
              </w:rPr>
              <w:t>п</w:t>
            </w:r>
            <w:proofErr w:type="gramEnd"/>
            <w:r w:rsidR="00023AB7" w:rsidRPr="006B4EE0">
              <w:rPr>
                <w:rFonts w:ascii="Times New Roman" w:hAnsi="Times New Roman" w:cs="Times New Roman"/>
                <w:sz w:val="24"/>
                <w:szCs w:val="24"/>
              </w:rPr>
              <w:t>ід час поїздки, відвідування об'єкту</w:t>
            </w:r>
          </w:p>
        </w:tc>
      </w:tr>
      <w:tr w:rsidR="00023AB7" w:rsidRPr="006B4EE0" w:rsidTr="00C02E2C">
        <w:tc>
          <w:tcPr>
            <w:tcW w:w="2376" w:type="dxa"/>
          </w:tcPr>
          <w:p w:rsidR="00023AB7" w:rsidRPr="006B4EE0" w:rsidRDefault="00023AB7" w:rsidP="00C02E2C">
            <w:pPr>
              <w:jc w:val="both"/>
              <w:rPr>
                <w:rFonts w:ascii="Times New Roman" w:hAnsi="Times New Roman" w:cs="Times New Roman"/>
                <w:sz w:val="24"/>
                <w:szCs w:val="24"/>
              </w:rPr>
            </w:pPr>
            <w:r w:rsidRPr="006B4EE0">
              <w:rPr>
                <w:rFonts w:ascii="Times New Roman" w:hAnsi="Times New Roman" w:cs="Times New Roman"/>
                <w:sz w:val="24"/>
                <w:szCs w:val="24"/>
                <w:lang w:val="uk-UA"/>
              </w:rPr>
              <w:t>Неспеціалізований</w:t>
            </w:r>
          </w:p>
        </w:tc>
        <w:tc>
          <w:tcPr>
            <w:tcW w:w="7478" w:type="dxa"/>
          </w:tcPr>
          <w:p w:rsidR="00023AB7" w:rsidRPr="006B4EE0" w:rsidRDefault="008577A0" w:rsidP="00C02E2C">
            <w:pPr>
              <w:jc w:val="both"/>
              <w:rPr>
                <w:rFonts w:ascii="Times New Roman" w:hAnsi="Times New Roman" w:cs="Times New Roman"/>
                <w:sz w:val="24"/>
                <w:szCs w:val="24"/>
                <w:lang w:val="uk-UA"/>
              </w:rPr>
            </w:pPr>
            <w:r w:rsidRPr="006B4EE0">
              <w:rPr>
                <w:rFonts w:ascii="Times New Roman" w:hAnsi="Times New Roman" w:cs="Times New Roman"/>
                <w:sz w:val="24"/>
                <w:szCs w:val="24"/>
              </w:rPr>
              <w:t>Т</w:t>
            </w:r>
            <w:r w:rsidR="00023AB7" w:rsidRPr="006B4EE0">
              <w:rPr>
                <w:rFonts w:ascii="Times New Roman" w:hAnsi="Times New Roman" w:cs="Times New Roman"/>
                <w:sz w:val="24"/>
                <w:szCs w:val="24"/>
              </w:rPr>
              <w:t>уризм, який здійснюється з метою вивчення специфічних особливостей того чи іншого місця, надбання індивідуального досвіду,</w:t>
            </w:r>
            <w:r w:rsidR="00023AB7" w:rsidRPr="006B4EE0">
              <w:rPr>
                <w:rFonts w:ascii="Times New Roman" w:hAnsi="Times New Roman" w:cs="Times New Roman"/>
                <w:sz w:val="24"/>
                <w:szCs w:val="24"/>
                <w:lang w:val="uk-UA"/>
              </w:rPr>
              <w:t xml:space="preserve"> це здебільшого самодіяльний або пригодницький туризм</w:t>
            </w:r>
          </w:p>
        </w:tc>
      </w:tr>
    </w:tbl>
    <w:p w:rsidR="00023AB7" w:rsidRPr="002570CA" w:rsidRDefault="00023AB7" w:rsidP="00F81BB2">
      <w:pPr>
        <w:spacing w:before="240" w:after="0" w:line="360" w:lineRule="auto"/>
        <w:ind w:firstLine="709"/>
        <w:jc w:val="both"/>
        <w:rPr>
          <w:rFonts w:ascii="Times New Roman" w:hAnsi="Times New Roman" w:cs="Times New Roman"/>
          <w:sz w:val="28"/>
          <w:szCs w:val="28"/>
          <w:lang w:val="uk-UA"/>
        </w:rPr>
      </w:pPr>
      <w:r w:rsidRPr="002570CA">
        <w:rPr>
          <w:rFonts w:ascii="Times New Roman" w:hAnsi="Times New Roman" w:cs="Times New Roman"/>
          <w:sz w:val="28"/>
          <w:szCs w:val="28"/>
          <w:lang w:val="uk-UA"/>
        </w:rPr>
        <w:t xml:space="preserve">Пізнавально-діловий охоплює групи людей, об'єднаних єдиною метою або професійними інтересами. Це можуть бути інженери, лікарі, педагоги, фахівці сільського господарства та інші, які вчиняють туристські подорожі за спеціальними програмами і маршрутами. До них можна віднести туристів, які налагоджують ділові контакти, вчених і фахівців, які беруть участь в роботі конференцій, конгресів, з'їздів, симпозіумів, семінарів, і осіб, які приїхали до </w:t>
      </w:r>
      <w:r w:rsidRPr="002570CA">
        <w:rPr>
          <w:rFonts w:ascii="Times New Roman" w:hAnsi="Times New Roman" w:cs="Times New Roman"/>
          <w:sz w:val="28"/>
          <w:szCs w:val="28"/>
          <w:lang w:val="uk-UA"/>
        </w:rPr>
        <w:lastRenderedPageBreak/>
        <w:t>рідних, близьких, знайомих на відпочинок. Пізнавально-діловий туризм виник порівняно недавно. Першими організованими туристичними подорожами пізнавально-ділового характеру в закордонні країни були поїздки на міжнародні ярмарки і виставки. Поїздки ділових людей зросли з розширенням комерційних ринків і поступовим ослабленням митних обмежень, а також завдяки зростаючій швидкості транспорту і зниженню транспортних витрат.</w:t>
      </w:r>
      <w:r w:rsidRPr="002570CA">
        <w:rPr>
          <w:rFonts w:ascii="Times New Roman" w:hAnsi="Times New Roman" w:cs="Times New Roman"/>
          <w:lang w:val="uk-UA"/>
        </w:rPr>
        <w:t xml:space="preserve"> </w:t>
      </w:r>
    </w:p>
    <w:p w:rsidR="00023AB7" w:rsidRPr="002570CA" w:rsidRDefault="00023AB7" w:rsidP="00023AB7">
      <w:pPr>
        <w:spacing w:after="0" w:line="360" w:lineRule="auto"/>
        <w:ind w:firstLine="709"/>
        <w:jc w:val="both"/>
        <w:rPr>
          <w:rFonts w:ascii="Times New Roman" w:hAnsi="Times New Roman" w:cs="Times New Roman"/>
          <w:sz w:val="28"/>
          <w:szCs w:val="28"/>
          <w:lang w:val="uk-UA"/>
        </w:rPr>
      </w:pPr>
      <w:r w:rsidRPr="00F81BB2">
        <w:rPr>
          <w:rFonts w:ascii="Times New Roman" w:hAnsi="Times New Roman" w:cs="Times New Roman"/>
          <w:b/>
          <w:sz w:val="28"/>
          <w:szCs w:val="28"/>
          <w:lang w:val="uk-UA"/>
        </w:rPr>
        <w:t>Спеціалізований туризм</w:t>
      </w:r>
      <w:r w:rsidRPr="002570CA">
        <w:rPr>
          <w:rFonts w:ascii="Times New Roman" w:hAnsi="Times New Roman" w:cs="Times New Roman"/>
          <w:lang w:val="uk-UA"/>
        </w:rPr>
        <w:t xml:space="preserve"> </w:t>
      </w:r>
      <w:r>
        <w:rPr>
          <w:rFonts w:ascii="Times New Roman" w:hAnsi="Times New Roman" w:cs="Times New Roman"/>
          <w:sz w:val="28"/>
          <w:szCs w:val="28"/>
          <w:lang w:val="uk-UA"/>
        </w:rPr>
        <w:t>−</w:t>
      </w:r>
      <w:r w:rsidRPr="002570CA">
        <w:rPr>
          <w:rFonts w:ascii="Times New Roman" w:hAnsi="Times New Roman" w:cs="Times New Roman"/>
          <w:sz w:val="28"/>
          <w:szCs w:val="28"/>
          <w:lang w:val="uk-UA"/>
        </w:rPr>
        <w:t xml:space="preserve"> вид туристської діяльності, мета якого </w:t>
      </w:r>
      <w:r>
        <w:rPr>
          <w:rFonts w:ascii="Times New Roman" w:hAnsi="Times New Roman" w:cs="Times New Roman"/>
          <w:sz w:val="28"/>
          <w:szCs w:val="28"/>
          <w:lang w:val="uk-UA"/>
        </w:rPr>
        <w:t>−</w:t>
      </w:r>
      <w:r w:rsidRPr="002570CA">
        <w:rPr>
          <w:rFonts w:ascii="Times New Roman" w:hAnsi="Times New Roman" w:cs="Times New Roman"/>
          <w:sz w:val="28"/>
          <w:szCs w:val="28"/>
          <w:lang w:val="uk-UA"/>
        </w:rPr>
        <w:t xml:space="preserve"> реалізувати специфічні запити людей під час поїздки, відвідування об'єкту. В даному випадку туристів приваблюють відомі архітектурні пам'ятники, особливості міських ландшафтів, спосіб життя найбільш відомих мегаполісів.</w:t>
      </w:r>
    </w:p>
    <w:p w:rsidR="00C855BD" w:rsidRDefault="00023AB7" w:rsidP="00023AB7">
      <w:pPr>
        <w:spacing w:after="0" w:line="360" w:lineRule="auto"/>
        <w:ind w:firstLine="709"/>
        <w:jc w:val="both"/>
        <w:rPr>
          <w:rFonts w:ascii="Times New Roman" w:hAnsi="Times New Roman" w:cs="Times New Roman"/>
          <w:sz w:val="28"/>
          <w:szCs w:val="28"/>
          <w:lang w:val="uk-UA"/>
        </w:rPr>
      </w:pPr>
      <w:r w:rsidRPr="002570CA">
        <w:rPr>
          <w:rFonts w:ascii="Times New Roman" w:hAnsi="Times New Roman" w:cs="Times New Roman"/>
          <w:sz w:val="28"/>
          <w:szCs w:val="28"/>
          <w:lang w:val="uk-UA"/>
        </w:rPr>
        <w:t>Ознайомчі поїздки в інші країни роблять десятки мільйонів людей. Так, Нью-Йорк відвідують в рік більше 32 млн. чоловік. Мільйони туристів щороку знайомляться з пам'ятками Парижа, Рима, Афін, Каїра, Мадрида, Сінгапуру, Ріо-де-Жанейро. Це знайомство, як правило, обмежується найбільш відомими пам'ятками архітектури, архітектурними ансамблями, найбільшими музеями, парками, природними ландшафтами, інженерними спорудами, розважальни</w:t>
      </w:r>
      <w:r w:rsidR="00C855BD">
        <w:rPr>
          <w:rFonts w:ascii="Times New Roman" w:hAnsi="Times New Roman" w:cs="Times New Roman"/>
          <w:sz w:val="28"/>
          <w:szCs w:val="28"/>
          <w:lang w:val="uk-UA"/>
        </w:rPr>
        <w:t>ми комплексами, супермаркетами.</w:t>
      </w:r>
    </w:p>
    <w:p w:rsidR="00023AB7" w:rsidRPr="002570CA" w:rsidRDefault="00023AB7" w:rsidP="00023AB7">
      <w:pPr>
        <w:spacing w:after="0" w:line="360" w:lineRule="auto"/>
        <w:ind w:firstLine="709"/>
        <w:jc w:val="both"/>
        <w:rPr>
          <w:rFonts w:ascii="Times New Roman" w:hAnsi="Times New Roman" w:cs="Times New Roman"/>
          <w:sz w:val="28"/>
          <w:szCs w:val="28"/>
          <w:lang w:val="uk-UA"/>
        </w:rPr>
      </w:pPr>
      <w:r w:rsidRPr="002570CA">
        <w:rPr>
          <w:rFonts w:ascii="Times New Roman" w:hAnsi="Times New Roman" w:cs="Times New Roman"/>
          <w:sz w:val="28"/>
          <w:szCs w:val="28"/>
          <w:lang w:val="uk-UA"/>
        </w:rPr>
        <w:t>Спеціалізований туризм пропонує цілеспрямоване знайомство з окремими проявами матеріальної і духовної культури. Об'єктами, що представляють інтерес для туриста, є: природні пам'ятки (тваринний і рослинний світ, природні ландшафти), матеріальні пам'ятки стародавнього мистецтва (культові споруди, скульптура, фрески), сучасний уклад життя народів, сучасна архітектура і скульптура, містобудівне мистецтво, музеї і театри.</w:t>
      </w:r>
    </w:p>
    <w:p w:rsidR="00023AB7" w:rsidRPr="002570CA" w:rsidRDefault="00023AB7" w:rsidP="00023AB7">
      <w:pPr>
        <w:spacing w:after="0" w:line="360" w:lineRule="auto"/>
        <w:ind w:firstLine="709"/>
        <w:jc w:val="both"/>
        <w:rPr>
          <w:rFonts w:ascii="Times New Roman" w:hAnsi="Times New Roman" w:cs="Times New Roman"/>
          <w:color w:val="000000" w:themeColor="text1"/>
          <w:sz w:val="28"/>
          <w:szCs w:val="28"/>
          <w:lang w:val="uk-UA"/>
        </w:rPr>
      </w:pPr>
      <w:r w:rsidRPr="00F81BB2">
        <w:rPr>
          <w:rFonts w:ascii="Times New Roman" w:hAnsi="Times New Roman" w:cs="Times New Roman"/>
          <w:b/>
          <w:sz w:val="28"/>
          <w:szCs w:val="28"/>
          <w:lang w:val="uk-UA"/>
        </w:rPr>
        <w:t>Неспеціалізований пізнавальний туризм</w:t>
      </w:r>
      <w:r w:rsidRPr="002570CA">
        <w:rPr>
          <w:rFonts w:ascii="Times New Roman" w:hAnsi="Times New Roman" w:cs="Times New Roman"/>
          <w:sz w:val="28"/>
          <w:szCs w:val="28"/>
          <w:lang w:val="uk-UA"/>
        </w:rPr>
        <w:t xml:space="preserve"> дає учасникам турів загальні уявлення про культуру і життєвий уклад народів. Найбільший інтерес у туристів викликають країни, які досягли високого рівня культури і зробили істотний вплив на хід світової історії. Це, перш за все, країни Західної Європи, в яких інтенсивно розвивалися економічні та соціально-політичні відносини, </w:t>
      </w:r>
      <w:r w:rsidRPr="002570CA">
        <w:rPr>
          <w:rFonts w:ascii="Times New Roman" w:hAnsi="Times New Roman" w:cs="Times New Roman"/>
          <w:sz w:val="28"/>
          <w:szCs w:val="28"/>
          <w:lang w:val="uk-UA"/>
        </w:rPr>
        <w:lastRenderedPageBreak/>
        <w:t xml:space="preserve">наука і мистецтво, техніка і побут. До цих країн належать </w:t>
      </w:r>
      <w:r w:rsidRPr="002570CA">
        <w:rPr>
          <w:rFonts w:ascii="Times New Roman" w:hAnsi="Times New Roman" w:cs="Times New Roman"/>
          <w:color w:val="000000" w:themeColor="text1"/>
          <w:sz w:val="28"/>
          <w:szCs w:val="28"/>
          <w:lang w:val="uk-UA"/>
        </w:rPr>
        <w:t>Франція, Німеччина, Великобританія, Нідерланди, Італія.</w:t>
      </w:r>
    </w:p>
    <w:p w:rsidR="00DF68E4" w:rsidRPr="00BE00A8" w:rsidRDefault="00DF68E4" w:rsidP="00DF68E4">
      <w:pPr>
        <w:pStyle w:val="a4"/>
        <w:shd w:val="clear" w:color="auto" w:fill="FFFFFF"/>
        <w:spacing w:before="0" w:beforeAutospacing="0" w:after="0" w:afterAutospacing="0" w:line="360" w:lineRule="auto"/>
        <w:ind w:firstLine="709"/>
        <w:jc w:val="both"/>
        <w:rPr>
          <w:sz w:val="28"/>
          <w:szCs w:val="21"/>
          <w:lang w:val="uk-UA"/>
        </w:rPr>
      </w:pPr>
      <w:r w:rsidRPr="00F81BB2">
        <w:rPr>
          <w:b/>
          <w:sz w:val="28"/>
          <w:szCs w:val="21"/>
          <w:lang w:val="uk-UA"/>
        </w:rPr>
        <w:t>Ресурси пізнавального туризму</w:t>
      </w:r>
      <w:r w:rsidRPr="00BE00A8">
        <w:rPr>
          <w:sz w:val="28"/>
          <w:szCs w:val="21"/>
          <w:lang w:val="uk-UA"/>
        </w:rPr>
        <w:t xml:space="preserve"> − матеріальні форми і духовні компоненти минулого і справжньої культури різних народів, що задовольняють духовні потреби туристів, що викликають інтерес і мотивацію до подорожі. Спектр ресурсів пізнавального туризму величезний: природні ресурси, етнокультурне розмаїття, релігія, художнє мистецтво і скульптура, народні промисли, музика і танцювальне мистецтво, об'єкти історико-культурної спадщини, місця археологічних розкопок, фестивалі і т.д.</w:t>
      </w:r>
    </w:p>
    <w:p w:rsidR="00673C25" w:rsidRPr="00CE1E50" w:rsidRDefault="008577A0" w:rsidP="00213410">
      <w:pPr>
        <w:pStyle w:val="a4"/>
        <w:shd w:val="clear" w:color="auto" w:fill="FFFFFF"/>
        <w:spacing w:before="0" w:beforeAutospacing="0" w:after="0" w:afterAutospacing="0" w:line="360" w:lineRule="auto"/>
        <w:ind w:firstLine="709"/>
        <w:jc w:val="both"/>
        <w:rPr>
          <w:sz w:val="28"/>
          <w:szCs w:val="21"/>
          <w:lang w:val="uk-UA"/>
        </w:rPr>
      </w:pPr>
      <w:r w:rsidRPr="00CE1E50">
        <w:rPr>
          <w:sz w:val="28"/>
          <w:szCs w:val="21"/>
          <w:lang w:val="uk-UA"/>
        </w:rPr>
        <w:t>Ф</w:t>
      </w:r>
      <w:r w:rsidR="00673C25" w:rsidRPr="00CE1E50">
        <w:rPr>
          <w:sz w:val="28"/>
          <w:szCs w:val="21"/>
          <w:lang w:val="uk-UA"/>
        </w:rPr>
        <w:t xml:space="preserve">ахівці розрізняють </w:t>
      </w:r>
      <w:r w:rsidR="00B14AD4">
        <w:rPr>
          <w:sz w:val="28"/>
          <w:szCs w:val="21"/>
          <w:lang w:val="uk-UA"/>
        </w:rPr>
        <w:t>такі</w:t>
      </w:r>
      <w:r w:rsidR="00673C25" w:rsidRPr="00CE1E50">
        <w:rPr>
          <w:sz w:val="28"/>
          <w:szCs w:val="21"/>
          <w:lang w:val="uk-UA"/>
        </w:rPr>
        <w:t xml:space="preserve"> </w:t>
      </w:r>
      <w:r w:rsidR="00673C25" w:rsidRPr="00493A5C">
        <w:rPr>
          <w:b/>
          <w:sz w:val="28"/>
          <w:szCs w:val="21"/>
          <w:lang w:val="uk-UA"/>
        </w:rPr>
        <w:t xml:space="preserve">підвиди </w:t>
      </w:r>
      <w:r w:rsidR="00DD1EE0" w:rsidRPr="00493A5C">
        <w:rPr>
          <w:b/>
          <w:sz w:val="28"/>
          <w:szCs w:val="21"/>
          <w:lang w:val="uk-UA"/>
        </w:rPr>
        <w:t>пізнавального</w:t>
      </w:r>
      <w:r w:rsidR="00673C25" w:rsidRPr="00493A5C">
        <w:rPr>
          <w:b/>
          <w:sz w:val="28"/>
          <w:szCs w:val="21"/>
          <w:lang w:val="uk-UA"/>
        </w:rPr>
        <w:t xml:space="preserve"> туризму</w:t>
      </w:r>
      <w:r w:rsidR="00673C25" w:rsidRPr="00CE1E50">
        <w:rPr>
          <w:sz w:val="28"/>
          <w:szCs w:val="21"/>
          <w:lang w:val="uk-UA"/>
        </w:rPr>
        <w:t>:</w:t>
      </w:r>
    </w:p>
    <w:p w:rsidR="00673C25" w:rsidRPr="00CE1E50" w:rsidRDefault="00672014" w:rsidP="00213410">
      <w:pPr>
        <w:pStyle w:val="a4"/>
        <w:shd w:val="clear" w:color="auto" w:fill="FFFFFF"/>
        <w:spacing w:before="0" w:beforeAutospacing="0" w:after="0" w:afterAutospacing="0" w:line="360" w:lineRule="auto"/>
        <w:ind w:firstLine="709"/>
        <w:jc w:val="both"/>
        <w:rPr>
          <w:sz w:val="28"/>
          <w:szCs w:val="21"/>
          <w:lang w:val="uk-UA"/>
        </w:rPr>
      </w:pPr>
      <w:r>
        <w:rPr>
          <w:color w:val="1D1D1D"/>
          <w:sz w:val="28"/>
          <w:szCs w:val="21"/>
          <w:lang w:val="uk-UA"/>
        </w:rPr>
        <w:t>−</w:t>
      </w:r>
      <w:r w:rsidR="00673C25" w:rsidRPr="00CE1E50">
        <w:rPr>
          <w:sz w:val="28"/>
          <w:szCs w:val="21"/>
          <w:lang w:val="uk-UA"/>
        </w:rPr>
        <w:t xml:space="preserve"> культурно-історичний (інтерес до історії країни, відвідування історичних пам'яток і пам'ятних місць, тематичних лекцій з історії та інших заходів);</w:t>
      </w:r>
    </w:p>
    <w:p w:rsidR="00673C25" w:rsidRPr="00CE1E50" w:rsidRDefault="00672014" w:rsidP="00213410">
      <w:pPr>
        <w:pStyle w:val="a4"/>
        <w:shd w:val="clear" w:color="auto" w:fill="FFFFFF"/>
        <w:spacing w:before="0" w:beforeAutospacing="0" w:after="0" w:afterAutospacing="0" w:line="360" w:lineRule="auto"/>
        <w:ind w:firstLine="709"/>
        <w:jc w:val="both"/>
        <w:rPr>
          <w:sz w:val="28"/>
          <w:szCs w:val="21"/>
          <w:lang w:val="uk-UA"/>
        </w:rPr>
      </w:pPr>
      <w:r>
        <w:rPr>
          <w:color w:val="1D1D1D"/>
          <w:sz w:val="28"/>
          <w:szCs w:val="21"/>
          <w:lang w:val="uk-UA"/>
        </w:rPr>
        <w:t>−</w:t>
      </w:r>
      <w:r w:rsidR="00673C25" w:rsidRPr="00CE1E50">
        <w:rPr>
          <w:sz w:val="28"/>
          <w:szCs w:val="21"/>
          <w:lang w:val="uk-UA"/>
        </w:rPr>
        <w:t xml:space="preserve"> культурно-подієвий (інтерес до старовинних традиційним або сучасним культурним постановочним заходам або «подій» (свят, фестивалів) і участь в них);</w:t>
      </w:r>
    </w:p>
    <w:p w:rsidR="001E69A7" w:rsidRPr="00CE1E50" w:rsidRDefault="00672014" w:rsidP="00184D87">
      <w:pPr>
        <w:pStyle w:val="a4"/>
        <w:shd w:val="clear" w:color="auto" w:fill="FFFFFF"/>
        <w:spacing w:before="0" w:beforeAutospacing="0" w:after="0" w:afterAutospacing="0" w:line="360" w:lineRule="auto"/>
        <w:ind w:firstLine="709"/>
        <w:jc w:val="both"/>
        <w:rPr>
          <w:sz w:val="28"/>
          <w:szCs w:val="21"/>
          <w:lang w:val="uk-UA"/>
        </w:rPr>
      </w:pPr>
      <w:r>
        <w:rPr>
          <w:color w:val="1D1D1D"/>
          <w:sz w:val="28"/>
          <w:szCs w:val="21"/>
          <w:lang w:val="uk-UA"/>
        </w:rPr>
        <w:t>−</w:t>
      </w:r>
      <w:r w:rsidR="001E69A7" w:rsidRPr="00CE1E50">
        <w:rPr>
          <w:sz w:val="28"/>
          <w:szCs w:val="21"/>
          <w:lang w:val="uk-UA"/>
        </w:rPr>
        <w:t xml:space="preserve"> культурно-релігійний (інтерес до релігії або релігій країни, відвідування культових споруд, місць паломництва, тематичних лекцій про релігію, знайомство з релігійними звичаями, традиціями, обрядами і обрядами);</w:t>
      </w:r>
    </w:p>
    <w:p w:rsidR="001E69A7" w:rsidRPr="00CE1E50" w:rsidRDefault="00672014" w:rsidP="00184D87">
      <w:pPr>
        <w:pStyle w:val="a4"/>
        <w:shd w:val="clear" w:color="auto" w:fill="FFFFFF"/>
        <w:spacing w:before="0" w:beforeAutospacing="0" w:after="0" w:afterAutospacing="0" w:line="360" w:lineRule="auto"/>
        <w:ind w:firstLine="709"/>
        <w:jc w:val="both"/>
        <w:rPr>
          <w:sz w:val="28"/>
          <w:szCs w:val="21"/>
          <w:lang w:val="uk-UA"/>
        </w:rPr>
      </w:pPr>
      <w:r>
        <w:rPr>
          <w:color w:val="1D1D1D"/>
          <w:sz w:val="28"/>
          <w:szCs w:val="21"/>
          <w:lang w:val="uk-UA"/>
        </w:rPr>
        <w:t>−</w:t>
      </w:r>
      <w:r w:rsidR="001E69A7" w:rsidRPr="00CE1E50">
        <w:rPr>
          <w:sz w:val="28"/>
          <w:szCs w:val="21"/>
          <w:lang w:val="uk-UA"/>
        </w:rPr>
        <w:t xml:space="preserve"> культурно-археологічний (інтерес до археології країни, відвідування пам'яток старовини, місць розкопок, участь в археологічних експедиціях);</w:t>
      </w:r>
    </w:p>
    <w:p w:rsidR="001E69A7" w:rsidRPr="00CE1E50" w:rsidRDefault="00672014" w:rsidP="00184D87">
      <w:pPr>
        <w:pStyle w:val="a4"/>
        <w:shd w:val="clear" w:color="auto" w:fill="FFFFFF"/>
        <w:spacing w:before="0" w:beforeAutospacing="0" w:after="0" w:afterAutospacing="0" w:line="360" w:lineRule="auto"/>
        <w:ind w:firstLine="709"/>
        <w:jc w:val="both"/>
        <w:rPr>
          <w:sz w:val="28"/>
          <w:szCs w:val="21"/>
          <w:lang w:val="uk-UA"/>
        </w:rPr>
      </w:pPr>
      <w:r>
        <w:rPr>
          <w:color w:val="1D1D1D"/>
          <w:sz w:val="28"/>
          <w:szCs w:val="21"/>
          <w:lang w:val="uk-UA"/>
        </w:rPr>
        <w:t>−</w:t>
      </w:r>
      <w:r w:rsidR="001E69A7" w:rsidRPr="00CE1E50">
        <w:rPr>
          <w:sz w:val="28"/>
          <w:szCs w:val="21"/>
          <w:lang w:val="uk-UA"/>
        </w:rPr>
        <w:t xml:space="preserve"> культурно-етнографічний (інтерес до культури етносу, об'єктам, предметам і явищам етнічної культури, побуту, костюму, мови, фольклору, традицій і звичаїв, етнічною творчості);</w:t>
      </w:r>
    </w:p>
    <w:p w:rsidR="001E69A7" w:rsidRPr="00BE00A8" w:rsidRDefault="00672014" w:rsidP="00184D87">
      <w:pPr>
        <w:pStyle w:val="a4"/>
        <w:shd w:val="clear" w:color="auto" w:fill="FFFFFF"/>
        <w:spacing w:before="0" w:beforeAutospacing="0" w:after="0" w:afterAutospacing="0" w:line="360" w:lineRule="auto"/>
        <w:ind w:firstLine="709"/>
        <w:jc w:val="both"/>
        <w:rPr>
          <w:sz w:val="28"/>
          <w:szCs w:val="21"/>
          <w:lang w:val="uk-UA"/>
        </w:rPr>
      </w:pPr>
      <w:r>
        <w:rPr>
          <w:color w:val="1D1D1D"/>
          <w:sz w:val="28"/>
          <w:szCs w:val="21"/>
          <w:lang w:val="uk-UA"/>
        </w:rPr>
        <w:t>−</w:t>
      </w:r>
      <w:r w:rsidR="001E69A7" w:rsidRPr="00BE00A8">
        <w:rPr>
          <w:sz w:val="28"/>
          <w:szCs w:val="21"/>
          <w:lang w:val="uk-UA"/>
        </w:rPr>
        <w:t xml:space="preserve"> культурно-етнічний (відвідування батьківщини предків, знайомство з культурною спадщиною свого споконвічного народу, відвідування етнічних заповідних територій, етнічних тематичних парків);</w:t>
      </w:r>
    </w:p>
    <w:p w:rsidR="001E69A7" w:rsidRPr="00BE00A8" w:rsidRDefault="00672014" w:rsidP="00184D87">
      <w:pPr>
        <w:pStyle w:val="a4"/>
        <w:shd w:val="clear" w:color="auto" w:fill="FFFFFF"/>
        <w:spacing w:before="0" w:beforeAutospacing="0" w:after="0" w:afterAutospacing="0" w:line="360" w:lineRule="auto"/>
        <w:ind w:firstLine="709"/>
        <w:jc w:val="both"/>
        <w:rPr>
          <w:sz w:val="28"/>
          <w:szCs w:val="21"/>
          <w:lang w:val="uk-UA"/>
        </w:rPr>
      </w:pPr>
      <w:r>
        <w:rPr>
          <w:color w:val="1D1D1D"/>
          <w:sz w:val="28"/>
          <w:szCs w:val="21"/>
          <w:lang w:val="uk-UA"/>
        </w:rPr>
        <w:t>−</w:t>
      </w:r>
      <w:r w:rsidR="001E69A7" w:rsidRPr="00BE00A8">
        <w:rPr>
          <w:sz w:val="28"/>
          <w:szCs w:val="21"/>
          <w:lang w:val="uk-UA"/>
        </w:rPr>
        <w:t xml:space="preserve"> культурно-антропологічний (інтерес до представника етносу в розвитку з точки зору еволюції; відвідування країни з метою знайомства з сучасною «живою культурою»);</w:t>
      </w:r>
    </w:p>
    <w:p w:rsidR="001E69A7" w:rsidRPr="00BE00A8" w:rsidRDefault="00672014" w:rsidP="00184D87">
      <w:pPr>
        <w:pStyle w:val="a4"/>
        <w:shd w:val="clear" w:color="auto" w:fill="FFFFFF"/>
        <w:spacing w:before="0" w:beforeAutospacing="0" w:after="0" w:afterAutospacing="0" w:line="360" w:lineRule="auto"/>
        <w:ind w:firstLine="709"/>
        <w:jc w:val="both"/>
        <w:rPr>
          <w:sz w:val="28"/>
          <w:szCs w:val="21"/>
          <w:lang w:val="uk-UA"/>
        </w:rPr>
      </w:pPr>
      <w:r>
        <w:rPr>
          <w:color w:val="1D1D1D"/>
          <w:sz w:val="28"/>
          <w:szCs w:val="21"/>
          <w:lang w:val="uk-UA"/>
        </w:rPr>
        <w:lastRenderedPageBreak/>
        <w:t>−</w:t>
      </w:r>
      <w:r w:rsidR="001E69A7" w:rsidRPr="00BE00A8">
        <w:rPr>
          <w:sz w:val="28"/>
          <w:szCs w:val="21"/>
          <w:lang w:val="uk-UA"/>
        </w:rPr>
        <w:t xml:space="preserve"> культурно-екологічний (інтерес до взаємодії природи і культури, до природно-культурних пам'яток, відвідування природно-культурних ансамблів, участь в культурно-екологічних програмах).</w:t>
      </w:r>
    </w:p>
    <w:p w:rsidR="00FF0304" w:rsidRPr="002570CA" w:rsidRDefault="0079740E" w:rsidP="00FF0304">
      <w:pPr>
        <w:pStyle w:val="a4"/>
        <w:shd w:val="clear" w:color="auto" w:fill="FFFFFF"/>
        <w:spacing w:before="0" w:beforeAutospacing="0" w:after="0" w:afterAutospacing="0" w:line="360" w:lineRule="auto"/>
        <w:ind w:firstLine="709"/>
        <w:jc w:val="both"/>
        <w:rPr>
          <w:sz w:val="28"/>
          <w:szCs w:val="28"/>
          <w:lang w:val="uk-UA"/>
        </w:rPr>
      </w:pPr>
      <w:r>
        <w:rPr>
          <w:sz w:val="28"/>
          <w:szCs w:val="28"/>
          <w:lang w:val="uk-UA"/>
        </w:rPr>
        <w:t xml:space="preserve">Таким чином, </w:t>
      </w:r>
      <w:r w:rsidRPr="002570CA">
        <w:rPr>
          <w:sz w:val="28"/>
          <w:szCs w:val="28"/>
          <w:lang w:val="uk-UA"/>
        </w:rPr>
        <w:t>к</w:t>
      </w:r>
      <w:r w:rsidR="00FF0304" w:rsidRPr="002570CA">
        <w:rPr>
          <w:sz w:val="28"/>
          <w:szCs w:val="28"/>
          <w:lang w:val="uk-UA"/>
        </w:rPr>
        <w:t>ультурно-пізнавальну діяльність туриста можна згрупувати наступним чином:</w:t>
      </w:r>
    </w:p>
    <w:p w:rsidR="00FF0304" w:rsidRPr="002570CA" w:rsidRDefault="00672014" w:rsidP="00FF0304">
      <w:pPr>
        <w:pStyle w:val="a4"/>
        <w:shd w:val="clear" w:color="auto" w:fill="FFFFFF"/>
        <w:spacing w:before="0" w:beforeAutospacing="0" w:after="0" w:afterAutospacing="0" w:line="360" w:lineRule="auto"/>
        <w:ind w:firstLine="709"/>
        <w:jc w:val="both"/>
        <w:rPr>
          <w:sz w:val="28"/>
          <w:szCs w:val="28"/>
          <w:lang w:val="uk-UA"/>
        </w:rPr>
      </w:pPr>
      <w:r>
        <w:rPr>
          <w:color w:val="1D1D1D"/>
          <w:sz w:val="28"/>
          <w:szCs w:val="21"/>
          <w:lang w:val="uk-UA"/>
        </w:rPr>
        <w:t>−</w:t>
      </w:r>
      <w:r w:rsidR="00FF0304" w:rsidRPr="002570CA">
        <w:rPr>
          <w:sz w:val="28"/>
          <w:szCs w:val="28"/>
          <w:lang w:val="uk-UA"/>
        </w:rPr>
        <w:t xml:space="preserve"> знайомство з різними історичними, архітектурними або культурними епохами шляхом відвідування архітектурних пам'яток, музеїв, історичних маршрутів;</w:t>
      </w:r>
    </w:p>
    <w:p w:rsidR="00FF0304" w:rsidRPr="002570CA" w:rsidRDefault="00672014" w:rsidP="00FF0304">
      <w:pPr>
        <w:pStyle w:val="a4"/>
        <w:shd w:val="clear" w:color="auto" w:fill="FFFFFF"/>
        <w:spacing w:before="0" w:beforeAutospacing="0" w:after="0" w:afterAutospacing="0" w:line="360" w:lineRule="auto"/>
        <w:ind w:firstLine="709"/>
        <w:jc w:val="both"/>
        <w:rPr>
          <w:sz w:val="28"/>
          <w:szCs w:val="28"/>
          <w:lang w:val="uk-UA"/>
        </w:rPr>
      </w:pPr>
      <w:r>
        <w:rPr>
          <w:color w:val="1D1D1D"/>
          <w:sz w:val="28"/>
          <w:szCs w:val="21"/>
          <w:lang w:val="uk-UA"/>
        </w:rPr>
        <w:t>−</w:t>
      </w:r>
      <w:r w:rsidR="00FF0304" w:rsidRPr="002570CA">
        <w:rPr>
          <w:sz w:val="28"/>
          <w:szCs w:val="28"/>
          <w:lang w:val="uk-UA"/>
        </w:rPr>
        <w:t xml:space="preserve"> відвідування театралізованих вистав, музичних, кіно, театрів, фестивалів, релігійних свят, бою биків, концертів і оперних сезонів, виставок кар</w:t>
      </w:r>
      <w:r w:rsidR="00FF0304">
        <w:rPr>
          <w:sz w:val="28"/>
          <w:szCs w:val="28"/>
          <w:lang w:val="uk-UA"/>
        </w:rPr>
        <w:t>тин, скульптур, фотографій і т.п</w:t>
      </w:r>
      <w:r w:rsidR="00FF0304" w:rsidRPr="002570CA">
        <w:rPr>
          <w:sz w:val="28"/>
          <w:szCs w:val="28"/>
          <w:lang w:val="uk-UA"/>
        </w:rPr>
        <w:t>.;</w:t>
      </w:r>
    </w:p>
    <w:p w:rsidR="00FF0304" w:rsidRPr="002570CA" w:rsidRDefault="00672014" w:rsidP="00FF0304">
      <w:pPr>
        <w:pStyle w:val="a4"/>
        <w:shd w:val="clear" w:color="auto" w:fill="FFFFFF"/>
        <w:spacing w:before="0" w:beforeAutospacing="0" w:after="0" w:afterAutospacing="0" w:line="360" w:lineRule="auto"/>
        <w:ind w:firstLine="709"/>
        <w:jc w:val="both"/>
        <w:rPr>
          <w:sz w:val="28"/>
          <w:szCs w:val="28"/>
          <w:lang w:val="uk-UA"/>
        </w:rPr>
      </w:pPr>
      <w:r>
        <w:rPr>
          <w:color w:val="1D1D1D"/>
          <w:sz w:val="28"/>
          <w:szCs w:val="21"/>
          <w:lang w:val="uk-UA"/>
        </w:rPr>
        <w:t>−</w:t>
      </w:r>
      <w:r w:rsidR="00FF0304" w:rsidRPr="002570CA">
        <w:rPr>
          <w:sz w:val="28"/>
          <w:szCs w:val="28"/>
          <w:lang w:val="uk-UA"/>
        </w:rPr>
        <w:t xml:space="preserve"> відвідування лекцій, семінарів, симпозіумів, курсів іноземної мови, комунікативних тренінгів;</w:t>
      </w:r>
    </w:p>
    <w:p w:rsidR="00FF0304" w:rsidRPr="002570CA" w:rsidRDefault="00672014" w:rsidP="00FF0304">
      <w:pPr>
        <w:pStyle w:val="a4"/>
        <w:shd w:val="clear" w:color="auto" w:fill="FFFFFF"/>
        <w:spacing w:before="0" w:beforeAutospacing="0" w:after="0" w:afterAutospacing="0" w:line="360" w:lineRule="auto"/>
        <w:ind w:firstLine="709"/>
        <w:jc w:val="both"/>
        <w:rPr>
          <w:sz w:val="28"/>
          <w:szCs w:val="28"/>
          <w:lang w:val="uk-UA"/>
        </w:rPr>
      </w:pPr>
      <w:r>
        <w:rPr>
          <w:color w:val="1D1D1D"/>
          <w:sz w:val="28"/>
          <w:szCs w:val="21"/>
          <w:lang w:val="uk-UA"/>
        </w:rPr>
        <w:t>−</w:t>
      </w:r>
      <w:r w:rsidR="00FF0304" w:rsidRPr="002570CA">
        <w:rPr>
          <w:sz w:val="28"/>
          <w:szCs w:val="28"/>
          <w:lang w:val="uk-UA"/>
        </w:rPr>
        <w:t xml:space="preserve"> участь в демонстраціях фольклору, національної кухні і прикладного мистецтва на фестивалях фольклорних ансамблів і виставках національного народної творчості.</w:t>
      </w:r>
    </w:p>
    <w:p w:rsidR="00C011BE" w:rsidRPr="00BE00A8" w:rsidRDefault="00C011BE" w:rsidP="00C011BE">
      <w:pPr>
        <w:pStyle w:val="a4"/>
        <w:shd w:val="clear" w:color="auto" w:fill="FFFFFF"/>
        <w:spacing w:before="0" w:beforeAutospacing="0" w:after="0" w:afterAutospacing="0" w:line="360" w:lineRule="auto"/>
        <w:ind w:firstLine="709"/>
        <w:jc w:val="both"/>
        <w:rPr>
          <w:sz w:val="28"/>
          <w:szCs w:val="21"/>
          <w:lang w:val="uk-UA"/>
        </w:rPr>
      </w:pPr>
      <w:r w:rsidRPr="00F81BB2">
        <w:rPr>
          <w:b/>
          <w:sz w:val="28"/>
          <w:szCs w:val="21"/>
          <w:lang w:val="uk-UA"/>
        </w:rPr>
        <w:t>Послуга пізнавального туризму</w:t>
      </w:r>
      <w:r w:rsidRPr="00BE00A8">
        <w:rPr>
          <w:sz w:val="28"/>
          <w:szCs w:val="21"/>
          <w:lang w:val="uk-UA"/>
        </w:rPr>
        <w:t xml:space="preserve"> − ц</w:t>
      </w:r>
      <w:r w:rsidR="00695387">
        <w:rPr>
          <w:sz w:val="28"/>
          <w:szCs w:val="21"/>
          <w:lang w:val="uk-UA"/>
        </w:rPr>
        <w:t>е корисна діяльність туристичної</w:t>
      </w:r>
      <w:r w:rsidRPr="00BE00A8">
        <w:rPr>
          <w:sz w:val="28"/>
          <w:szCs w:val="21"/>
          <w:lang w:val="uk-UA"/>
        </w:rPr>
        <w:t xml:space="preserve"> організації по задоволенню </w:t>
      </w:r>
      <w:r>
        <w:rPr>
          <w:sz w:val="28"/>
          <w:szCs w:val="21"/>
          <w:lang w:val="uk-UA"/>
        </w:rPr>
        <w:t>пізнавально-</w:t>
      </w:r>
      <w:r w:rsidRPr="00BE00A8">
        <w:rPr>
          <w:sz w:val="28"/>
          <w:szCs w:val="21"/>
          <w:lang w:val="uk-UA"/>
        </w:rPr>
        <w:t>культурних потреб туриста.</w:t>
      </w:r>
    </w:p>
    <w:p w:rsidR="001E69A7" w:rsidRPr="00BE00A8" w:rsidRDefault="001E69A7" w:rsidP="00184D87">
      <w:pPr>
        <w:pStyle w:val="a4"/>
        <w:shd w:val="clear" w:color="auto" w:fill="FFFFFF"/>
        <w:spacing w:before="0" w:beforeAutospacing="0" w:after="0" w:afterAutospacing="0" w:line="360" w:lineRule="auto"/>
        <w:ind w:firstLine="709"/>
        <w:jc w:val="both"/>
        <w:rPr>
          <w:sz w:val="28"/>
          <w:szCs w:val="21"/>
          <w:lang w:val="uk-UA"/>
        </w:rPr>
      </w:pPr>
      <w:r w:rsidRPr="00BE00A8">
        <w:rPr>
          <w:sz w:val="28"/>
          <w:szCs w:val="21"/>
          <w:lang w:val="uk-UA"/>
        </w:rPr>
        <w:t xml:space="preserve">Продуктом </w:t>
      </w:r>
      <w:r w:rsidR="004B4A49">
        <w:rPr>
          <w:sz w:val="28"/>
          <w:szCs w:val="21"/>
          <w:lang w:val="uk-UA"/>
        </w:rPr>
        <w:t>пізнавального</w:t>
      </w:r>
      <w:r w:rsidRPr="00BE00A8">
        <w:rPr>
          <w:sz w:val="28"/>
          <w:szCs w:val="21"/>
          <w:lang w:val="uk-UA"/>
        </w:rPr>
        <w:t xml:space="preserve"> туризму є споживчий комплекс, що включає сукупність речових і нематеріальних споживчих вартостей, споживаних туристом, з обов'язковим включенням ресурсів </w:t>
      </w:r>
      <w:r w:rsidR="004B4A49">
        <w:rPr>
          <w:sz w:val="28"/>
          <w:szCs w:val="21"/>
          <w:lang w:val="uk-UA"/>
        </w:rPr>
        <w:t>для пізнання</w:t>
      </w:r>
      <w:r w:rsidRPr="00BE00A8">
        <w:rPr>
          <w:sz w:val="28"/>
          <w:szCs w:val="21"/>
          <w:lang w:val="uk-UA"/>
        </w:rPr>
        <w:t xml:space="preserve">. </w:t>
      </w:r>
    </w:p>
    <w:p w:rsidR="001E69A7" w:rsidRPr="00BE00A8" w:rsidRDefault="001E69A7" w:rsidP="00C33113">
      <w:pPr>
        <w:pStyle w:val="a4"/>
        <w:shd w:val="clear" w:color="auto" w:fill="FFFFFF"/>
        <w:spacing w:before="0" w:beforeAutospacing="0" w:after="0" w:afterAutospacing="0" w:line="360" w:lineRule="auto"/>
        <w:ind w:firstLine="709"/>
        <w:jc w:val="both"/>
        <w:rPr>
          <w:sz w:val="28"/>
          <w:szCs w:val="21"/>
          <w:lang w:val="uk-UA"/>
        </w:rPr>
      </w:pPr>
      <w:r w:rsidRPr="00BE00A8">
        <w:rPr>
          <w:sz w:val="28"/>
          <w:szCs w:val="21"/>
          <w:lang w:val="uk-UA"/>
        </w:rPr>
        <w:t xml:space="preserve">Інфраструктура </w:t>
      </w:r>
      <w:r w:rsidR="009D1107">
        <w:rPr>
          <w:sz w:val="28"/>
          <w:szCs w:val="21"/>
          <w:lang w:val="uk-UA"/>
        </w:rPr>
        <w:t>пізнавального</w:t>
      </w:r>
      <w:r w:rsidRPr="00BE00A8">
        <w:rPr>
          <w:sz w:val="28"/>
          <w:szCs w:val="21"/>
          <w:lang w:val="uk-UA"/>
        </w:rPr>
        <w:t xml:space="preserve"> туризму </w:t>
      </w:r>
      <w:r w:rsidR="00A6321A" w:rsidRPr="00BE00A8">
        <w:rPr>
          <w:sz w:val="28"/>
          <w:szCs w:val="21"/>
          <w:lang w:val="uk-UA"/>
        </w:rPr>
        <w:t>−</w:t>
      </w:r>
      <w:r w:rsidRPr="00BE00A8">
        <w:rPr>
          <w:sz w:val="28"/>
          <w:szCs w:val="21"/>
          <w:lang w:val="uk-UA"/>
        </w:rPr>
        <w:t xml:space="preserve"> сукупність матеріально-речових елементів культури і туризму, які забезпечують можливість для туристів пізнавати </w:t>
      </w:r>
      <w:r w:rsidR="00A242CF" w:rsidRPr="00BE00A8">
        <w:rPr>
          <w:sz w:val="28"/>
          <w:szCs w:val="21"/>
          <w:lang w:val="uk-UA"/>
        </w:rPr>
        <w:t>відповідну інформацію</w:t>
      </w:r>
      <w:r w:rsidRPr="00BE00A8">
        <w:rPr>
          <w:sz w:val="28"/>
          <w:szCs w:val="21"/>
          <w:lang w:val="uk-UA"/>
        </w:rPr>
        <w:t xml:space="preserve">. У сучасному суспільстві можна говорити про індустрію </w:t>
      </w:r>
      <w:r w:rsidR="004C6025">
        <w:rPr>
          <w:sz w:val="28"/>
          <w:szCs w:val="21"/>
          <w:lang w:val="uk-UA"/>
        </w:rPr>
        <w:t>пізнавального</w:t>
      </w:r>
      <w:r w:rsidRPr="00BE00A8">
        <w:rPr>
          <w:sz w:val="28"/>
          <w:szCs w:val="21"/>
          <w:lang w:val="uk-UA"/>
        </w:rPr>
        <w:t xml:space="preserve"> туризму.</w:t>
      </w:r>
    </w:p>
    <w:p w:rsidR="00F84271" w:rsidRPr="00BE00A8" w:rsidRDefault="00F84271" w:rsidP="00F84271">
      <w:pPr>
        <w:pStyle w:val="a4"/>
        <w:shd w:val="clear" w:color="auto" w:fill="FFFFFF"/>
        <w:spacing w:before="0" w:beforeAutospacing="0" w:after="0" w:afterAutospacing="0" w:line="360" w:lineRule="auto"/>
        <w:ind w:firstLine="709"/>
        <w:jc w:val="both"/>
        <w:rPr>
          <w:sz w:val="28"/>
          <w:szCs w:val="21"/>
          <w:lang w:val="uk-UA"/>
        </w:rPr>
      </w:pPr>
      <w:r w:rsidRPr="00BE00A8">
        <w:rPr>
          <w:sz w:val="28"/>
          <w:szCs w:val="21"/>
          <w:lang w:val="uk-UA"/>
        </w:rPr>
        <w:t xml:space="preserve">Розвиток </w:t>
      </w:r>
      <w:r>
        <w:rPr>
          <w:sz w:val="28"/>
          <w:szCs w:val="21"/>
          <w:lang w:val="uk-UA"/>
        </w:rPr>
        <w:t>пізнавального</w:t>
      </w:r>
      <w:r w:rsidRPr="00BE00A8">
        <w:rPr>
          <w:sz w:val="28"/>
          <w:szCs w:val="21"/>
          <w:lang w:val="uk-UA"/>
        </w:rPr>
        <w:t xml:space="preserve"> туризму базується на використанні потенціалу етнокультур і культурної спадщини країн і регіонів. При цьому все більший пріоритет на світовому ринку культурного туризму віддається регіонах з самобутньою і унікальною культурою, поки ще не освоєним широким колом потенційних споживачів туристичних послуг. Привабливість туристського </w:t>
      </w:r>
      <w:r w:rsidRPr="00BE00A8">
        <w:rPr>
          <w:sz w:val="28"/>
          <w:szCs w:val="21"/>
          <w:lang w:val="uk-UA"/>
        </w:rPr>
        <w:lastRenderedPageBreak/>
        <w:t>напряму для розвитку пізнавального туризму залежить від таких факторів, як культурні характеристики країни та її регіонів; природна краса і клімат; інфраструктура і доступність території; рівень цін і ін.</w:t>
      </w:r>
    </w:p>
    <w:p w:rsidR="00AF540E" w:rsidRPr="00CE1E50" w:rsidRDefault="000F60F7" w:rsidP="00AF540E">
      <w:pPr>
        <w:pStyle w:val="a4"/>
        <w:shd w:val="clear" w:color="auto" w:fill="FFFFFF"/>
        <w:spacing w:before="0" w:beforeAutospacing="0" w:after="0" w:afterAutospacing="0" w:line="360" w:lineRule="auto"/>
        <w:ind w:firstLine="709"/>
        <w:jc w:val="both"/>
        <w:rPr>
          <w:sz w:val="28"/>
          <w:szCs w:val="21"/>
          <w:lang w:val="uk-UA"/>
        </w:rPr>
      </w:pPr>
      <w:r>
        <w:rPr>
          <w:sz w:val="28"/>
          <w:szCs w:val="21"/>
          <w:lang w:val="uk-UA"/>
        </w:rPr>
        <w:t>Актуальними</w:t>
      </w:r>
      <w:r w:rsidR="00AF540E" w:rsidRPr="00CE1E50">
        <w:rPr>
          <w:sz w:val="28"/>
          <w:szCs w:val="21"/>
          <w:lang w:val="uk-UA"/>
        </w:rPr>
        <w:t xml:space="preserve"> напрям</w:t>
      </w:r>
      <w:r>
        <w:rPr>
          <w:sz w:val="28"/>
          <w:szCs w:val="21"/>
          <w:lang w:val="uk-UA"/>
        </w:rPr>
        <w:t>ами розвитку пізнавального туризму є наутпні</w:t>
      </w:r>
      <w:r w:rsidR="00AF540E" w:rsidRPr="00CE1E50">
        <w:rPr>
          <w:sz w:val="28"/>
          <w:szCs w:val="21"/>
          <w:lang w:val="uk-UA"/>
        </w:rPr>
        <w:t>:</w:t>
      </w:r>
    </w:p>
    <w:p w:rsidR="00AF540E" w:rsidRPr="00CE1E50" w:rsidRDefault="00AF540E" w:rsidP="00AF540E">
      <w:pPr>
        <w:pStyle w:val="a4"/>
        <w:shd w:val="clear" w:color="auto" w:fill="FFFFFF"/>
        <w:spacing w:before="0" w:beforeAutospacing="0" w:after="0" w:afterAutospacing="0" w:line="360" w:lineRule="auto"/>
        <w:ind w:firstLine="709"/>
        <w:jc w:val="both"/>
        <w:rPr>
          <w:sz w:val="28"/>
          <w:szCs w:val="21"/>
          <w:lang w:val="uk-UA"/>
        </w:rPr>
      </w:pPr>
      <w:r w:rsidRPr="00CE1E50">
        <w:rPr>
          <w:sz w:val="28"/>
          <w:szCs w:val="21"/>
          <w:lang w:val="uk-UA"/>
        </w:rPr>
        <w:t>1) пізнання культури і культурної спадщини;</w:t>
      </w:r>
    </w:p>
    <w:p w:rsidR="00AF540E" w:rsidRPr="00CE1E50" w:rsidRDefault="00AF540E" w:rsidP="00AF540E">
      <w:pPr>
        <w:pStyle w:val="a4"/>
        <w:shd w:val="clear" w:color="auto" w:fill="FFFFFF"/>
        <w:spacing w:before="0" w:beforeAutospacing="0" w:after="0" w:afterAutospacing="0" w:line="360" w:lineRule="auto"/>
        <w:ind w:firstLine="709"/>
        <w:jc w:val="both"/>
        <w:rPr>
          <w:sz w:val="28"/>
          <w:szCs w:val="21"/>
          <w:lang w:val="uk-UA"/>
        </w:rPr>
      </w:pPr>
      <w:r w:rsidRPr="00CE1E50">
        <w:rPr>
          <w:sz w:val="28"/>
          <w:szCs w:val="21"/>
          <w:lang w:val="uk-UA"/>
        </w:rPr>
        <w:t>2) охорона та відродження культури;</w:t>
      </w:r>
    </w:p>
    <w:p w:rsidR="00AF540E" w:rsidRPr="00CE1E50" w:rsidRDefault="00AF540E" w:rsidP="00AF540E">
      <w:pPr>
        <w:pStyle w:val="a4"/>
        <w:shd w:val="clear" w:color="auto" w:fill="FFFFFF"/>
        <w:spacing w:before="0" w:beforeAutospacing="0" w:after="0" w:afterAutospacing="0" w:line="360" w:lineRule="auto"/>
        <w:ind w:firstLine="709"/>
        <w:jc w:val="both"/>
        <w:rPr>
          <w:sz w:val="28"/>
          <w:szCs w:val="21"/>
          <w:lang w:val="uk-UA"/>
        </w:rPr>
      </w:pPr>
      <w:r w:rsidRPr="00CE1E50">
        <w:rPr>
          <w:sz w:val="28"/>
          <w:szCs w:val="21"/>
          <w:lang w:val="uk-UA"/>
        </w:rPr>
        <w:t>3) діалог культур.</w:t>
      </w:r>
    </w:p>
    <w:p w:rsidR="008B75FC" w:rsidRDefault="008B75FC" w:rsidP="008B75FC">
      <w:pPr>
        <w:pStyle w:val="a4"/>
        <w:shd w:val="clear" w:color="auto" w:fill="FFFFFF"/>
        <w:spacing w:before="0" w:beforeAutospacing="0" w:after="0" w:afterAutospacing="0" w:line="360" w:lineRule="auto"/>
        <w:ind w:firstLine="709"/>
        <w:jc w:val="both"/>
        <w:rPr>
          <w:sz w:val="28"/>
          <w:szCs w:val="21"/>
          <w:lang w:val="uk-UA"/>
        </w:rPr>
      </w:pPr>
      <w:r>
        <w:rPr>
          <w:sz w:val="28"/>
          <w:szCs w:val="21"/>
          <w:lang w:val="uk-UA"/>
        </w:rPr>
        <w:t xml:space="preserve">Варто зазначити, що </w:t>
      </w:r>
      <w:r w:rsidR="00744F4A">
        <w:rPr>
          <w:sz w:val="28"/>
          <w:szCs w:val="21"/>
          <w:lang w:val="uk-UA"/>
        </w:rPr>
        <w:t>саме пізнавальний</w:t>
      </w:r>
      <w:r w:rsidR="00744F4A" w:rsidRPr="00222331">
        <w:rPr>
          <w:sz w:val="28"/>
          <w:szCs w:val="21"/>
          <w:lang w:val="uk-UA"/>
        </w:rPr>
        <w:t xml:space="preserve"> туризм </w:t>
      </w:r>
      <w:r w:rsidR="00744F4A">
        <w:rPr>
          <w:sz w:val="28"/>
          <w:szCs w:val="21"/>
          <w:lang w:val="uk-UA"/>
        </w:rPr>
        <w:t>відіграє</w:t>
      </w:r>
      <w:r w:rsidRPr="00222331">
        <w:rPr>
          <w:sz w:val="28"/>
          <w:szCs w:val="21"/>
          <w:lang w:val="uk-UA"/>
        </w:rPr>
        <w:t xml:space="preserve"> провідну роль с</w:t>
      </w:r>
      <w:r w:rsidR="00744F4A">
        <w:rPr>
          <w:sz w:val="28"/>
          <w:szCs w:val="21"/>
          <w:lang w:val="uk-UA"/>
        </w:rPr>
        <w:t>еред основних видів туризму</w:t>
      </w:r>
      <w:r w:rsidRPr="00222331">
        <w:rPr>
          <w:sz w:val="28"/>
          <w:szCs w:val="21"/>
          <w:lang w:val="uk-UA"/>
        </w:rPr>
        <w:t xml:space="preserve">. Його інтенсивний розвиток пов'язаний зі збільшеною потребою людей в розширенні знань, в підвищенні інтелектуального рівня. Розвиток </w:t>
      </w:r>
      <w:r w:rsidR="00531CC1">
        <w:rPr>
          <w:sz w:val="28"/>
          <w:szCs w:val="21"/>
          <w:lang w:val="uk-UA"/>
        </w:rPr>
        <w:t xml:space="preserve">пізнавального </w:t>
      </w:r>
      <w:r w:rsidRPr="00222331">
        <w:rPr>
          <w:sz w:val="28"/>
          <w:szCs w:val="21"/>
          <w:lang w:val="uk-UA"/>
        </w:rPr>
        <w:t xml:space="preserve">туризму </w:t>
      </w:r>
      <w:r>
        <w:rPr>
          <w:sz w:val="28"/>
          <w:szCs w:val="21"/>
          <w:lang w:val="uk-UA"/>
        </w:rPr>
        <w:t>−</w:t>
      </w:r>
      <w:r w:rsidRPr="00222331">
        <w:rPr>
          <w:sz w:val="28"/>
          <w:szCs w:val="21"/>
          <w:lang w:val="uk-UA"/>
        </w:rPr>
        <w:t xml:space="preserve"> один з пріоритетів XXI століття. За різними оцінками культурний туризм складає до 35% і навіть 60% світового потоку туристів.</w:t>
      </w:r>
    </w:p>
    <w:p w:rsidR="00B028EB" w:rsidRDefault="00B028EB" w:rsidP="00531CC1">
      <w:pPr>
        <w:pStyle w:val="a4"/>
        <w:shd w:val="clear" w:color="auto" w:fill="FFFFFF"/>
        <w:spacing w:before="0" w:beforeAutospacing="0" w:after="0" w:afterAutospacing="0" w:line="360" w:lineRule="auto"/>
        <w:ind w:firstLine="709"/>
        <w:jc w:val="both"/>
        <w:rPr>
          <w:sz w:val="28"/>
          <w:szCs w:val="28"/>
          <w:lang w:val="uk-UA"/>
        </w:rPr>
      </w:pPr>
      <w:r>
        <w:rPr>
          <w:sz w:val="28"/>
          <w:szCs w:val="28"/>
          <w:lang w:val="uk-UA"/>
        </w:rPr>
        <w:t xml:space="preserve">Для того, щоб узагальнити сутністно-змістовні параметри та </w:t>
      </w:r>
      <w:r w:rsidR="00556A59">
        <w:rPr>
          <w:sz w:val="28"/>
          <w:szCs w:val="28"/>
          <w:lang w:val="uk-UA"/>
        </w:rPr>
        <w:t xml:space="preserve">виділити </w:t>
      </w:r>
      <w:r>
        <w:rPr>
          <w:sz w:val="28"/>
          <w:szCs w:val="28"/>
          <w:lang w:val="uk-UA"/>
        </w:rPr>
        <w:t>специфічні особливості пізнавального туризму</w:t>
      </w:r>
      <w:r w:rsidR="00556A59">
        <w:rPr>
          <w:sz w:val="28"/>
          <w:szCs w:val="28"/>
          <w:lang w:val="uk-UA"/>
        </w:rPr>
        <w:t>, представи</w:t>
      </w:r>
      <w:r w:rsidR="00F81BB2">
        <w:rPr>
          <w:sz w:val="28"/>
          <w:szCs w:val="28"/>
          <w:lang w:val="uk-UA"/>
        </w:rPr>
        <w:t>мо наступну таблицю (таблиця 3</w:t>
      </w:r>
      <w:r w:rsidR="00556A59">
        <w:rPr>
          <w:sz w:val="28"/>
          <w:szCs w:val="28"/>
          <w:lang w:val="uk-UA"/>
        </w:rPr>
        <w:t>).</w:t>
      </w:r>
    </w:p>
    <w:p w:rsidR="00A62C48" w:rsidRPr="00F81BB2" w:rsidRDefault="00F81BB2" w:rsidP="00A62C48">
      <w:pPr>
        <w:jc w:val="right"/>
        <w:rPr>
          <w:rFonts w:ascii="Times New Roman" w:hAnsi="Times New Roman" w:cs="Times New Roman"/>
          <w:sz w:val="28"/>
          <w:szCs w:val="28"/>
          <w:lang w:val="uk-UA"/>
        </w:rPr>
      </w:pPr>
      <w:r>
        <w:rPr>
          <w:rFonts w:ascii="Times New Roman" w:hAnsi="Times New Roman" w:cs="Times New Roman"/>
          <w:sz w:val="28"/>
          <w:szCs w:val="28"/>
        </w:rPr>
        <w:t xml:space="preserve">Таблиця </w:t>
      </w:r>
      <w:r>
        <w:rPr>
          <w:rFonts w:ascii="Times New Roman" w:hAnsi="Times New Roman" w:cs="Times New Roman"/>
          <w:sz w:val="28"/>
          <w:szCs w:val="28"/>
          <w:lang w:val="uk-UA"/>
        </w:rPr>
        <w:t>3</w:t>
      </w:r>
    </w:p>
    <w:p w:rsidR="00A62C48" w:rsidRPr="007D33A5" w:rsidRDefault="00A62C48" w:rsidP="00A62C48">
      <w:pPr>
        <w:jc w:val="center"/>
        <w:rPr>
          <w:rFonts w:ascii="Times New Roman" w:hAnsi="Times New Roman" w:cs="Times New Roman"/>
          <w:sz w:val="28"/>
          <w:szCs w:val="28"/>
        </w:rPr>
      </w:pPr>
      <w:r>
        <w:rPr>
          <w:rFonts w:ascii="Times New Roman" w:hAnsi="Times New Roman" w:cs="Times New Roman"/>
          <w:sz w:val="28"/>
          <w:szCs w:val="28"/>
        </w:rPr>
        <w:t xml:space="preserve">Сутністно-змістовна характеристика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ізнавального туризму</w:t>
      </w:r>
    </w:p>
    <w:tbl>
      <w:tblPr>
        <w:tblStyle w:val="a5"/>
        <w:tblW w:w="0" w:type="auto"/>
        <w:tblLook w:val="04A0" w:firstRow="1" w:lastRow="0" w:firstColumn="1" w:lastColumn="0" w:noHBand="0" w:noVBand="1"/>
      </w:tblPr>
      <w:tblGrid>
        <w:gridCol w:w="2376"/>
        <w:gridCol w:w="7195"/>
      </w:tblGrid>
      <w:tr w:rsidR="00A62C48" w:rsidRPr="007D33A5" w:rsidTr="00413F98">
        <w:tc>
          <w:tcPr>
            <w:tcW w:w="2376" w:type="dxa"/>
          </w:tcPr>
          <w:p w:rsidR="00A62C48" w:rsidRPr="000C6AA8" w:rsidRDefault="00A62C48" w:rsidP="00413F98">
            <w:pPr>
              <w:jc w:val="center"/>
              <w:rPr>
                <w:rFonts w:ascii="Times New Roman" w:hAnsi="Times New Roman" w:cs="Times New Roman"/>
                <w:sz w:val="24"/>
                <w:szCs w:val="24"/>
              </w:rPr>
            </w:pPr>
            <w:r w:rsidRPr="000C6AA8">
              <w:rPr>
                <w:rFonts w:ascii="Times New Roman" w:hAnsi="Times New Roman" w:cs="Times New Roman"/>
                <w:sz w:val="24"/>
                <w:szCs w:val="24"/>
              </w:rPr>
              <w:t>Сутністно-змістовні параметри</w:t>
            </w:r>
          </w:p>
        </w:tc>
        <w:tc>
          <w:tcPr>
            <w:tcW w:w="7195" w:type="dxa"/>
          </w:tcPr>
          <w:p w:rsidR="00A62C48" w:rsidRPr="000C6AA8" w:rsidRDefault="00A62C48" w:rsidP="00413F98">
            <w:pPr>
              <w:jc w:val="center"/>
              <w:rPr>
                <w:rFonts w:ascii="Times New Roman" w:hAnsi="Times New Roman" w:cs="Times New Roman"/>
                <w:sz w:val="24"/>
                <w:szCs w:val="24"/>
              </w:rPr>
            </w:pPr>
            <w:r>
              <w:rPr>
                <w:rFonts w:ascii="Times New Roman" w:hAnsi="Times New Roman" w:cs="Times New Roman"/>
                <w:sz w:val="24"/>
                <w:szCs w:val="24"/>
              </w:rPr>
              <w:t>Характеристика</w:t>
            </w:r>
          </w:p>
        </w:tc>
      </w:tr>
      <w:tr w:rsidR="00A62C48" w:rsidRPr="007D33A5" w:rsidTr="00413F98">
        <w:tc>
          <w:tcPr>
            <w:tcW w:w="2376" w:type="dxa"/>
          </w:tcPr>
          <w:p w:rsidR="00A62C48" w:rsidRPr="000C6AA8" w:rsidRDefault="00A62C48" w:rsidP="00413F98">
            <w:pPr>
              <w:jc w:val="center"/>
              <w:rPr>
                <w:rFonts w:ascii="Times New Roman" w:hAnsi="Times New Roman" w:cs="Times New Roman"/>
                <w:sz w:val="24"/>
                <w:szCs w:val="24"/>
              </w:rPr>
            </w:pPr>
            <w:r>
              <w:rPr>
                <w:rFonts w:ascii="Times New Roman" w:hAnsi="Times New Roman" w:cs="Times New Roman"/>
                <w:sz w:val="24"/>
                <w:szCs w:val="24"/>
              </w:rPr>
              <w:t>Визначення</w:t>
            </w:r>
          </w:p>
        </w:tc>
        <w:tc>
          <w:tcPr>
            <w:tcW w:w="7195" w:type="dxa"/>
          </w:tcPr>
          <w:p w:rsidR="00A62C48" w:rsidRPr="000C6AA8" w:rsidRDefault="00A62C48" w:rsidP="00413F98">
            <w:pPr>
              <w:jc w:val="both"/>
              <w:rPr>
                <w:rFonts w:ascii="Times New Roman" w:hAnsi="Times New Roman" w:cs="Times New Roman"/>
                <w:sz w:val="24"/>
                <w:szCs w:val="24"/>
              </w:rPr>
            </w:pPr>
            <w:r w:rsidRPr="00CB0443">
              <w:rPr>
                <w:rFonts w:ascii="Times New Roman" w:hAnsi="Times New Roman" w:cs="Times New Roman"/>
                <w:sz w:val="24"/>
                <w:szCs w:val="24"/>
              </w:rPr>
              <w:t>Туризм створений, запропонований і спожитий у вигляді суми деяких нових знань та культурних вражень</w:t>
            </w:r>
            <w:r>
              <w:rPr>
                <w:rFonts w:ascii="Times New Roman" w:hAnsi="Times New Roman" w:cs="Times New Roman"/>
                <w:sz w:val="24"/>
                <w:szCs w:val="24"/>
              </w:rPr>
              <w:t>.</w:t>
            </w:r>
          </w:p>
        </w:tc>
      </w:tr>
      <w:tr w:rsidR="00A62C48" w:rsidRPr="007D33A5" w:rsidTr="00413F98">
        <w:tc>
          <w:tcPr>
            <w:tcW w:w="2376" w:type="dxa"/>
          </w:tcPr>
          <w:p w:rsidR="00A62C48" w:rsidRPr="000C6AA8" w:rsidRDefault="00A62C48" w:rsidP="00413F98">
            <w:pPr>
              <w:jc w:val="center"/>
              <w:rPr>
                <w:rFonts w:ascii="Times New Roman" w:hAnsi="Times New Roman" w:cs="Times New Roman"/>
                <w:sz w:val="24"/>
                <w:szCs w:val="24"/>
              </w:rPr>
            </w:pPr>
            <w:r>
              <w:rPr>
                <w:rFonts w:ascii="Times New Roman" w:hAnsi="Times New Roman" w:cs="Times New Roman"/>
                <w:sz w:val="24"/>
                <w:szCs w:val="24"/>
              </w:rPr>
              <w:t>Мета</w:t>
            </w:r>
          </w:p>
        </w:tc>
        <w:tc>
          <w:tcPr>
            <w:tcW w:w="7195" w:type="dxa"/>
          </w:tcPr>
          <w:p w:rsidR="00A62C48" w:rsidRPr="000C6AA8" w:rsidRDefault="00A62C48" w:rsidP="00413F98">
            <w:pPr>
              <w:jc w:val="both"/>
              <w:rPr>
                <w:rFonts w:ascii="Times New Roman" w:hAnsi="Times New Roman" w:cs="Times New Roman"/>
                <w:sz w:val="24"/>
                <w:szCs w:val="24"/>
              </w:rPr>
            </w:pPr>
            <w:r w:rsidRPr="006A5480">
              <w:rPr>
                <w:rFonts w:ascii="Times New Roman" w:hAnsi="Times New Roman" w:cs="Times New Roman"/>
                <w:sz w:val="24"/>
                <w:szCs w:val="24"/>
              </w:rPr>
              <w:t>Знайомство з історією і культурою країни в усіх її проявах (</w:t>
            </w:r>
            <w:proofErr w:type="gramStart"/>
            <w:r w:rsidRPr="006A5480">
              <w:rPr>
                <w:rFonts w:ascii="Times New Roman" w:hAnsi="Times New Roman" w:cs="Times New Roman"/>
                <w:sz w:val="24"/>
                <w:szCs w:val="24"/>
              </w:rPr>
              <w:t>арх</w:t>
            </w:r>
            <w:proofErr w:type="gramEnd"/>
            <w:r w:rsidRPr="006A5480">
              <w:rPr>
                <w:rFonts w:ascii="Times New Roman" w:hAnsi="Times New Roman" w:cs="Times New Roman"/>
                <w:sz w:val="24"/>
                <w:szCs w:val="24"/>
              </w:rPr>
              <w:t>ітектурою, живописом, музикою, театром, фольклором, традиціями, звичаями, способом і стилем життя людей країни відвідування)</w:t>
            </w:r>
            <w:r>
              <w:rPr>
                <w:rFonts w:ascii="Times New Roman" w:hAnsi="Times New Roman" w:cs="Times New Roman"/>
                <w:sz w:val="24"/>
                <w:szCs w:val="24"/>
              </w:rPr>
              <w:t>.</w:t>
            </w:r>
          </w:p>
        </w:tc>
      </w:tr>
      <w:tr w:rsidR="00A62C48" w:rsidRPr="007D33A5" w:rsidTr="00413F98">
        <w:tc>
          <w:tcPr>
            <w:tcW w:w="2376" w:type="dxa"/>
          </w:tcPr>
          <w:p w:rsidR="00A62C48" w:rsidRDefault="00A62C48" w:rsidP="00413F98">
            <w:pPr>
              <w:jc w:val="center"/>
              <w:rPr>
                <w:rFonts w:ascii="Times New Roman" w:hAnsi="Times New Roman" w:cs="Times New Roman"/>
                <w:sz w:val="24"/>
                <w:szCs w:val="24"/>
              </w:rPr>
            </w:pPr>
            <w:r>
              <w:rPr>
                <w:rFonts w:ascii="Times New Roman" w:hAnsi="Times New Roman" w:cs="Times New Roman"/>
                <w:sz w:val="24"/>
                <w:szCs w:val="24"/>
              </w:rPr>
              <w:t>Функції</w:t>
            </w:r>
          </w:p>
        </w:tc>
        <w:tc>
          <w:tcPr>
            <w:tcW w:w="7195" w:type="dxa"/>
          </w:tcPr>
          <w:p w:rsidR="00A62C48" w:rsidRPr="00CC39B3" w:rsidRDefault="00A62C48" w:rsidP="00413F98">
            <w:pPr>
              <w:jc w:val="both"/>
              <w:rPr>
                <w:rFonts w:ascii="Times New Roman" w:hAnsi="Times New Roman" w:cs="Times New Roman"/>
                <w:sz w:val="24"/>
                <w:szCs w:val="24"/>
              </w:rPr>
            </w:pPr>
            <w:r>
              <w:rPr>
                <w:rFonts w:ascii="Times New Roman" w:hAnsi="Times New Roman" w:cs="Times New Roman"/>
                <w:sz w:val="24"/>
                <w:szCs w:val="24"/>
              </w:rPr>
              <w:t>- культурно-пізнавальна;</w:t>
            </w:r>
          </w:p>
          <w:p w:rsidR="00A62C48" w:rsidRPr="00CC39B3" w:rsidRDefault="00A62C48" w:rsidP="00413F98">
            <w:pPr>
              <w:jc w:val="both"/>
              <w:rPr>
                <w:rFonts w:ascii="Times New Roman" w:hAnsi="Times New Roman" w:cs="Times New Roman"/>
                <w:sz w:val="24"/>
                <w:szCs w:val="24"/>
              </w:rPr>
            </w:pPr>
            <w:r>
              <w:rPr>
                <w:rFonts w:ascii="Times New Roman" w:hAnsi="Times New Roman" w:cs="Times New Roman"/>
                <w:sz w:val="24"/>
                <w:szCs w:val="24"/>
              </w:rPr>
              <w:t>- освітня;</w:t>
            </w:r>
          </w:p>
          <w:p w:rsidR="00A62C48" w:rsidRPr="00CC39B3" w:rsidRDefault="00A62C48" w:rsidP="00413F98">
            <w:pPr>
              <w:jc w:val="both"/>
              <w:rPr>
                <w:rFonts w:ascii="Times New Roman" w:hAnsi="Times New Roman" w:cs="Times New Roman"/>
                <w:sz w:val="24"/>
                <w:szCs w:val="24"/>
              </w:rPr>
            </w:pPr>
            <w:r>
              <w:rPr>
                <w:rFonts w:ascii="Times New Roman" w:hAnsi="Times New Roman" w:cs="Times New Roman"/>
                <w:sz w:val="24"/>
                <w:szCs w:val="24"/>
              </w:rPr>
              <w:t>- культуроохронна;</w:t>
            </w:r>
          </w:p>
          <w:p w:rsidR="00A62C48" w:rsidRPr="00CC39B3" w:rsidRDefault="00A62C48" w:rsidP="00413F98">
            <w:pPr>
              <w:jc w:val="both"/>
              <w:rPr>
                <w:rFonts w:ascii="Times New Roman" w:hAnsi="Times New Roman" w:cs="Times New Roman"/>
                <w:sz w:val="24"/>
                <w:szCs w:val="24"/>
              </w:rPr>
            </w:pPr>
            <w:r>
              <w:rPr>
                <w:rFonts w:ascii="Times New Roman" w:hAnsi="Times New Roman" w:cs="Times New Roman"/>
                <w:sz w:val="24"/>
                <w:szCs w:val="24"/>
              </w:rPr>
              <w:t>- консерваційна;</w:t>
            </w:r>
          </w:p>
          <w:p w:rsidR="00A62C48" w:rsidRPr="00CC39B3" w:rsidRDefault="00A62C48" w:rsidP="00413F98">
            <w:pPr>
              <w:jc w:val="both"/>
              <w:rPr>
                <w:rFonts w:ascii="Times New Roman" w:hAnsi="Times New Roman" w:cs="Times New Roman"/>
                <w:sz w:val="24"/>
                <w:szCs w:val="24"/>
              </w:rPr>
            </w:pPr>
            <w:r>
              <w:rPr>
                <w:rFonts w:ascii="Times New Roman" w:hAnsi="Times New Roman" w:cs="Times New Roman"/>
                <w:sz w:val="24"/>
                <w:szCs w:val="24"/>
              </w:rPr>
              <w:t>- комунікаційна;</w:t>
            </w:r>
          </w:p>
          <w:p w:rsidR="00A62C48" w:rsidRPr="006A5480" w:rsidRDefault="00A62C48" w:rsidP="00413F98">
            <w:pPr>
              <w:jc w:val="both"/>
              <w:rPr>
                <w:rFonts w:ascii="Times New Roman" w:hAnsi="Times New Roman" w:cs="Times New Roman"/>
                <w:sz w:val="24"/>
                <w:szCs w:val="24"/>
              </w:rPr>
            </w:pPr>
            <w:r w:rsidRPr="00CC39B3">
              <w:rPr>
                <w:rFonts w:ascii="Times New Roman" w:hAnsi="Times New Roman" w:cs="Times New Roman"/>
                <w:sz w:val="24"/>
                <w:szCs w:val="24"/>
              </w:rPr>
              <w:t xml:space="preserve">- </w:t>
            </w:r>
            <w:r>
              <w:rPr>
                <w:rFonts w:ascii="Times New Roman" w:hAnsi="Times New Roman" w:cs="Times New Roman"/>
                <w:sz w:val="24"/>
                <w:szCs w:val="24"/>
              </w:rPr>
              <w:t>миротворча</w:t>
            </w:r>
            <w:r w:rsidRPr="00CC39B3">
              <w:rPr>
                <w:rFonts w:ascii="Times New Roman" w:hAnsi="Times New Roman" w:cs="Times New Roman"/>
                <w:sz w:val="24"/>
                <w:szCs w:val="24"/>
              </w:rPr>
              <w:t>.</w:t>
            </w:r>
            <w:r w:rsidRPr="006A5480">
              <w:rPr>
                <w:rFonts w:ascii="Times New Roman" w:hAnsi="Times New Roman" w:cs="Times New Roman"/>
                <w:sz w:val="24"/>
                <w:szCs w:val="24"/>
              </w:rPr>
              <w:t xml:space="preserve"> </w:t>
            </w:r>
          </w:p>
        </w:tc>
      </w:tr>
      <w:tr w:rsidR="00A62C48" w:rsidRPr="007D33A5" w:rsidTr="00413F98">
        <w:tc>
          <w:tcPr>
            <w:tcW w:w="2376" w:type="dxa"/>
          </w:tcPr>
          <w:p w:rsidR="00A62C48" w:rsidRPr="000C6AA8" w:rsidRDefault="00A62C48" w:rsidP="00413F98">
            <w:pPr>
              <w:jc w:val="center"/>
              <w:rPr>
                <w:rFonts w:ascii="Times New Roman" w:hAnsi="Times New Roman" w:cs="Times New Roman"/>
                <w:sz w:val="24"/>
                <w:szCs w:val="24"/>
              </w:rPr>
            </w:pPr>
            <w:r>
              <w:rPr>
                <w:rFonts w:ascii="Times New Roman" w:hAnsi="Times New Roman" w:cs="Times New Roman"/>
                <w:sz w:val="24"/>
                <w:szCs w:val="24"/>
              </w:rPr>
              <w:t xml:space="preserve">Види </w:t>
            </w:r>
            <w:r w:rsidRPr="00D43E80">
              <w:rPr>
                <w:rFonts w:ascii="Times New Roman" w:hAnsi="Times New Roman" w:cs="Times New Roman"/>
                <w:sz w:val="24"/>
                <w:szCs w:val="24"/>
              </w:rPr>
              <w:t>об'єкт</w:t>
            </w:r>
            <w:r>
              <w:rPr>
                <w:rFonts w:ascii="Times New Roman" w:hAnsi="Times New Roman" w:cs="Times New Roman"/>
                <w:sz w:val="24"/>
                <w:szCs w:val="24"/>
              </w:rPr>
              <w:t>ів</w:t>
            </w:r>
            <w:r w:rsidRPr="00D43E80">
              <w:rPr>
                <w:rFonts w:ascii="Times New Roman" w:hAnsi="Times New Roman" w:cs="Times New Roman"/>
                <w:sz w:val="24"/>
                <w:szCs w:val="24"/>
              </w:rPr>
              <w:t xml:space="preserve"> туристичного інтересу</w:t>
            </w:r>
          </w:p>
        </w:tc>
        <w:tc>
          <w:tcPr>
            <w:tcW w:w="7195" w:type="dxa"/>
          </w:tcPr>
          <w:p w:rsidR="00A62C48" w:rsidRPr="000C6AA8" w:rsidRDefault="00A62C48" w:rsidP="00413F98">
            <w:pPr>
              <w:jc w:val="both"/>
              <w:rPr>
                <w:rFonts w:ascii="Times New Roman" w:hAnsi="Times New Roman" w:cs="Times New Roman"/>
                <w:sz w:val="24"/>
                <w:szCs w:val="24"/>
              </w:rPr>
            </w:pPr>
            <w:r w:rsidRPr="00D43E80">
              <w:rPr>
                <w:rFonts w:ascii="Times New Roman" w:hAnsi="Times New Roman" w:cs="Times New Roman"/>
                <w:sz w:val="24"/>
                <w:szCs w:val="24"/>
              </w:rPr>
              <w:t>Археологічні</w:t>
            </w:r>
            <w:r>
              <w:rPr>
                <w:rFonts w:ascii="Times New Roman" w:hAnsi="Times New Roman" w:cs="Times New Roman"/>
                <w:sz w:val="24"/>
                <w:szCs w:val="24"/>
              </w:rPr>
              <w:t xml:space="preserve">, </w:t>
            </w:r>
            <w:r w:rsidRPr="00D43E80">
              <w:rPr>
                <w:rFonts w:ascii="Times New Roman" w:hAnsi="Times New Roman" w:cs="Times New Roman"/>
                <w:sz w:val="24"/>
                <w:szCs w:val="24"/>
              </w:rPr>
              <w:t>історичні</w:t>
            </w:r>
            <w:r>
              <w:rPr>
                <w:rFonts w:ascii="Times New Roman" w:hAnsi="Times New Roman" w:cs="Times New Roman"/>
                <w:sz w:val="24"/>
                <w:szCs w:val="24"/>
              </w:rPr>
              <w:t xml:space="preserve">, </w:t>
            </w:r>
            <w:r w:rsidRPr="00D43E80">
              <w:rPr>
                <w:rFonts w:ascii="Times New Roman" w:hAnsi="Times New Roman" w:cs="Times New Roman"/>
                <w:sz w:val="24"/>
                <w:szCs w:val="24"/>
              </w:rPr>
              <w:t>монументального мистецтва</w:t>
            </w:r>
            <w:r>
              <w:rPr>
                <w:rFonts w:ascii="Times New Roman" w:hAnsi="Times New Roman" w:cs="Times New Roman"/>
                <w:sz w:val="24"/>
                <w:szCs w:val="24"/>
              </w:rPr>
              <w:t xml:space="preserve">, </w:t>
            </w:r>
            <w:proofErr w:type="gramStart"/>
            <w:r w:rsidRPr="002F7674">
              <w:rPr>
                <w:rFonts w:ascii="Times New Roman" w:hAnsi="Times New Roman" w:cs="Times New Roman"/>
                <w:sz w:val="24"/>
                <w:szCs w:val="24"/>
              </w:rPr>
              <w:t>арх</w:t>
            </w:r>
            <w:proofErr w:type="gramEnd"/>
            <w:r w:rsidRPr="002F7674">
              <w:rPr>
                <w:rFonts w:ascii="Times New Roman" w:hAnsi="Times New Roman" w:cs="Times New Roman"/>
                <w:sz w:val="24"/>
                <w:szCs w:val="24"/>
              </w:rPr>
              <w:t>ітектурні</w:t>
            </w:r>
            <w:r>
              <w:rPr>
                <w:rFonts w:ascii="Times New Roman" w:hAnsi="Times New Roman" w:cs="Times New Roman"/>
                <w:sz w:val="24"/>
                <w:szCs w:val="24"/>
              </w:rPr>
              <w:t xml:space="preserve">, </w:t>
            </w:r>
            <w:r w:rsidRPr="00C75E82">
              <w:rPr>
                <w:rFonts w:ascii="Times New Roman" w:hAnsi="Times New Roman" w:cs="Times New Roman"/>
                <w:sz w:val="24"/>
                <w:szCs w:val="24"/>
              </w:rPr>
              <w:t>садово-паркового мистецтва</w:t>
            </w:r>
            <w:r>
              <w:rPr>
                <w:rFonts w:ascii="Times New Roman" w:hAnsi="Times New Roman" w:cs="Times New Roman"/>
                <w:sz w:val="24"/>
                <w:szCs w:val="24"/>
              </w:rPr>
              <w:t>, ландшафтні.</w:t>
            </w:r>
          </w:p>
        </w:tc>
      </w:tr>
      <w:tr w:rsidR="00A62C48" w:rsidRPr="007D33A5" w:rsidTr="00413F98">
        <w:tc>
          <w:tcPr>
            <w:tcW w:w="2376" w:type="dxa"/>
          </w:tcPr>
          <w:p w:rsidR="00A62C48" w:rsidRDefault="00A62C48" w:rsidP="00413F98">
            <w:pPr>
              <w:jc w:val="center"/>
              <w:rPr>
                <w:rFonts w:ascii="Times New Roman" w:hAnsi="Times New Roman" w:cs="Times New Roman"/>
                <w:sz w:val="24"/>
                <w:szCs w:val="24"/>
              </w:rPr>
            </w:pPr>
            <w:r>
              <w:rPr>
                <w:rFonts w:ascii="Times New Roman" w:hAnsi="Times New Roman" w:cs="Times New Roman"/>
                <w:sz w:val="24"/>
                <w:szCs w:val="24"/>
              </w:rPr>
              <w:t>Ресурси</w:t>
            </w:r>
          </w:p>
        </w:tc>
        <w:tc>
          <w:tcPr>
            <w:tcW w:w="7195" w:type="dxa"/>
          </w:tcPr>
          <w:p w:rsidR="00A62C48" w:rsidRPr="00D43E80" w:rsidRDefault="00A62C48" w:rsidP="00413F98">
            <w:pPr>
              <w:jc w:val="both"/>
              <w:rPr>
                <w:rFonts w:ascii="Times New Roman" w:hAnsi="Times New Roman" w:cs="Times New Roman"/>
                <w:sz w:val="24"/>
                <w:szCs w:val="24"/>
              </w:rPr>
            </w:pPr>
            <w:r w:rsidRPr="008E7DE0">
              <w:rPr>
                <w:rFonts w:ascii="Times New Roman" w:hAnsi="Times New Roman" w:cs="Times New Roman"/>
                <w:sz w:val="24"/>
                <w:szCs w:val="24"/>
              </w:rPr>
              <w:t xml:space="preserve">Матеріальні форми і духовні компоненти минулого і справжньої культури </w:t>
            </w:r>
            <w:proofErr w:type="gramStart"/>
            <w:r w:rsidRPr="008E7DE0">
              <w:rPr>
                <w:rFonts w:ascii="Times New Roman" w:hAnsi="Times New Roman" w:cs="Times New Roman"/>
                <w:sz w:val="24"/>
                <w:szCs w:val="24"/>
              </w:rPr>
              <w:t>р</w:t>
            </w:r>
            <w:proofErr w:type="gramEnd"/>
            <w:r w:rsidRPr="008E7DE0">
              <w:rPr>
                <w:rFonts w:ascii="Times New Roman" w:hAnsi="Times New Roman" w:cs="Times New Roman"/>
                <w:sz w:val="24"/>
                <w:szCs w:val="24"/>
              </w:rPr>
              <w:t>ізних народів, що задовольняють духовні потреби туристів, що викликають інтерес і мотивацію до подорожі.</w:t>
            </w:r>
          </w:p>
        </w:tc>
      </w:tr>
      <w:tr w:rsidR="00A62C48" w:rsidRPr="007D33A5" w:rsidTr="00413F98">
        <w:tc>
          <w:tcPr>
            <w:tcW w:w="2376" w:type="dxa"/>
          </w:tcPr>
          <w:p w:rsidR="00A62C48" w:rsidRPr="000C6AA8" w:rsidRDefault="00A62C48" w:rsidP="00413F98">
            <w:pPr>
              <w:jc w:val="center"/>
              <w:rPr>
                <w:rFonts w:ascii="Times New Roman" w:hAnsi="Times New Roman" w:cs="Times New Roman"/>
                <w:sz w:val="24"/>
                <w:szCs w:val="24"/>
              </w:rPr>
            </w:pPr>
            <w:r>
              <w:rPr>
                <w:rFonts w:ascii="Times New Roman" w:hAnsi="Times New Roman" w:cs="Times New Roman"/>
                <w:sz w:val="24"/>
                <w:szCs w:val="24"/>
              </w:rPr>
              <w:lastRenderedPageBreak/>
              <w:t>Види</w:t>
            </w:r>
          </w:p>
        </w:tc>
        <w:tc>
          <w:tcPr>
            <w:tcW w:w="7195" w:type="dxa"/>
          </w:tcPr>
          <w:p w:rsidR="00A62C48" w:rsidRPr="000C6AA8" w:rsidRDefault="00A62C48" w:rsidP="00413F98">
            <w:pPr>
              <w:jc w:val="both"/>
              <w:rPr>
                <w:rFonts w:ascii="Times New Roman" w:hAnsi="Times New Roman" w:cs="Times New Roman"/>
                <w:sz w:val="24"/>
                <w:szCs w:val="24"/>
              </w:rPr>
            </w:pPr>
            <w:r w:rsidRPr="006B4EE0">
              <w:rPr>
                <w:rFonts w:ascii="Times New Roman" w:hAnsi="Times New Roman" w:cs="Times New Roman"/>
                <w:sz w:val="24"/>
                <w:szCs w:val="24"/>
                <w:lang w:val="uk-UA"/>
              </w:rPr>
              <w:t>Пізнавально-діловий</w:t>
            </w:r>
            <w:r>
              <w:rPr>
                <w:rFonts w:ascii="Times New Roman" w:hAnsi="Times New Roman" w:cs="Times New Roman"/>
                <w:sz w:val="24"/>
                <w:szCs w:val="24"/>
              </w:rPr>
              <w:t>; спеціалізований; неспеціалізований.</w:t>
            </w:r>
          </w:p>
        </w:tc>
      </w:tr>
      <w:tr w:rsidR="00A62C48" w:rsidRPr="007D33A5" w:rsidTr="00413F98">
        <w:tc>
          <w:tcPr>
            <w:tcW w:w="2376" w:type="dxa"/>
          </w:tcPr>
          <w:p w:rsidR="00A62C48" w:rsidRPr="000C6AA8" w:rsidRDefault="00A62C48" w:rsidP="00413F98">
            <w:pPr>
              <w:jc w:val="cente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ідвиди</w:t>
            </w:r>
          </w:p>
        </w:tc>
        <w:tc>
          <w:tcPr>
            <w:tcW w:w="7195" w:type="dxa"/>
          </w:tcPr>
          <w:p w:rsidR="00A62C48" w:rsidRPr="000C6AA8" w:rsidRDefault="00A62C48" w:rsidP="00413F98">
            <w:pPr>
              <w:jc w:val="both"/>
              <w:rPr>
                <w:rFonts w:ascii="Times New Roman" w:hAnsi="Times New Roman" w:cs="Times New Roman"/>
                <w:sz w:val="24"/>
                <w:szCs w:val="24"/>
              </w:rPr>
            </w:pPr>
            <w:r w:rsidRPr="00EA2616">
              <w:rPr>
                <w:rFonts w:ascii="Times New Roman" w:hAnsi="Times New Roman" w:cs="Times New Roman"/>
                <w:sz w:val="24"/>
                <w:szCs w:val="24"/>
              </w:rPr>
              <w:t>Культурн</w:t>
            </w:r>
            <w:proofErr w:type="gramStart"/>
            <w:r w:rsidRPr="00EA2616">
              <w:rPr>
                <w:rFonts w:ascii="Times New Roman" w:hAnsi="Times New Roman" w:cs="Times New Roman"/>
                <w:sz w:val="24"/>
                <w:szCs w:val="24"/>
              </w:rPr>
              <w:t>о-</w:t>
            </w:r>
            <w:proofErr w:type="gramEnd"/>
            <w:r w:rsidRPr="00EA2616">
              <w:rPr>
                <w:rFonts w:ascii="Times New Roman" w:hAnsi="Times New Roman" w:cs="Times New Roman"/>
                <w:sz w:val="24"/>
                <w:szCs w:val="24"/>
              </w:rPr>
              <w:t>історичний</w:t>
            </w:r>
            <w:r>
              <w:rPr>
                <w:rFonts w:ascii="Times New Roman" w:hAnsi="Times New Roman" w:cs="Times New Roman"/>
                <w:sz w:val="24"/>
                <w:szCs w:val="24"/>
              </w:rPr>
              <w:t xml:space="preserve">; культурно-подієвий; культурно-релігійний; культурно-археологічний; </w:t>
            </w:r>
            <w:r w:rsidRPr="008E0E64">
              <w:rPr>
                <w:rFonts w:ascii="Times New Roman" w:hAnsi="Times New Roman" w:cs="Times New Roman"/>
                <w:sz w:val="24"/>
                <w:szCs w:val="24"/>
              </w:rPr>
              <w:t>культурно-етнографічний</w:t>
            </w:r>
            <w:r>
              <w:rPr>
                <w:rFonts w:ascii="Times New Roman" w:hAnsi="Times New Roman" w:cs="Times New Roman"/>
                <w:sz w:val="24"/>
                <w:szCs w:val="24"/>
              </w:rPr>
              <w:t xml:space="preserve">; </w:t>
            </w:r>
            <w:r w:rsidRPr="008E0E64">
              <w:rPr>
                <w:rFonts w:ascii="Times New Roman" w:hAnsi="Times New Roman" w:cs="Times New Roman"/>
                <w:sz w:val="24"/>
                <w:szCs w:val="24"/>
              </w:rPr>
              <w:t>культурно-етнічний</w:t>
            </w:r>
            <w:r>
              <w:rPr>
                <w:rFonts w:ascii="Times New Roman" w:hAnsi="Times New Roman" w:cs="Times New Roman"/>
                <w:sz w:val="24"/>
                <w:szCs w:val="24"/>
              </w:rPr>
              <w:t xml:space="preserve">; </w:t>
            </w:r>
            <w:r w:rsidRPr="00220483">
              <w:rPr>
                <w:rFonts w:ascii="Times New Roman" w:hAnsi="Times New Roman" w:cs="Times New Roman"/>
                <w:sz w:val="24"/>
                <w:szCs w:val="24"/>
              </w:rPr>
              <w:t>культурно-антропологічний</w:t>
            </w:r>
            <w:r>
              <w:rPr>
                <w:rFonts w:ascii="Times New Roman" w:hAnsi="Times New Roman" w:cs="Times New Roman"/>
                <w:sz w:val="24"/>
                <w:szCs w:val="24"/>
              </w:rPr>
              <w:t xml:space="preserve">; </w:t>
            </w:r>
            <w:r w:rsidRPr="00220483">
              <w:rPr>
                <w:rFonts w:ascii="Times New Roman" w:hAnsi="Times New Roman" w:cs="Times New Roman"/>
                <w:sz w:val="24"/>
                <w:szCs w:val="24"/>
              </w:rPr>
              <w:t>культурно-екологічний</w:t>
            </w:r>
            <w:r>
              <w:rPr>
                <w:rFonts w:ascii="Times New Roman" w:hAnsi="Times New Roman" w:cs="Times New Roman"/>
                <w:sz w:val="24"/>
                <w:szCs w:val="24"/>
              </w:rPr>
              <w:t>.</w:t>
            </w:r>
          </w:p>
        </w:tc>
      </w:tr>
      <w:tr w:rsidR="00A62C48" w:rsidRPr="007D33A5" w:rsidTr="00413F98">
        <w:tc>
          <w:tcPr>
            <w:tcW w:w="2376" w:type="dxa"/>
          </w:tcPr>
          <w:p w:rsidR="00A62C48" w:rsidRPr="000C6AA8" w:rsidRDefault="00A62C48" w:rsidP="00413F98">
            <w:pPr>
              <w:jc w:val="center"/>
              <w:rPr>
                <w:rFonts w:ascii="Times New Roman" w:hAnsi="Times New Roman" w:cs="Times New Roman"/>
                <w:sz w:val="24"/>
                <w:szCs w:val="24"/>
              </w:rPr>
            </w:pPr>
            <w:r>
              <w:rPr>
                <w:rFonts w:ascii="Times New Roman" w:hAnsi="Times New Roman" w:cs="Times New Roman"/>
                <w:sz w:val="24"/>
                <w:szCs w:val="24"/>
              </w:rPr>
              <w:t>Ресурси</w:t>
            </w:r>
          </w:p>
        </w:tc>
        <w:tc>
          <w:tcPr>
            <w:tcW w:w="7195" w:type="dxa"/>
          </w:tcPr>
          <w:p w:rsidR="00A62C48" w:rsidRPr="000C6AA8" w:rsidRDefault="00A62C48" w:rsidP="00413F98">
            <w:pPr>
              <w:jc w:val="both"/>
              <w:rPr>
                <w:rFonts w:ascii="Times New Roman" w:hAnsi="Times New Roman" w:cs="Times New Roman"/>
                <w:sz w:val="24"/>
                <w:szCs w:val="24"/>
              </w:rPr>
            </w:pPr>
            <w:r w:rsidRPr="001F1442">
              <w:rPr>
                <w:rFonts w:ascii="Times New Roman" w:hAnsi="Times New Roman" w:cs="Times New Roman"/>
                <w:sz w:val="24"/>
                <w:szCs w:val="24"/>
              </w:rPr>
              <w:t xml:space="preserve">Матеріальні форми і духовні компоненти минулого і справжньої культури </w:t>
            </w:r>
            <w:proofErr w:type="gramStart"/>
            <w:r w:rsidRPr="001F1442">
              <w:rPr>
                <w:rFonts w:ascii="Times New Roman" w:hAnsi="Times New Roman" w:cs="Times New Roman"/>
                <w:sz w:val="24"/>
                <w:szCs w:val="24"/>
              </w:rPr>
              <w:t>р</w:t>
            </w:r>
            <w:proofErr w:type="gramEnd"/>
            <w:r w:rsidRPr="001F1442">
              <w:rPr>
                <w:rFonts w:ascii="Times New Roman" w:hAnsi="Times New Roman" w:cs="Times New Roman"/>
                <w:sz w:val="24"/>
                <w:szCs w:val="24"/>
              </w:rPr>
              <w:t>ізних народів, що задовольняють духовні потреби туристів, що викликають інтерес і мотивацію до подорожі</w:t>
            </w:r>
          </w:p>
        </w:tc>
      </w:tr>
      <w:tr w:rsidR="00A62C48" w:rsidRPr="007D33A5" w:rsidTr="00413F98">
        <w:tc>
          <w:tcPr>
            <w:tcW w:w="2376" w:type="dxa"/>
          </w:tcPr>
          <w:p w:rsidR="00A62C48" w:rsidRPr="000C6AA8" w:rsidRDefault="00A62C48" w:rsidP="00413F98">
            <w:pPr>
              <w:jc w:val="center"/>
              <w:rPr>
                <w:rFonts w:ascii="Times New Roman" w:hAnsi="Times New Roman" w:cs="Times New Roman"/>
                <w:sz w:val="24"/>
                <w:szCs w:val="24"/>
              </w:rPr>
            </w:pPr>
            <w:r>
              <w:rPr>
                <w:rFonts w:ascii="Times New Roman" w:hAnsi="Times New Roman" w:cs="Times New Roman"/>
                <w:sz w:val="24"/>
                <w:szCs w:val="24"/>
              </w:rPr>
              <w:t>Продукт</w:t>
            </w:r>
          </w:p>
        </w:tc>
        <w:tc>
          <w:tcPr>
            <w:tcW w:w="7195" w:type="dxa"/>
          </w:tcPr>
          <w:p w:rsidR="00A62C48" w:rsidRPr="000C6AA8" w:rsidRDefault="00A62C48" w:rsidP="00413F98">
            <w:pPr>
              <w:jc w:val="both"/>
              <w:rPr>
                <w:rFonts w:ascii="Times New Roman" w:hAnsi="Times New Roman" w:cs="Times New Roman"/>
                <w:sz w:val="24"/>
                <w:szCs w:val="24"/>
              </w:rPr>
            </w:pPr>
            <w:r w:rsidRPr="001F1442">
              <w:rPr>
                <w:rFonts w:ascii="Times New Roman" w:hAnsi="Times New Roman" w:cs="Times New Roman"/>
                <w:sz w:val="24"/>
                <w:szCs w:val="24"/>
              </w:rPr>
              <w:t xml:space="preserve">Споживчий комплекс, що включає сукупність речових і нематеріальних споживчих вартостей, споживаних туристом, з обов'язковим включенням ресурсів для </w:t>
            </w:r>
            <w:proofErr w:type="gramStart"/>
            <w:r w:rsidRPr="001F1442">
              <w:rPr>
                <w:rFonts w:ascii="Times New Roman" w:hAnsi="Times New Roman" w:cs="Times New Roman"/>
                <w:sz w:val="24"/>
                <w:szCs w:val="24"/>
              </w:rPr>
              <w:t>п</w:t>
            </w:r>
            <w:proofErr w:type="gramEnd"/>
            <w:r w:rsidRPr="001F1442">
              <w:rPr>
                <w:rFonts w:ascii="Times New Roman" w:hAnsi="Times New Roman" w:cs="Times New Roman"/>
                <w:sz w:val="24"/>
                <w:szCs w:val="24"/>
              </w:rPr>
              <w:t>ізнання</w:t>
            </w:r>
          </w:p>
        </w:tc>
      </w:tr>
      <w:tr w:rsidR="00A62C48" w:rsidRPr="007D33A5" w:rsidTr="00413F98">
        <w:tc>
          <w:tcPr>
            <w:tcW w:w="2376" w:type="dxa"/>
          </w:tcPr>
          <w:p w:rsidR="00A62C48" w:rsidRDefault="00A62C48" w:rsidP="00413F98">
            <w:pPr>
              <w:jc w:val="center"/>
              <w:rPr>
                <w:rFonts w:ascii="Times New Roman" w:hAnsi="Times New Roman" w:cs="Times New Roman"/>
                <w:sz w:val="24"/>
                <w:szCs w:val="24"/>
              </w:rPr>
            </w:pPr>
            <w:r>
              <w:rPr>
                <w:rFonts w:ascii="Times New Roman" w:hAnsi="Times New Roman" w:cs="Times New Roman"/>
                <w:sz w:val="24"/>
                <w:szCs w:val="24"/>
              </w:rPr>
              <w:t>Інфраструктура</w:t>
            </w:r>
          </w:p>
        </w:tc>
        <w:tc>
          <w:tcPr>
            <w:tcW w:w="7195" w:type="dxa"/>
          </w:tcPr>
          <w:p w:rsidR="00A62C48" w:rsidRPr="001F1442" w:rsidRDefault="00A62C48" w:rsidP="00413F98">
            <w:pPr>
              <w:jc w:val="both"/>
              <w:rPr>
                <w:rFonts w:ascii="Times New Roman" w:hAnsi="Times New Roman" w:cs="Times New Roman"/>
                <w:sz w:val="24"/>
                <w:szCs w:val="24"/>
              </w:rPr>
            </w:pPr>
            <w:r w:rsidRPr="001F1442">
              <w:rPr>
                <w:rFonts w:ascii="Times New Roman" w:hAnsi="Times New Roman" w:cs="Times New Roman"/>
                <w:sz w:val="24"/>
                <w:szCs w:val="24"/>
              </w:rPr>
              <w:t xml:space="preserve">Сукупність матеріально-речових елементів культури і туризму, які забезпечують можливість для туристів </w:t>
            </w:r>
            <w:proofErr w:type="gramStart"/>
            <w:r w:rsidRPr="001F1442">
              <w:rPr>
                <w:rFonts w:ascii="Times New Roman" w:hAnsi="Times New Roman" w:cs="Times New Roman"/>
                <w:sz w:val="24"/>
                <w:szCs w:val="24"/>
              </w:rPr>
              <w:t>п</w:t>
            </w:r>
            <w:proofErr w:type="gramEnd"/>
            <w:r w:rsidRPr="001F1442">
              <w:rPr>
                <w:rFonts w:ascii="Times New Roman" w:hAnsi="Times New Roman" w:cs="Times New Roman"/>
                <w:sz w:val="24"/>
                <w:szCs w:val="24"/>
              </w:rPr>
              <w:t>ізнавати відповідну інформацію</w:t>
            </w:r>
          </w:p>
        </w:tc>
      </w:tr>
      <w:tr w:rsidR="00A62C48" w:rsidRPr="007D33A5" w:rsidTr="00413F98">
        <w:tc>
          <w:tcPr>
            <w:tcW w:w="2376" w:type="dxa"/>
          </w:tcPr>
          <w:p w:rsidR="00A62C48" w:rsidRPr="000C6AA8" w:rsidRDefault="00A62C48" w:rsidP="00413F98">
            <w:pPr>
              <w:jc w:val="center"/>
              <w:rPr>
                <w:rFonts w:ascii="Times New Roman" w:hAnsi="Times New Roman" w:cs="Times New Roman"/>
                <w:sz w:val="24"/>
                <w:szCs w:val="24"/>
              </w:rPr>
            </w:pPr>
            <w:r>
              <w:rPr>
                <w:rFonts w:ascii="Times New Roman" w:hAnsi="Times New Roman" w:cs="Times New Roman"/>
                <w:sz w:val="24"/>
                <w:szCs w:val="24"/>
              </w:rPr>
              <w:t>Напрями розвитку</w:t>
            </w:r>
          </w:p>
        </w:tc>
        <w:tc>
          <w:tcPr>
            <w:tcW w:w="7195" w:type="dxa"/>
          </w:tcPr>
          <w:p w:rsidR="00A62C48" w:rsidRPr="0086181B" w:rsidRDefault="00A62C48" w:rsidP="00413F98">
            <w:pPr>
              <w:jc w:val="both"/>
              <w:rPr>
                <w:rFonts w:ascii="Times New Roman" w:hAnsi="Times New Roman" w:cs="Times New Roman"/>
                <w:sz w:val="24"/>
                <w:szCs w:val="24"/>
              </w:rPr>
            </w:pPr>
            <w:r w:rsidRPr="0086181B">
              <w:rPr>
                <w:rFonts w:ascii="Times New Roman" w:hAnsi="Times New Roman" w:cs="Times New Roman"/>
                <w:sz w:val="24"/>
                <w:szCs w:val="24"/>
              </w:rPr>
              <w:t xml:space="preserve">1) </w:t>
            </w:r>
            <w:proofErr w:type="gramStart"/>
            <w:r w:rsidRPr="0086181B">
              <w:rPr>
                <w:rFonts w:ascii="Times New Roman" w:hAnsi="Times New Roman" w:cs="Times New Roman"/>
                <w:sz w:val="24"/>
                <w:szCs w:val="24"/>
              </w:rPr>
              <w:t>п</w:t>
            </w:r>
            <w:proofErr w:type="gramEnd"/>
            <w:r w:rsidRPr="0086181B">
              <w:rPr>
                <w:rFonts w:ascii="Times New Roman" w:hAnsi="Times New Roman" w:cs="Times New Roman"/>
                <w:sz w:val="24"/>
                <w:szCs w:val="24"/>
              </w:rPr>
              <w:t>ізнання культури і культурної спадщини;</w:t>
            </w:r>
            <w:r>
              <w:rPr>
                <w:rFonts w:ascii="Times New Roman" w:hAnsi="Times New Roman" w:cs="Times New Roman"/>
                <w:sz w:val="24"/>
                <w:szCs w:val="24"/>
              </w:rPr>
              <w:t xml:space="preserve"> </w:t>
            </w:r>
          </w:p>
          <w:p w:rsidR="00A62C48" w:rsidRPr="0086181B" w:rsidRDefault="00A62C48" w:rsidP="00413F98">
            <w:pPr>
              <w:jc w:val="both"/>
              <w:rPr>
                <w:rFonts w:ascii="Times New Roman" w:hAnsi="Times New Roman" w:cs="Times New Roman"/>
                <w:sz w:val="24"/>
                <w:szCs w:val="24"/>
              </w:rPr>
            </w:pPr>
            <w:r w:rsidRPr="0086181B">
              <w:rPr>
                <w:rFonts w:ascii="Times New Roman" w:hAnsi="Times New Roman" w:cs="Times New Roman"/>
                <w:sz w:val="24"/>
                <w:szCs w:val="24"/>
              </w:rPr>
              <w:t>2) охорона та відродження культури;</w:t>
            </w:r>
          </w:p>
          <w:p w:rsidR="00A62C48" w:rsidRPr="000C6AA8" w:rsidRDefault="00A62C48" w:rsidP="00413F98">
            <w:pPr>
              <w:jc w:val="both"/>
              <w:rPr>
                <w:rFonts w:ascii="Times New Roman" w:hAnsi="Times New Roman" w:cs="Times New Roman"/>
                <w:sz w:val="24"/>
                <w:szCs w:val="24"/>
              </w:rPr>
            </w:pPr>
            <w:r w:rsidRPr="0086181B">
              <w:rPr>
                <w:rFonts w:ascii="Times New Roman" w:hAnsi="Times New Roman" w:cs="Times New Roman"/>
                <w:sz w:val="24"/>
                <w:szCs w:val="24"/>
              </w:rPr>
              <w:t>3) діалог культур</w:t>
            </w:r>
            <w:r>
              <w:rPr>
                <w:rFonts w:ascii="Times New Roman" w:hAnsi="Times New Roman" w:cs="Times New Roman"/>
                <w:sz w:val="24"/>
                <w:szCs w:val="24"/>
              </w:rPr>
              <w:t>.</w:t>
            </w:r>
          </w:p>
        </w:tc>
      </w:tr>
    </w:tbl>
    <w:p w:rsidR="00531CC1" w:rsidRDefault="004C6025" w:rsidP="00F81BB2">
      <w:pPr>
        <w:pStyle w:val="a4"/>
        <w:shd w:val="clear" w:color="auto" w:fill="FFFFFF"/>
        <w:spacing w:before="240" w:beforeAutospacing="0" w:after="0" w:afterAutospacing="0" w:line="360" w:lineRule="auto"/>
        <w:ind w:firstLine="709"/>
        <w:jc w:val="both"/>
        <w:rPr>
          <w:sz w:val="28"/>
          <w:szCs w:val="28"/>
          <w:lang w:val="uk-UA"/>
        </w:rPr>
      </w:pPr>
      <w:r>
        <w:rPr>
          <w:sz w:val="28"/>
          <w:szCs w:val="28"/>
          <w:lang w:val="uk-UA"/>
        </w:rPr>
        <w:t xml:space="preserve">Отже, </w:t>
      </w:r>
      <w:r w:rsidRPr="002570CA">
        <w:rPr>
          <w:sz w:val="28"/>
          <w:szCs w:val="28"/>
          <w:lang w:val="uk-UA"/>
        </w:rPr>
        <w:t>п</w:t>
      </w:r>
      <w:r w:rsidR="00531CC1" w:rsidRPr="002570CA">
        <w:rPr>
          <w:sz w:val="28"/>
          <w:szCs w:val="28"/>
          <w:lang w:val="uk-UA"/>
        </w:rPr>
        <w:t>ізнавальний туризм покликаний слугувати ідеям інтелектуальної й моральної солідарності людства, затвердженню ідеалів терпимості в суспільстві, тобто повазі, прийняттю й правильному розумінню різноманіття культур нашого світу.</w:t>
      </w:r>
      <w:r w:rsidR="00531CC1" w:rsidRPr="003154BB">
        <w:rPr>
          <w:sz w:val="28"/>
          <w:szCs w:val="28"/>
          <w:lang w:val="uk-UA"/>
        </w:rPr>
        <w:t xml:space="preserve"> </w:t>
      </w:r>
      <w:r w:rsidR="00531CC1" w:rsidRPr="002570CA">
        <w:rPr>
          <w:sz w:val="28"/>
          <w:szCs w:val="28"/>
          <w:lang w:val="uk-UA"/>
        </w:rPr>
        <w:t>Пізнавальний туризм знайомить туриста з культурними цінностями, розширює його культурний кругозір. У сучасних умовах з розвитком авіації, виникненням і по</w:t>
      </w:r>
      <w:r w:rsidR="00531CC1">
        <w:rPr>
          <w:sz w:val="28"/>
          <w:szCs w:val="28"/>
          <w:lang w:val="uk-UA"/>
        </w:rPr>
        <w:t>ширенням масових форм туризму, пізнавальний</w:t>
      </w:r>
      <w:r w:rsidR="00531CC1" w:rsidRPr="002570CA">
        <w:rPr>
          <w:sz w:val="28"/>
          <w:szCs w:val="28"/>
          <w:lang w:val="uk-UA"/>
        </w:rPr>
        <w:t xml:space="preserve"> туризм набув свого сучасного значення.</w:t>
      </w:r>
    </w:p>
    <w:p w:rsidR="009F59B3" w:rsidRDefault="00C41208" w:rsidP="00FF6D7C">
      <w:pPr>
        <w:pStyle w:val="a4"/>
        <w:shd w:val="clear" w:color="auto" w:fill="FFFFFF"/>
        <w:spacing w:before="0" w:beforeAutospacing="0" w:after="0" w:afterAutospacing="0" w:line="360" w:lineRule="auto"/>
        <w:ind w:firstLine="709"/>
        <w:jc w:val="both"/>
        <w:rPr>
          <w:sz w:val="28"/>
          <w:szCs w:val="28"/>
          <w:lang w:val="uk-UA"/>
        </w:rPr>
      </w:pPr>
      <w:r>
        <w:rPr>
          <w:sz w:val="28"/>
          <w:szCs w:val="28"/>
          <w:lang w:val="uk-UA"/>
        </w:rPr>
        <w:t xml:space="preserve">Зважаючи на широкий перелік об’єктів пізнавального туризму, можна стверджувати, що </w:t>
      </w:r>
      <w:r w:rsidR="004C6025">
        <w:rPr>
          <w:sz w:val="28"/>
          <w:szCs w:val="28"/>
          <w:lang w:val="uk-UA"/>
        </w:rPr>
        <w:t>цей вид туризму</w:t>
      </w:r>
      <w:r w:rsidR="002570CA" w:rsidRPr="002570CA">
        <w:rPr>
          <w:sz w:val="28"/>
          <w:szCs w:val="28"/>
          <w:lang w:val="uk-UA"/>
        </w:rPr>
        <w:t xml:space="preserve"> є найпопулярнішим і наймасовішим видом туризму.</w:t>
      </w:r>
      <w:r w:rsidR="00BC766D">
        <w:rPr>
          <w:sz w:val="28"/>
          <w:szCs w:val="28"/>
          <w:lang w:val="uk-UA"/>
        </w:rPr>
        <w:t xml:space="preserve"> Крім того</w:t>
      </w:r>
      <w:r w:rsidR="009F59B3">
        <w:rPr>
          <w:sz w:val="28"/>
          <w:szCs w:val="28"/>
          <w:lang w:val="uk-UA"/>
        </w:rPr>
        <w:t>, вважаємо</w:t>
      </w:r>
      <w:r w:rsidR="00A0301E">
        <w:rPr>
          <w:sz w:val="28"/>
          <w:szCs w:val="28"/>
          <w:lang w:val="uk-UA"/>
        </w:rPr>
        <w:t>,</w:t>
      </w:r>
      <w:r w:rsidR="009F59B3">
        <w:rPr>
          <w:sz w:val="28"/>
          <w:szCs w:val="28"/>
          <w:lang w:val="uk-UA"/>
        </w:rPr>
        <w:t xml:space="preserve"> що саме пізнавальна складова притаманна</w:t>
      </w:r>
      <w:r w:rsidR="00BC766D">
        <w:rPr>
          <w:sz w:val="28"/>
          <w:szCs w:val="28"/>
          <w:lang w:val="uk-UA"/>
        </w:rPr>
        <w:t xml:space="preserve"> будь-якому </w:t>
      </w:r>
      <w:r w:rsidR="009F59B3">
        <w:rPr>
          <w:sz w:val="28"/>
          <w:szCs w:val="28"/>
          <w:lang w:val="uk-UA"/>
        </w:rPr>
        <w:t>виду туризму</w:t>
      </w:r>
      <w:r w:rsidR="00A0301E">
        <w:rPr>
          <w:sz w:val="28"/>
          <w:szCs w:val="28"/>
          <w:lang w:val="uk-UA"/>
        </w:rPr>
        <w:t xml:space="preserve"> будь-то конференц-туризм чи спортивно-оздоровчий туризм, так як людина завжди прагне до пізнання чогось нового та розширення власного кругозору знань.</w:t>
      </w:r>
    </w:p>
    <w:p w:rsidR="002570CA" w:rsidRPr="00493A5C" w:rsidRDefault="00D03CE7" w:rsidP="00EA0185">
      <w:pPr>
        <w:spacing w:before="240" w:after="240" w:line="360" w:lineRule="auto"/>
        <w:ind w:firstLine="709"/>
        <w:jc w:val="both"/>
        <w:rPr>
          <w:rFonts w:ascii="Times New Roman" w:hAnsi="Times New Roman" w:cs="Times New Roman"/>
          <w:b/>
          <w:sz w:val="28"/>
          <w:szCs w:val="28"/>
          <w:lang w:val="uk-UA"/>
        </w:rPr>
      </w:pPr>
      <w:r w:rsidRPr="00493A5C">
        <w:rPr>
          <w:rFonts w:ascii="Times New Roman" w:hAnsi="Times New Roman" w:cs="Times New Roman"/>
          <w:b/>
          <w:sz w:val="28"/>
          <w:szCs w:val="28"/>
          <w:lang w:val="uk-UA"/>
        </w:rPr>
        <w:t xml:space="preserve">2. </w:t>
      </w:r>
      <w:r w:rsidR="002570CA" w:rsidRPr="00493A5C">
        <w:rPr>
          <w:rFonts w:ascii="Times New Roman" w:hAnsi="Times New Roman" w:cs="Times New Roman"/>
          <w:b/>
          <w:sz w:val="28"/>
          <w:szCs w:val="28"/>
          <w:lang w:val="uk-UA"/>
        </w:rPr>
        <w:t>Специфіка розробки пізнавального туру</w:t>
      </w:r>
    </w:p>
    <w:p w:rsidR="00225280" w:rsidRPr="002570CA" w:rsidRDefault="00225280" w:rsidP="00225280">
      <w:pPr>
        <w:spacing w:after="0" w:line="360" w:lineRule="auto"/>
        <w:ind w:firstLine="709"/>
        <w:jc w:val="both"/>
        <w:rPr>
          <w:rFonts w:ascii="Times New Roman" w:hAnsi="Times New Roman" w:cs="Times New Roman"/>
          <w:sz w:val="28"/>
          <w:szCs w:val="28"/>
          <w:lang w:val="uk-UA"/>
        </w:rPr>
      </w:pPr>
      <w:r w:rsidRPr="002570CA">
        <w:rPr>
          <w:rFonts w:ascii="Times New Roman" w:hAnsi="Times New Roman" w:cs="Times New Roman"/>
          <w:sz w:val="28"/>
          <w:szCs w:val="28"/>
          <w:lang w:val="uk-UA"/>
        </w:rPr>
        <w:t xml:space="preserve">Прагнення до пізнання є потужною потребою людини. Але для того, щоб вона проявила себе досить глибоко і всебічно, необхідно пробудження цієї потреби в процесі формування людини, його виховання і освіти. Для того щоб здійснити цю потребу, необхідні і певні соціальні умови. Наприклад, тільки </w:t>
      </w:r>
      <w:r w:rsidRPr="002570CA">
        <w:rPr>
          <w:rFonts w:ascii="Times New Roman" w:hAnsi="Times New Roman" w:cs="Times New Roman"/>
          <w:sz w:val="28"/>
          <w:szCs w:val="28"/>
          <w:lang w:val="uk-UA"/>
        </w:rPr>
        <w:lastRenderedPageBreak/>
        <w:t>після завершення холодної війни став можливий масовий туризм, який відкрив мільйонам українцям культуру європейських і азіатських народів.</w:t>
      </w:r>
    </w:p>
    <w:p w:rsidR="00225280" w:rsidRPr="002570CA" w:rsidRDefault="00225280" w:rsidP="00225280">
      <w:pPr>
        <w:spacing w:after="0" w:line="360" w:lineRule="auto"/>
        <w:ind w:firstLine="709"/>
        <w:jc w:val="both"/>
        <w:rPr>
          <w:rFonts w:ascii="Times New Roman" w:hAnsi="Times New Roman" w:cs="Times New Roman"/>
          <w:sz w:val="28"/>
          <w:szCs w:val="28"/>
          <w:lang w:val="uk-UA"/>
        </w:rPr>
      </w:pPr>
      <w:r w:rsidRPr="002570CA">
        <w:rPr>
          <w:rFonts w:ascii="Times New Roman" w:hAnsi="Times New Roman" w:cs="Times New Roman"/>
          <w:sz w:val="28"/>
          <w:szCs w:val="28"/>
          <w:lang w:val="uk-UA"/>
        </w:rPr>
        <w:t>Пізнаючи навколишній світ, людина, співвідносить культуру свого народу з культурою інших народів для того, щоб упевнитися в значущості тієї культурної традиції, до якої він належить. Він також прагне використовувати культурні досягнення інших народів для поліпшення свого укладу життя. Крім того, близьке знайомство з культурою інших народів дозволяє йому особисто переконатися в достовірності тих знань, які він почерпнув з книг. Книжкові знання в значній мірі створюють одностороннє уявлення про матеріальну і духовну культуру народів світу. Необх</w:t>
      </w:r>
      <w:r>
        <w:rPr>
          <w:rFonts w:ascii="Times New Roman" w:hAnsi="Times New Roman" w:cs="Times New Roman"/>
          <w:sz w:val="28"/>
          <w:szCs w:val="28"/>
          <w:lang w:val="uk-UA"/>
        </w:rPr>
        <w:t>ідно особисте сприйняття їх</w:t>
      </w:r>
      <w:r w:rsidRPr="002570CA">
        <w:rPr>
          <w:rFonts w:ascii="Times New Roman" w:hAnsi="Times New Roman" w:cs="Times New Roman"/>
          <w:sz w:val="28"/>
          <w:szCs w:val="28"/>
          <w:lang w:val="uk-UA"/>
        </w:rPr>
        <w:t xml:space="preserve"> способу життя, щоб скласти про це саме достовірне уявлення.</w:t>
      </w:r>
    </w:p>
    <w:p w:rsidR="00225280" w:rsidRPr="002570CA" w:rsidRDefault="00225280" w:rsidP="00225280">
      <w:pPr>
        <w:spacing w:after="0" w:line="360" w:lineRule="auto"/>
        <w:ind w:firstLine="709"/>
        <w:jc w:val="both"/>
        <w:rPr>
          <w:rFonts w:ascii="Times New Roman" w:hAnsi="Times New Roman" w:cs="Times New Roman"/>
          <w:sz w:val="28"/>
          <w:szCs w:val="28"/>
          <w:lang w:val="uk-UA"/>
        </w:rPr>
      </w:pPr>
      <w:r w:rsidRPr="002570CA">
        <w:rPr>
          <w:rFonts w:ascii="Times New Roman" w:hAnsi="Times New Roman" w:cs="Times New Roman"/>
          <w:sz w:val="28"/>
          <w:szCs w:val="28"/>
          <w:lang w:val="uk-UA"/>
        </w:rPr>
        <w:t xml:space="preserve">Отримуючи нові враження про відомі природні й культурні явища, людина задовольняє одну з найбільш сильних своїх потреб </w:t>
      </w:r>
      <w:r>
        <w:rPr>
          <w:rFonts w:ascii="Times New Roman" w:hAnsi="Times New Roman" w:cs="Times New Roman"/>
          <w:sz w:val="28"/>
          <w:szCs w:val="28"/>
          <w:lang w:val="uk-UA"/>
        </w:rPr>
        <w:t>−</w:t>
      </w:r>
      <w:r w:rsidRPr="002570CA">
        <w:rPr>
          <w:rFonts w:ascii="Times New Roman" w:hAnsi="Times New Roman" w:cs="Times New Roman"/>
          <w:sz w:val="28"/>
          <w:szCs w:val="28"/>
          <w:lang w:val="uk-UA"/>
        </w:rPr>
        <w:t xml:space="preserve"> потребу в пізнанні.</w:t>
      </w:r>
    </w:p>
    <w:p w:rsidR="00225280" w:rsidRPr="002570CA" w:rsidRDefault="00225280" w:rsidP="00225280">
      <w:pPr>
        <w:spacing w:after="0" w:line="360" w:lineRule="auto"/>
        <w:ind w:firstLine="709"/>
        <w:jc w:val="both"/>
        <w:rPr>
          <w:rFonts w:ascii="Times New Roman" w:hAnsi="Times New Roman" w:cs="Times New Roman"/>
          <w:sz w:val="28"/>
          <w:szCs w:val="28"/>
          <w:lang w:val="uk-UA"/>
        </w:rPr>
      </w:pPr>
      <w:r w:rsidRPr="002570CA">
        <w:rPr>
          <w:rFonts w:ascii="Times New Roman" w:hAnsi="Times New Roman" w:cs="Times New Roman"/>
          <w:sz w:val="28"/>
          <w:szCs w:val="28"/>
          <w:lang w:val="uk-UA"/>
        </w:rPr>
        <w:t>У пізнавальному туризмі людина в реальності зустрічається з тим, про що вона тільки читала або що бачила по телебаченню. Нові враження дозволяють людині заново осмислити свій життєвий шлях, побачити нові горизонти, отримати нові стимули для творчого самовираження.</w:t>
      </w:r>
    </w:p>
    <w:p w:rsidR="00F50CA1" w:rsidRPr="002570CA" w:rsidRDefault="007B29FF" w:rsidP="00F50CA1">
      <w:pPr>
        <w:pStyle w:val="a4"/>
        <w:shd w:val="clear" w:color="auto" w:fill="FFFFFF"/>
        <w:spacing w:before="0" w:beforeAutospacing="0" w:after="0" w:afterAutospacing="0" w:line="360" w:lineRule="auto"/>
        <w:ind w:firstLine="709"/>
        <w:jc w:val="both"/>
        <w:rPr>
          <w:sz w:val="28"/>
          <w:szCs w:val="28"/>
        </w:rPr>
      </w:pPr>
      <w:r>
        <w:rPr>
          <w:sz w:val="28"/>
          <w:szCs w:val="28"/>
          <w:lang w:val="uk-UA"/>
        </w:rPr>
        <w:t xml:space="preserve">Зазначене вище, цілком логічно пояснює те, що сьогодні </w:t>
      </w:r>
      <w:r w:rsidRPr="002570CA">
        <w:rPr>
          <w:sz w:val="28"/>
          <w:szCs w:val="28"/>
          <w:lang w:val="uk-UA"/>
        </w:rPr>
        <w:t>р</w:t>
      </w:r>
      <w:r w:rsidR="00F50CA1" w:rsidRPr="002570CA">
        <w:rPr>
          <w:sz w:val="28"/>
          <w:szCs w:val="28"/>
          <w:lang w:val="uk-UA"/>
        </w:rPr>
        <w:t>инок пізнавального туризму досить широкий. Він у меншій мірі залежить від вікової приналежності туристів, більшою від кола його інтересів. Цікавити людину може багато, особливо щось незвичне і незвичайне, то</w:t>
      </w:r>
      <w:r w:rsidR="007150D4">
        <w:rPr>
          <w:sz w:val="28"/>
          <w:szCs w:val="28"/>
          <w:lang w:val="uk-UA"/>
        </w:rPr>
        <w:t>му при вивченні ринку і розробці</w:t>
      </w:r>
      <w:r w:rsidR="00F50CA1" w:rsidRPr="002570CA">
        <w:rPr>
          <w:sz w:val="28"/>
          <w:szCs w:val="28"/>
          <w:lang w:val="uk-UA"/>
        </w:rPr>
        <w:t xml:space="preserve"> туру, при </w:t>
      </w:r>
      <w:r w:rsidR="007150D4">
        <w:rPr>
          <w:sz w:val="28"/>
          <w:szCs w:val="28"/>
          <w:lang w:val="uk-UA"/>
        </w:rPr>
        <w:t>просуванні туристичного продукту</w:t>
      </w:r>
      <w:r w:rsidR="00F50CA1" w:rsidRPr="002570CA">
        <w:rPr>
          <w:sz w:val="28"/>
          <w:szCs w:val="28"/>
          <w:lang w:val="uk-UA"/>
        </w:rPr>
        <w:t xml:space="preserve">, особливу увагу потрібно приділяти висвітленню саме цих сторін туристського маршруту. </w:t>
      </w:r>
    </w:p>
    <w:p w:rsidR="00A10DF2" w:rsidRPr="003F39FB" w:rsidRDefault="00A10DF2" w:rsidP="00FF6D7C">
      <w:pPr>
        <w:spacing w:after="0" w:line="360" w:lineRule="auto"/>
        <w:ind w:firstLine="709"/>
        <w:jc w:val="both"/>
        <w:rPr>
          <w:rFonts w:ascii="Times New Roman" w:eastAsia="Times New Roman" w:hAnsi="Times New Roman" w:cs="Times New Roman"/>
          <w:sz w:val="28"/>
          <w:szCs w:val="28"/>
          <w:lang w:val="uk-UA"/>
        </w:rPr>
      </w:pPr>
      <w:r w:rsidRPr="003F39FB">
        <w:rPr>
          <w:rFonts w:ascii="Times New Roman" w:eastAsia="Times New Roman" w:hAnsi="Times New Roman" w:cs="Times New Roman"/>
          <w:sz w:val="28"/>
          <w:szCs w:val="28"/>
          <w:lang w:val="uk-UA"/>
        </w:rPr>
        <w:t>Пізнавальні тури є одним з найбільш популярних видів туризму. Вони являють собою варіант відпочинку, пов'язаний з відвідуванням туристами різних культурних і природних об'єктів. До їх числа можуть ставитися різноманітні пам'ятки, відомі історичні місця або пам'ятники архітектури. Найчастіше пізнавальні та екскурсійні тури організовуються в країни з великою кількістю музеїв, картинних галерей і виставок.</w:t>
      </w:r>
    </w:p>
    <w:p w:rsidR="007D0164" w:rsidRPr="003F39FB" w:rsidRDefault="007D0164" w:rsidP="007D0164">
      <w:pPr>
        <w:spacing w:after="0" w:line="360" w:lineRule="auto"/>
        <w:ind w:firstLine="709"/>
        <w:jc w:val="both"/>
        <w:rPr>
          <w:rFonts w:ascii="Times New Roman" w:eastAsia="Times New Roman" w:hAnsi="Times New Roman" w:cs="Times New Roman"/>
          <w:sz w:val="28"/>
          <w:szCs w:val="28"/>
          <w:lang w:val="uk-UA"/>
        </w:rPr>
      </w:pPr>
      <w:r w:rsidRPr="003F39FB">
        <w:rPr>
          <w:rFonts w:ascii="Times New Roman" w:eastAsia="Times New Roman" w:hAnsi="Times New Roman" w:cs="Times New Roman"/>
          <w:sz w:val="28"/>
          <w:szCs w:val="28"/>
          <w:lang w:val="uk-UA"/>
        </w:rPr>
        <w:lastRenderedPageBreak/>
        <w:t>Не менш популярним є відвідування різних природних об'єктів, які збереглися практично в первозданному вигляді і не містять слідів людської життєдіяльності. Такий різновид пізнавального туризму часто називається екологічним.</w:t>
      </w:r>
    </w:p>
    <w:p w:rsidR="00902256" w:rsidRPr="00902256" w:rsidRDefault="00902256" w:rsidP="00902256">
      <w:pPr>
        <w:spacing w:after="0" w:line="360" w:lineRule="auto"/>
        <w:ind w:firstLine="709"/>
        <w:jc w:val="both"/>
        <w:rPr>
          <w:rFonts w:ascii="Times New Roman" w:eastAsia="Times New Roman" w:hAnsi="Times New Roman" w:cs="Times New Roman"/>
          <w:sz w:val="28"/>
          <w:szCs w:val="28"/>
          <w:lang w:val="uk-UA"/>
        </w:rPr>
      </w:pPr>
      <w:r w:rsidRPr="00902256">
        <w:rPr>
          <w:rFonts w:ascii="Times New Roman" w:eastAsia="Times New Roman" w:hAnsi="Times New Roman" w:cs="Times New Roman"/>
          <w:sz w:val="28"/>
          <w:szCs w:val="28"/>
          <w:lang w:val="uk-UA"/>
        </w:rPr>
        <w:t>Останнім часом серед туристів користуються попитом таки види турів пізнавальної спрямованості як екстремальні тури організація суть яких передбачає перебування в природних умовах, окрім того здійснюються різні заходи, пов'язані, головним чином, з екстремальними видами спорту. Вони приваблюють туристів тим, що є можливість пізнати природу та відчути ризик.</w:t>
      </w:r>
    </w:p>
    <w:p w:rsidR="00902256" w:rsidRPr="00902256" w:rsidRDefault="00902256" w:rsidP="00902256">
      <w:pPr>
        <w:spacing w:after="0" w:line="360" w:lineRule="auto"/>
        <w:ind w:firstLine="709"/>
        <w:jc w:val="both"/>
        <w:rPr>
          <w:rFonts w:ascii="Times New Roman" w:eastAsia="Times New Roman" w:hAnsi="Times New Roman" w:cs="Times New Roman"/>
          <w:sz w:val="28"/>
          <w:szCs w:val="28"/>
          <w:lang w:val="uk-UA"/>
        </w:rPr>
      </w:pPr>
      <w:r w:rsidRPr="00902256">
        <w:rPr>
          <w:rFonts w:ascii="Times New Roman" w:eastAsia="Times New Roman" w:hAnsi="Times New Roman" w:cs="Times New Roman"/>
          <w:sz w:val="28"/>
          <w:szCs w:val="28"/>
          <w:lang w:val="uk-UA"/>
        </w:rPr>
        <w:t>Дайвінг тури, які можуть бути двох типів. Першим з них є так званий готельний дайвінг, коли вільний від занурень час турист проводить в готелі, на пляжі або відвідуючи екскурсії в країні перебування. Другий вид називається дайвінг-сафарі і має на увазі подорож на яхті. Він надає велику свободу пересувань, більш різноманітну програму занурень і не виключає можливості заходу в різні порти з метою відвідування екскурсій або виконання інших туристських завдань.</w:t>
      </w:r>
    </w:p>
    <w:p w:rsidR="00902256" w:rsidRPr="00902256" w:rsidRDefault="00902256" w:rsidP="00902256">
      <w:pPr>
        <w:spacing w:after="0" w:line="360" w:lineRule="auto"/>
        <w:ind w:firstLine="709"/>
        <w:jc w:val="both"/>
        <w:rPr>
          <w:rFonts w:ascii="Times New Roman" w:eastAsia="Times New Roman" w:hAnsi="Times New Roman" w:cs="Times New Roman"/>
          <w:sz w:val="28"/>
          <w:szCs w:val="28"/>
          <w:lang w:val="uk-UA"/>
        </w:rPr>
      </w:pPr>
      <w:r w:rsidRPr="00902256">
        <w:rPr>
          <w:rFonts w:ascii="Times New Roman" w:eastAsia="Times New Roman" w:hAnsi="Times New Roman" w:cs="Times New Roman"/>
          <w:sz w:val="28"/>
          <w:szCs w:val="28"/>
          <w:lang w:val="uk-UA"/>
        </w:rPr>
        <w:t>Тури по давнім містам світу. Бажання людини знати історію своєї нації цілком зрозуміло і легко пояснити. Саме тому величезною популярністю користуються туристичні маршрути, які передбачають екскурсії до найдавніших міст світу. Це може бути турецька Газіантеп, заснований понад 3,5 тисячі років до н.е., або більш відомий Єрусалим, священне місто трьох головних світових релігій. Підвищеним і постійним попитом користуються тури в Рим і Стамбул. Ці міста не настільки древні, проте, що залишили яскравий слід в історії людства. Велика частина стародавніх поселень знаходилася в південних регіонах, де зараз зосереджена значна частина пляжних курортів. Тому досить часто туристи вибирають комбінований варіант, що поєднує історичні екскурсії та звичайний відпочинок біля моря.</w:t>
      </w:r>
    </w:p>
    <w:p w:rsidR="006B507E" w:rsidRPr="006B507E" w:rsidRDefault="006B507E" w:rsidP="006B507E">
      <w:pPr>
        <w:spacing w:after="0" w:line="360" w:lineRule="auto"/>
        <w:ind w:firstLine="709"/>
        <w:jc w:val="both"/>
        <w:rPr>
          <w:rFonts w:ascii="Times New Roman" w:eastAsia="Times New Roman" w:hAnsi="Times New Roman" w:cs="Times New Roman"/>
          <w:sz w:val="28"/>
          <w:szCs w:val="28"/>
          <w:lang w:val="uk-UA"/>
        </w:rPr>
      </w:pPr>
      <w:r w:rsidRPr="006B507E">
        <w:rPr>
          <w:rFonts w:ascii="Times New Roman" w:eastAsia="Times New Roman" w:hAnsi="Times New Roman" w:cs="Times New Roman"/>
          <w:sz w:val="28"/>
          <w:szCs w:val="28"/>
          <w:lang w:val="uk-UA"/>
        </w:rPr>
        <w:t xml:space="preserve">Ще одним поширеним підвидом пізнавальних турів є етнографічний або історичний туризм. Його програма, як правило, містить відвідування місць або країн сучасного або стародавнього проживання різних народів, наприклад, </w:t>
      </w:r>
      <w:r w:rsidRPr="006B507E">
        <w:rPr>
          <w:rFonts w:ascii="Times New Roman" w:eastAsia="Times New Roman" w:hAnsi="Times New Roman" w:cs="Times New Roman"/>
          <w:sz w:val="28"/>
          <w:szCs w:val="28"/>
          <w:lang w:val="uk-UA"/>
        </w:rPr>
        <w:lastRenderedPageBreak/>
        <w:t>споруд ацтеків, що існували досить давно, або стоянки нині живих скотарів з Монголії.</w:t>
      </w:r>
    </w:p>
    <w:p w:rsidR="00902256" w:rsidRPr="00902256" w:rsidRDefault="00902256" w:rsidP="00902256">
      <w:pPr>
        <w:spacing w:after="0" w:line="360" w:lineRule="auto"/>
        <w:ind w:firstLine="709"/>
        <w:jc w:val="both"/>
        <w:rPr>
          <w:rFonts w:ascii="Times New Roman" w:eastAsia="Times New Roman" w:hAnsi="Times New Roman" w:cs="Times New Roman"/>
          <w:sz w:val="28"/>
          <w:szCs w:val="28"/>
          <w:lang w:val="uk-UA"/>
        </w:rPr>
      </w:pPr>
      <w:r w:rsidRPr="00902256">
        <w:rPr>
          <w:rFonts w:ascii="Times New Roman" w:eastAsia="Times New Roman" w:hAnsi="Times New Roman" w:cs="Times New Roman"/>
          <w:sz w:val="28"/>
          <w:szCs w:val="28"/>
          <w:lang w:val="uk-UA"/>
        </w:rPr>
        <w:t>Не менш популярними є пізнавальні тури по українським містам таким як Київ, Львів, Чернігів, Вінниця, які в свою чергу, є потужними центрами розвитку культури, історії, архітектури, мистецтва тощо.</w:t>
      </w:r>
    </w:p>
    <w:p w:rsidR="008B5BF9" w:rsidRPr="008B5BF9" w:rsidRDefault="008B5BF9" w:rsidP="008B5BF9">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Зважаючи на зазначене вище, вважаємо, що </w:t>
      </w:r>
      <w:r w:rsidRPr="008B5BF9">
        <w:rPr>
          <w:rFonts w:ascii="Times New Roman" w:hAnsi="Times New Roman" w:cs="Times New Roman"/>
          <w:color w:val="000000" w:themeColor="text1"/>
          <w:sz w:val="28"/>
          <w:szCs w:val="28"/>
          <w:lang w:val="uk-UA"/>
        </w:rPr>
        <w:t>основним завданням організації пізнавальних турів є відвідання з метою отримання нової інформації різних об'єктів:</w:t>
      </w:r>
      <w:r w:rsidR="007410B1">
        <w:rPr>
          <w:rFonts w:ascii="Times New Roman" w:hAnsi="Times New Roman" w:cs="Times New Roman"/>
          <w:color w:val="000000" w:themeColor="text1"/>
          <w:sz w:val="28"/>
          <w:szCs w:val="28"/>
          <w:lang w:val="uk-UA"/>
        </w:rPr>
        <w:t xml:space="preserve"> </w:t>
      </w:r>
      <w:r w:rsidRPr="008B5BF9">
        <w:rPr>
          <w:rFonts w:ascii="Times New Roman" w:hAnsi="Times New Roman" w:cs="Times New Roman"/>
          <w:color w:val="000000" w:themeColor="text1"/>
          <w:sz w:val="28"/>
          <w:szCs w:val="28"/>
          <w:lang w:val="uk-UA"/>
        </w:rPr>
        <w:t>культурних пам'яток і центрів, включаючи картинні галереї, музеї, виставки і театри, а також пам'ятники архітектури і зодчества;</w:t>
      </w:r>
      <w:r w:rsidR="007410B1">
        <w:rPr>
          <w:rFonts w:ascii="Times New Roman" w:hAnsi="Times New Roman" w:cs="Times New Roman"/>
          <w:color w:val="000000" w:themeColor="text1"/>
          <w:sz w:val="28"/>
          <w:szCs w:val="28"/>
          <w:lang w:val="uk-UA"/>
        </w:rPr>
        <w:t xml:space="preserve"> </w:t>
      </w:r>
      <w:r w:rsidRPr="008B5BF9">
        <w:rPr>
          <w:rFonts w:ascii="Times New Roman" w:hAnsi="Times New Roman" w:cs="Times New Roman"/>
          <w:color w:val="000000" w:themeColor="text1"/>
          <w:sz w:val="28"/>
          <w:szCs w:val="28"/>
          <w:lang w:val="uk-UA"/>
        </w:rPr>
        <w:t>історичних місць, пов'язаних з розвитком людської цивілізації (наприклад, древніх міст) або будь-якими помітними подіями або особистостями;</w:t>
      </w:r>
      <w:r w:rsidR="007410B1">
        <w:rPr>
          <w:rFonts w:ascii="Times New Roman" w:hAnsi="Times New Roman" w:cs="Times New Roman"/>
          <w:color w:val="000000" w:themeColor="text1"/>
          <w:sz w:val="28"/>
          <w:szCs w:val="28"/>
          <w:lang w:val="uk-UA"/>
        </w:rPr>
        <w:t xml:space="preserve"> </w:t>
      </w:r>
      <w:r w:rsidRPr="008B5BF9">
        <w:rPr>
          <w:rFonts w:ascii="Times New Roman" w:hAnsi="Times New Roman" w:cs="Times New Roman"/>
          <w:color w:val="000000" w:themeColor="text1"/>
          <w:sz w:val="28"/>
          <w:szCs w:val="28"/>
          <w:lang w:val="uk-UA"/>
        </w:rPr>
        <w:t>збережених недоторканим людиною природних територій та ландшафтів (екологічний туризм).</w:t>
      </w:r>
    </w:p>
    <w:p w:rsidR="008B5BF9" w:rsidRPr="008B5BF9" w:rsidRDefault="008B5BF9" w:rsidP="008B5BF9">
      <w:pPr>
        <w:spacing w:after="0" w:line="360" w:lineRule="auto"/>
        <w:ind w:firstLine="709"/>
        <w:jc w:val="both"/>
        <w:rPr>
          <w:rFonts w:ascii="Times New Roman" w:hAnsi="Times New Roman" w:cs="Times New Roman"/>
          <w:color w:val="000000" w:themeColor="text1"/>
          <w:sz w:val="28"/>
          <w:szCs w:val="28"/>
          <w:lang w:val="uk-UA"/>
        </w:rPr>
      </w:pPr>
      <w:r w:rsidRPr="008B5BF9">
        <w:rPr>
          <w:rFonts w:ascii="Times New Roman" w:hAnsi="Times New Roman" w:cs="Times New Roman"/>
          <w:color w:val="000000" w:themeColor="text1"/>
          <w:sz w:val="28"/>
          <w:szCs w:val="28"/>
          <w:lang w:val="uk-UA"/>
        </w:rPr>
        <w:t>Також метою пізнавальних турів є вивчення особливостей культури і традицій різних народів і країн (етнографічний туризм).</w:t>
      </w:r>
    </w:p>
    <w:p w:rsidR="000423D5" w:rsidRPr="00027F5B" w:rsidRDefault="007410B1" w:rsidP="000423D5">
      <w:pPr>
        <w:pStyle w:val="a4"/>
        <w:shd w:val="clear" w:color="auto" w:fill="FFFFFF"/>
        <w:spacing w:before="0" w:beforeAutospacing="0" w:after="0" w:afterAutospacing="0" w:line="360" w:lineRule="auto"/>
        <w:ind w:firstLine="709"/>
        <w:jc w:val="both"/>
        <w:rPr>
          <w:sz w:val="28"/>
          <w:szCs w:val="28"/>
          <w:lang w:val="uk-UA"/>
        </w:rPr>
      </w:pPr>
      <w:r>
        <w:rPr>
          <w:sz w:val="28"/>
          <w:szCs w:val="28"/>
          <w:lang w:val="uk-UA"/>
        </w:rPr>
        <w:t>В свою чергу</w:t>
      </w:r>
      <w:r w:rsidR="000423D5">
        <w:rPr>
          <w:sz w:val="28"/>
          <w:szCs w:val="28"/>
          <w:lang w:val="uk-UA"/>
        </w:rPr>
        <w:t xml:space="preserve">, </w:t>
      </w:r>
      <w:r w:rsidR="000423D5" w:rsidRPr="002570CA">
        <w:rPr>
          <w:sz w:val="28"/>
          <w:szCs w:val="28"/>
          <w:lang w:val="uk-UA"/>
        </w:rPr>
        <w:t>багата та різноманітна історико-культурна спадщина є основою формування системи різнопланових туристичних маршрутів з метою забезпечення всебічного ознайомлення туристів з окремими сторонами матеріальної та духовної ку</w:t>
      </w:r>
      <w:r w:rsidR="000423D5">
        <w:rPr>
          <w:sz w:val="28"/>
          <w:szCs w:val="28"/>
          <w:lang w:val="uk-UA"/>
        </w:rPr>
        <w:t>льтури територіальних громад.</w:t>
      </w:r>
      <w:r w:rsidR="000423D5" w:rsidRPr="002570CA">
        <w:rPr>
          <w:sz w:val="28"/>
          <w:szCs w:val="28"/>
          <w:lang w:val="uk-UA"/>
        </w:rPr>
        <w:t xml:space="preserve"> Історико-культурні туристичні ресурси – це сукупність об’єктів матеріальної і нематеріальної культури, що історично зафіксовані на певній території, відображають її неповторність і є мотивом для здійснення подорожі. Україна володіє багатою історико-культурною спадщиною. Складна та багатогранна історія обумовила формування самобутньо</w:t>
      </w:r>
      <w:r w:rsidR="000423D5">
        <w:rPr>
          <w:sz w:val="28"/>
          <w:szCs w:val="28"/>
          <w:lang w:val="uk-UA"/>
        </w:rPr>
        <w:t xml:space="preserve">ї багатонаціональної культури. </w:t>
      </w:r>
      <w:r w:rsidR="000423D5" w:rsidRPr="002570CA">
        <w:rPr>
          <w:sz w:val="28"/>
          <w:szCs w:val="28"/>
          <w:lang w:val="uk-UA"/>
        </w:rPr>
        <w:t>Різноманітність та неповторність історико-культурного надбання відображається в численни</w:t>
      </w:r>
      <w:r w:rsidR="00493A5C">
        <w:rPr>
          <w:sz w:val="28"/>
          <w:szCs w:val="28"/>
          <w:lang w:val="uk-UA"/>
        </w:rPr>
        <w:t>х пам’ятках історії та культури</w:t>
      </w:r>
      <w:r w:rsidR="000423D5" w:rsidRPr="00027F5B">
        <w:rPr>
          <w:sz w:val="28"/>
          <w:szCs w:val="28"/>
          <w:lang w:val="uk-UA"/>
        </w:rPr>
        <w:t>.</w:t>
      </w:r>
    </w:p>
    <w:p w:rsidR="00765E70" w:rsidRPr="00DC1C96" w:rsidRDefault="00DC1C96" w:rsidP="00765E70">
      <w:pPr>
        <w:pStyle w:val="a4"/>
        <w:shd w:val="clear" w:color="auto" w:fill="FFFFFF"/>
        <w:spacing w:before="0" w:beforeAutospacing="0" w:after="0" w:afterAutospacing="0" w:line="360" w:lineRule="auto"/>
        <w:ind w:firstLine="709"/>
        <w:jc w:val="both"/>
        <w:rPr>
          <w:color w:val="000000" w:themeColor="text1"/>
          <w:sz w:val="28"/>
          <w:szCs w:val="21"/>
          <w:lang w:val="uk-UA"/>
        </w:rPr>
      </w:pPr>
      <w:r>
        <w:rPr>
          <w:color w:val="1D1D1D"/>
          <w:sz w:val="28"/>
          <w:szCs w:val="21"/>
          <w:lang w:val="uk-UA"/>
        </w:rPr>
        <w:t>Пізнавальні тури мо</w:t>
      </w:r>
      <w:r w:rsidR="005E0F4A">
        <w:rPr>
          <w:color w:val="1D1D1D"/>
          <w:sz w:val="28"/>
          <w:szCs w:val="21"/>
          <w:lang w:val="uk-UA"/>
        </w:rPr>
        <w:t>жуть бути двох видів (таблиця 4</w:t>
      </w:r>
      <w:r>
        <w:rPr>
          <w:color w:val="1D1D1D"/>
          <w:sz w:val="28"/>
          <w:szCs w:val="21"/>
          <w:lang w:val="uk-UA"/>
        </w:rPr>
        <w:t>)</w:t>
      </w:r>
      <w:r w:rsidR="003400F2">
        <w:rPr>
          <w:color w:val="1D1D1D"/>
          <w:sz w:val="28"/>
          <w:szCs w:val="21"/>
          <w:lang w:val="uk-UA"/>
        </w:rPr>
        <w:t>.</w:t>
      </w:r>
    </w:p>
    <w:p w:rsidR="00EA0185" w:rsidRDefault="00EA0185">
      <w:pPr>
        <w:rPr>
          <w:rFonts w:ascii="Times New Roman" w:eastAsia="Times New Roman" w:hAnsi="Times New Roman" w:cs="Times New Roman"/>
          <w:color w:val="000000" w:themeColor="text1"/>
          <w:sz w:val="28"/>
          <w:szCs w:val="21"/>
          <w:lang w:val="uk-UA"/>
        </w:rPr>
      </w:pPr>
      <w:r>
        <w:rPr>
          <w:color w:val="000000" w:themeColor="text1"/>
          <w:sz w:val="28"/>
          <w:szCs w:val="21"/>
          <w:lang w:val="uk-UA"/>
        </w:rPr>
        <w:br w:type="page"/>
      </w:r>
    </w:p>
    <w:p w:rsidR="00765E70" w:rsidRPr="004531AD" w:rsidRDefault="00765E70" w:rsidP="00765E70">
      <w:pPr>
        <w:pStyle w:val="a4"/>
        <w:shd w:val="clear" w:color="auto" w:fill="FFFFFF"/>
        <w:spacing w:before="0" w:beforeAutospacing="0" w:after="0" w:afterAutospacing="0" w:line="360" w:lineRule="auto"/>
        <w:ind w:firstLine="851"/>
        <w:jc w:val="right"/>
        <w:rPr>
          <w:color w:val="000000" w:themeColor="text1"/>
          <w:sz w:val="28"/>
          <w:szCs w:val="21"/>
          <w:lang w:val="uk-UA"/>
        </w:rPr>
      </w:pPr>
      <w:r w:rsidRPr="004531AD">
        <w:rPr>
          <w:color w:val="000000" w:themeColor="text1"/>
          <w:sz w:val="28"/>
          <w:szCs w:val="21"/>
          <w:lang w:val="uk-UA"/>
        </w:rPr>
        <w:lastRenderedPageBreak/>
        <w:t>Таблиця</w:t>
      </w:r>
      <w:r w:rsidR="005E0F4A">
        <w:rPr>
          <w:color w:val="000000" w:themeColor="text1"/>
          <w:sz w:val="28"/>
          <w:szCs w:val="21"/>
          <w:lang w:val="uk-UA"/>
        </w:rPr>
        <w:t xml:space="preserve"> 4</w:t>
      </w:r>
    </w:p>
    <w:p w:rsidR="00765E70" w:rsidRPr="004531AD" w:rsidRDefault="00765E70" w:rsidP="00765E70">
      <w:pPr>
        <w:pStyle w:val="a4"/>
        <w:shd w:val="clear" w:color="auto" w:fill="FFFFFF"/>
        <w:spacing w:before="0" w:beforeAutospacing="0" w:after="0" w:afterAutospacing="0" w:line="360" w:lineRule="auto"/>
        <w:jc w:val="center"/>
        <w:rPr>
          <w:color w:val="000000" w:themeColor="text1"/>
          <w:sz w:val="28"/>
          <w:szCs w:val="21"/>
          <w:lang w:val="en-US"/>
        </w:rPr>
      </w:pPr>
      <w:r>
        <w:rPr>
          <w:color w:val="000000" w:themeColor="text1"/>
          <w:sz w:val="28"/>
          <w:szCs w:val="21"/>
          <w:lang w:val="uk-UA"/>
        </w:rPr>
        <w:t xml:space="preserve">Види </w:t>
      </w:r>
      <w:r w:rsidRPr="004531AD">
        <w:rPr>
          <w:color w:val="000000" w:themeColor="text1"/>
          <w:sz w:val="28"/>
          <w:szCs w:val="21"/>
          <w:lang w:val="uk-UA"/>
        </w:rPr>
        <w:t>пізнавальн</w:t>
      </w:r>
      <w:r>
        <w:rPr>
          <w:color w:val="000000" w:themeColor="text1"/>
          <w:sz w:val="28"/>
          <w:szCs w:val="21"/>
          <w:lang w:val="uk-UA"/>
        </w:rPr>
        <w:t>их</w:t>
      </w:r>
      <w:r w:rsidRPr="004531AD">
        <w:rPr>
          <w:color w:val="000000" w:themeColor="text1"/>
          <w:sz w:val="28"/>
          <w:szCs w:val="21"/>
          <w:lang w:val="uk-UA"/>
        </w:rPr>
        <w:t xml:space="preserve"> тур</w:t>
      </w:r>
      <w:r>
        <w:rPr>
          <w:color w:val="000000" w:themeColor="text1"/>
          <w:sz w:val="28"/>
          <w:szCs w:val="21"/>
          <w:lang w:val="uk-UA"/>
        </w:rPr>
        <w:t>ів</w:t>
      </w:r>
    </w:p>
    <w:tbl>
      <w:tblPr>
        <w:tblStyle w:val="a5"/>
        <w:tblW w:w="0" w:type="auto"/>
        <w:tblLook w:val="04A0" w:firstRow="1" w:lastRow="0" w:firstColumn="1" w:lastColumn="0" w:noHBand="0" w:noVBand="1"/>
      </w:tblPr>
      <w:tblGrid>
        <w:gridCol w:w="4219"/>
        <w:gridCol w:w="5635"/>
      </w:tblGrid>
      <w:tr w:rsidR="00765E70" w:rsidRPr="004531AD" w:rsidTr="00C02E2C">
        <w:tc>
          <w:tcPr>
            <w:tcW w:w="4219" w:type="dxa"/>
          </w:tcPr>
          <w:p w:rsidR="00765E70" w:rsidRPr="00765E70" w:rsidRDefault="00765E70" w:rsidP="00C02E2C">
            <w:pPr>
              <w:pStyle w:val="a4"/>
              <w:spacing w:before="0" w:beforeAutospacing="0" w:after="0" w:afterAutospacing="0"/>
              <w:jc w:val="center"/>
              <w:rPr>
                <w:color w:val="000000" w:themeColor="text1"/>
                <w:szCs w:val="21"/>
                <w:lang w:val="uk-UA"/>
              </w:rPr>
            </w:pPr>
            <w:r>
              <w:rPr>
                <w:color w:val="000000" w:themeColor="text1"/>
                <w:szCs w:val="21"/>
                <w:lang w:val="uk-UA"/>
              </w:rPr>
              <w:t>Види</w:t>
            </w:r>
          </w:p>
        </w:tc>
        <w:tc>
          <w:tcPr>
            <w:tcW w:w="5635" w:type="dxa"/>
          </w:tcPr>
          <w:p w:rsidR="00765E70" w:rsidRPr="004531AD" w:rsidRDefault="00A517D7" w:rsidP="00C02E2C">
            <w:pPr>
              <w:pStyle w:val="a4"/>
              <w:spacing w:before="0" w:beforeAutospacing="0" w:after="0" w:afterAutospacing="0"/>
              <w:jc w:val="center"/>
              <w:rPr>
                <w:color w:val="000000" w:themeColor="text1"/>
                <w:szCs w:val="21"/>
                <w:lang w:val="uk-UA"/>
              </w:rPr>
            </w:pPr>
            <w:r>
              <w:rPr>
                <w:color w:val="000000" w:themeColor="text1"/>
                <w:szCs w:val="21"/>
                <w:lang w:val="uk-UA"/>
              </w:rPr>
              <w:t xml:space="preserve">Змістовна </w:t>
            </w:r>
            <w:r w:rsidRPr="004531AD">
              <w:rPr>
                <w:color w:val="000000" w:themeColor="text1"/>
                <w:szCs w:val="21"/>
                <w:lang w:val="uk-UA"/>
              </w:rPr>
              <w:t>х</w:t>
            </w:r>
            <w:r w:rsidR="00765E70" w:rsidRPr="004531AD">
              <w:rPr>
                <w:color w:val="000000" w:themeColor="text1"/>
                <w:szCs w:val="21"/>
                <w:lang w:val="uk-UA"/>
              </w:rPr>
              <w:t>арактеристика</w:t>
            </w:r>
          </w:p>
        </w:tc>
      </w:tr>
      <w:tr w:rsidR="00765E70" w:rsidRPr="004531AD" w:rsidTr="00C02E2C">
        <w:tc>
          <w:tcPr>
            <w:tcW w:w="4219" w:type="dxa"/>
          </w:tcPr>
          <w:p w:rsidR="00765E70" w:rsidRPr="004531AD" w:rsidRDefault="00765E70" w:rsidP="00C02E2C">
            <w:pPr>
              <w:pStyle w:val="a4"/>
              <w:spacing w:before="0" w:beforeAutospacing="0" w:after="0" w:afterAutospacing="0"/>
              <w:jc w:val="both"/>
              <w:rPr>
                <w:color w:val="000000" w:themeColor="text1"/>
                <w:sz w:val="28"/>
                <w:szCs w:val="21"/>
                <w:lang w:val="uk-UA"/>
              </w:rPr>
            </w:pPr>
            <w:r w:rsidRPr="004531AD">
              <w:rPr>
                <w:color w:val="000000" w:themeColor="text1"/>
                <w:szCs w:val="21"/>
                <w:lang w:val="uk-UA"/>
              </w:rPr>
              <w:t>С</w:t>
            </w:r>
            <w:r w:rsidRPr="004531AD">
              <w:rPr>
                <w:color w:val="000000" w:themeColor="text1"/>
                <w:szCs w:val="21"/>
              </w:rPr>
              <w:t>таціонарн</w:t>
            </w:r>
            <w:r w:rsidRPr="004531AD">
              <w:rPr>
                <w:color w:val="000000" w:themeColor="text1"/>
                <w:szCs w:val="21"/>
                <w:lang w:val="uk-UA"/>
              </w:rPr>
              <w:t>ий</w:t>
            </w:r>
            <w:r w:rsidRPr="004531AD">
              <w:rPr>
                <w:color w:val="000000" w:themeColor="text1"/>
                <w:szCs w:val="21"/>
              </w:rPr>
              <w:t xml:space="preserve"> тур</w:t>
            </w:r>
          </w:p>
        </w:tc>
        <w:tc>
          <w:tcPr>
            <w:tcW w:w="5635" w:type="dxa"/>
          </w:tcPr>
          <w:p w:rsidR="00765E70" w:rsidRPr="004531AD" w:rsidRDefault="00765E70" w:rsidP="00C02E2C">
            <w:pPr>
              <w:pStyle w:val="a4"/>
              <w:spacing w:before="0" w:beforeAutospacing="0" w:after="0" w:afterAutospacing="0"/>
              <w:jc w:val="both"/>
              <w:rPr>
                <w:color w:val="000000" w:themeColor="text1"/>
                <w:sz w:val="28"/>
                <w:szCs w:val="21"/>
                <w:lang w:val="uk-UA"/>
              </w:rPr>
            </w:pPr>
            <w:r w:rsidRPr="004531AD">
              <w:rPr>
                <w:color w:val="000000" w:themeColor="text1"/>
                <w:szCs w:val="21"/>
                <w:lang w:val="uk-UA"/>
              </w:rPr>
              <w:t>Р</w:t>
            </w:r>
            <w:r w:rsidRPr="004531AD">
              <w:rPr>
                <w:color w:val="000000" w:themeColor="text1"/>
                <w:szCs w:val="21"/>
              </w:rPr>
              <w:t>озрахован</w:t>
            </w:r>
            <w:r w:rsidRPr="004531AD">
              <w:rPr>
                <w:color w:val="000000" w:themeColor="text1"/>
                <w:szCs w:val="21"/>
                <w:lang w:val="uk-UA"/>
              </w:rPr>
              <w:t>ий</w:t>
            </w:r>
            <w:r w:rsidRPr="004531AD">
              <w:rPr>
                <w:color w:val="000000" w:themeColor="text1"/>
                <w:szCs w:val="21"/>
              </w:rPr>
              <w:t xml:space="preserve"> для організації туристичних турів в межах одного міста</w:t>
            </w:r>
            <w:r>
              <w:rPr>
                <w:color w:val="000000" w:themeColor="text1"/>
                <w:szCs w:val="21"/>
                <w:lang w:val="uk-UA"/>
              </w:rPr>
              <w:t>.</w:t>
            </w:r>
          </w:p>
        </w:tc>
      </w:tr>
      <w:tr w:rsidR="00765E70" w:rsidRPr="00E37B21" w:rsidTr="00C02E2C">
        <w:tc>
          <w:tcPr>
            <w:tcW w:w="4219" w:type="dxa"/>
          </w:tcPr>
          <w:p w:rsidR="00765E70" w:rsidRPr="004531AD" w:rsidRDefault="00765E70" w:rsidP="00C02E2C">
            <w:pPr>
              <w:pStyle w:val="a4"/>
              <w:spacing w:before="0" w:beforeAutospacing="0" w:after="0" w:afterAutospacing="0"/>
              <w:jc w:val="both"/>
              <w:rPr>
                <w:color w:val="000000" w:themeColor="text1"/>
                <w:sz w:val="28"/>
                <w:szCs w:val="21"/>
                <w:lang w:val="en-US"/>
              </w:rPr>
            </w:pPr>
            <w:r w:rsidRPr="004531AD">
              <w:rPr>
                <w:color w:val="000000" w:themeColor="text1"/>
                <w:szCs w:val="21"/>
                <w:lang w:val="uk-UA"/>
              </w:rPr>
              <w:t>Маршрутизований тур</w:t>
            </w:r>
          </w:p>
        </w:tc>
        <w:tc>
          <w:tcPr>
            <w:tcW w:w="5635" w:type="dxa"/>
          </w:tcPr>
          <w:p w:rsidR="00765E70" w:rsidRPr="004531AD" w:rsidRDefault="00765E70" w:rsidP="00C02E2C">
            <w:pPr>
              <w:pStyle w:val="a4"/>
              <w:spacing w:before="0" w:beforeAutospacing="0" w:after="0" w:afterAutospacing="0"/>
              <w:jc w:val="both"/>
              <w:rPr>
                <w:color w:val="000000" w:themeColor="text1"/>
                <w:sz w:val="28"/>
                <w:szCs w:val="21"/>
                <w:lang w:val="uk-UA"/>
              </w:rPr>
            </w:pPr>
            <w:r w:rsidRPr="004531AD">
              <w:rPr>
                <w:color w:val="000000" w:themeColor="text1"/>
                <w:szCs w:val="21"/>
                <w:lang w:val="uk-UA"/>
              </w:rPr>
              <w:t>Розрахований для організації туристичних турів, які передбачають відвідування декількох міст, причому маршрут заздалегідь обговорюється.</w:t>
            </w:r>
          </w:p>
        </w:tc>
      </w:tr>
    </w:tbl>
    <w:p w:rsidR="00765E70" w:rsidRPr="002F2845" w:rsidRDefault="00765E70" w:rsidP="005E0F4A">
      <w:pPr>
        <w:pStyle w:val="a4"/>
        <w:shd w:val="clear" w:color="auto" w:fill="FFFFFF"/>
        <w:spacing w:before="240" w:beforeAutospacing="0" w:after="0" w:afterAutospacing="0" w:line="360" w:lineRule="auto"/>
        <w:ind w:firstLine="709"/>
        <w:jc w:val="both"/>
        <w:rPr>
          <w:color w:val="000000" w:themeColor="text1"/>
          <w:sz w:val="28"/>
          <w:szCs w:val="28"/>
        </w:rPr>
      </w:pPr>
      <w:r w:rsidRPr="002F2845">
        <w:rPr>
          <w:color w:val="000000" w:themeColor="text1"/>
          <w:sz w:val="28"/>
          <w:szCs w:val="28"/>
        </w:rPr>
        <w:t xml:space="preserve">Якщо говорити про стаціонарні тури, то зазвичай вони передбачають детальне вивчення </w:t>
      </w:r>
      <w:proofErr w:type="gramStart"/>
      <w:r w:rsidRPr="002F2845">
        <w:rPr>
          <w:color w:val="000000" w:themeColor="text1"/>
          <w:sz w:val="28"/>
          <w:szCs w:val="28"/>
        </w:rPr>
        <w:t>р</w:t>
      </w:r>
      <w:proofErr w:type="gramEnd"/>
      <w:r w:rsidRPr="002F2845">
        <w:rPr>
          <w:color w:val="000000" w:themeColor="text1"/>
          <w:sz w:val="28"/>
          <w:szCs w:val="28"/>
        </w:rPr>
        <w:t>ізноманітних пам'яток  одного міста. Переважно це якийсь туристичний центр, велике місто, наприклад, столиця держави або центр певної територіальної одиниці.</w:t>
      </w:r>
    </w:p>
    <w:p w:rsidR="006253E5" w:rsidRPr="002570CA" w:rsidRDefault="006253E5" w:rsidP="006253E5">
      <w:pPr>
        <w:spacing w:after="0" w:line="360" w:lineRule="auto"/>
        <w:ind w:firstLine="709"/>
        <w:jc w:val="both"/>
        <w:rPr>
          <w:rFonts w:ascii="Times New Roman" w:hAnsi="Times New Roman" w:cs="Times New Roman"/>
          <w:sz w:val="28"/>
          <w:szCs w:val="28"/>
          <w:lang w:val="uk-UA"/>
        </w:rPr>
      </w:pPr>
      <w:r w:rsidRPr="002570CA">
        <w:rPr>
          <w:rFonts w:ascii="Times New Roman" w:hAnsi="Times New Roman" w:cs="Times New Roman"/>
          <w:sz w:val="28"/>
          <w:szCs w:val="28"/>
          <w:lang w:val="uk-UA"/>
        </w:rPr>
        <w:t xml:space="preserve">При організації маршрутних турів розробляється спеціальний графік відвідування запланованих пунктів. На місто чи туристичний центр виділяється від 1 до 3 днів в залежності від величини туристичного центра й обсягу визначних пам'яток. Найбільша кількість днів виділяється тільки на самі великі туристичні центри </w:t>
      </w:r>
      <w:r>
        <w:rPr>
          <w:rFonts w:ascii="Times New Roman" w:hAnsi="Times New Roman" w:cs="Times New Roman"/>
          <w:sz w:val="28"/>
          <w:szCs w:val="28"/>
          <w:lang w:val="uk-UA"/>
        </w:rPr>
        <w:t>−</w:t>
      </w:r>
      <w:r w:rsidRPr="002570CA">
        <w:rPr>
          <w:rFonts w:ascii="Times New Roman" w:hAnsi="Times New Roman" w:cs="Times New Roman"/>
          <w:sz w:val="28"/>
          <w:szCs w:val="28"/>
          <w:lang w:val="uk-UA"/>
        </w:rPr>
        <w:t xml:space="preserve"> столичні міста, такі, як</w:t>
      </w:r>
      <w:r w:rsidR="005E0F4A">
        <w:rPr>
          <w:rFonts w:ascii="Times New Roman" w:hAnsi="Times New Roman" w:cs="Times New Roman"/>
          <w:sz w:val="28"/>
          <w:szCs w:val="28"/>
          <w:lang w:val="uk-UA"/>
        </w:rPr>
        <w:t xml:space="preserve"> Париж, Рим, Лондон, Київ і т.п</w:t>
      </w:r>
      <w:r w:rsidRPr="002570CA">
        <w:rPr>
          <w:rFonts w:ascii="Times New Roman" w:hAnsi="Times New Roman" w:cs="Times New Roman"/>
          <w:sz w:val="28"/>
          <w:szCs w:val="28"/>
          <w:lang w:val="uk-UA"/>
        </w:rPr>
        <w:t>.</w:t>
      </w:r>
    </w:p>
    <w:p w:rsidR="00765E70" w:rsidRPr="002F2845" w:rsidRDefault="00765E70" w:rsidP="00765E70">
      <w:pPr>
        <w:pStyle w:val="a4"/>
        <w:shd w:val="clear" w:color="auto" w:fill="FFFFFF"/>
        <w:spacing w:before="0" w:beforeAutospacing="0" w:after="0" w:afterAutospacing="0" w:line="360" w:lineRule="auto"/>
        <w:ind w:firstLine="709"/>
        <w:jc w:val="both"/>
        <w:rPr>
          <w:color w:val="000000" w:themeColor="text1"/>
          <w:sz w:val="28"/>
          <w:szCs w:val="28"/>
          <w:lang w:val="uk-UA"/>
        </w:rPr>
      </w:pPr>
      <w:r w:rsidRPr="002F2845">
        <w:rPr>
          <w:color w:val="000000" w:themeColor="text1"/>
          <w:sz w:val="28"/>
          <w:szCs w:val="28"/>
        </w:rPr>
        <w:t xml:space="preserve">Маршрутизовані </w:t>
      </w:r>
      <w:proofErr w:type="gramStart"/>
      <w:r w:rsidRPr="002F2845">
        <w:rPr>
          <w:color w:val="000000" w:themeColor="text1"/>
          <w:sz w:val="28"/>
          <w:szCs w:val="28"/>
        </w:rPr>
        <w:t>тури</w:t>
      </w:r>
      <w:proofErr w:type="gramEnd"/>
      <w:r w:rsidRPr="002F2845">
        <w:rPr>
          <w:color w:val="000000" w:themeColor="text1"/>
          <w:sz w:val="28"/>
          <w:szCs w:val="28"/>
        </w:rPr>
        <w:t xml:space="preserve"> складають таким чином, щоб міста, які має відвідувати туристична група, були розташовані відносно недалеко один від одного. Робиться це для того щоб на переїзди не витрачати багато часу.</w:t>
      </w:r>
    </w:p>
    <w:p w:rsidR="001A53C8" w:rsidRPr="00BE00A8" w:rsidRDefault="001A53C8" w:rsidP="001A53C8">
      <w:pPr>
        <w:pStyle w:val="a4"/>
        <w:shd w:val="clear" w:color="auto" w:fill="FFFFFF"/>
        <w:spacing w:before="0" w:beforeAutospacing="0" w:after="0" w:afterAutospacing="0" w:line="360" w:lineRule="auto"/>
        <w:ind w:firstLine="709"/>
        <w:jc w:val="both"/>
        <w:rPr>
          <w:sz w:val="28"/>
          <w:szCs w:val="21"/>
          <w:lang w:val="uk-UA"/>
        </w:rPr>
      </w:pPr>
      <w:r w:rsidRPr="00BE00A8">
        <w:rPr>
          <w:sz w:val="28"/>
          <w:szCs w:val="21"/>
          <w:lang w:val="uk-UA"/>
        </w:rPr>
        <w:t xml:space="preserve">Маршрути пізнавального туризму надзвичайно різноманітні. Мільйони мандрівників щорічно відвідують столицю Франції − Париж, який має заслужену славу міста-музею. Туристів незмінно привертають Ейфелева вежа і Лувр, Тріумфальна арка і Собор Паризької Богоматері, численні палаци, замки, храми, музеї і театри. Любителі музики з усього світу приїжджають в австрійську столицю − Відень, яку нерідко називають містом великих композиторів. Тут жили і творили Моцарт, Бетховен, Шуберт, Брамс, Штраус ... Численні туристські маршрути пролягають по містах Німеччини. Берлін, Дрезден, Мюнхен, Кельн і інші міста ніби змагаються між собою за кількістю пам'яток і пам'ятників багатовікової культури: замків і палаців, соборів і монастирів, музеїв і виставок. Надзвичайно привабливі грецькі Афіни − найстаріша столиця в Європі, колиску західної цивілізації, центр культури і </w:t>
      </w:r>
      <w:r w:rsidRPr="00BE00A8">
        <w:rPr>
          <w:sz w:val="28"/>
          <w:szCs w:val="21"/>
          <w:lang w:val="uk-UA"/>
        </w:rPr>
        <w:lastRenderedPageBreak/>
        <w:t>мистецтва античного світу. Чехія відома туристам як «Центр Європи», країна старовинних замків і палаців, а Прага як один з найкрасивіших міст Європи. Любителів містики очікують на батьківщині зловісного графа Дракули в румунському місті Брашов.</w:t>
      </w:r>
    </w:p>
    <w:p w:rsidR="007410B1" w:rsidRDefault="00711829" w:rsidP="00711829">
      <w:pPr>
        <w:spacing w:after="0" w:line="360" w:lineRule="auto"/>
        <w:ind w:firstLine="709"/>
        <w:jc w:val="both"/>
        <w:rPr>
          <w:rFonts w:ascii="Times New Roman" w:hAnsi="Times New Roman" w:cs="Times New Roman"/>
          <w:sz w:val="28"/>
          <w:szCs w:val="28"/>
          <w:lang w:val="uk-UA"/>
        </w:rPr>
      </w:pPr>
      <w:r w:rsidRPr="00C54599">
        <w:rPr>
          <w:rFonts w:ascii="Times New Roman" w:hAnsi="Times New Roman" w:cs="Times New Roman"/>
          <w:sz w:val="28"/>
          <w:szCs w:val="28"/>
          <w:lang w:val="uk-UA"/>
        </w:rPr>
        <w:t>П</w:t>
      </w:r>
      <w:r>
        <w:rPr>
          <w:rFonts w:ascii="Times New Roman" w:hAnsi="Times New Roman" w:cs="Times New Roman"/>
          <w:sz w:val="28"/>
          <w:szCs w:val="28"/>
          <w:lang w:val="uk-UA"/>
        </w:rPr>
        <w:t xml:space="preserve">ізнавальний туризм </w:t>
      </w:r>
      <w:r w:rsidRPr="00C54599">
        <w:rPr>
          <w:rFonts w:ascii="Times New Roman" w:hAnsi="Times New Roman" w:cs="Times New Roman"/>
          <w:sz w:val="28"/>
          <w:szCs w:val="28"/>
          <w:lang w:val="uk-UA"/>
        </w:rPr>
        <w:t>тісно поєднується з іншими видами туризму і присутній в якості окрем</w:t>
      </w:r>
      <w:r w:rsidR="00743025">
        <w:rPr>
          <w:rFonts w:ascii="Times New Roman" w:hAnsi="Times New Roman" w:cs="Times New Roman"/>
          <w:sz w:val="28"/>
          <w:szCs w:val="28"/>
          <w:lang w:val="uk-UA"/>
        </w:rPr>
        <w:t>их елементів в інтегральних тур</w:t>
      </w:r>
      <w:r w:rsidRPr="00C54599">
        <w:rPr>
          <w:rFonts w:ascii="Times New Roman" w:hAnsi="Times New Roman" w:cs="Times New Roman"/>
          <w:sz w:val="28"/>
          <w:szCs w:val="28"/>
          <w:lang w:val="uk-UA"/>
        </w:rPr>
        <w:t>продуктів. Тому, виникає необхідність його чіткого виділення серед великої кількості напрямків туризму. Пізнавальний туризм для бізнесу є тією сферою діяльності, де конкуренція досить висока. Необхідна певна частка креативності для розробки та продажу даного продукту.</w:t>
      </w:r>
    </w:p>
    <w:p w:rsidR="00711829" w:rsidRPr="00C54599" w:rsidRDefault="00711829" w:rsidP="00711829">
      <w:pPr>
        <w:spacing w:after="0" w:line="360" w:lineRule="auto"/>
        <w:ind w:firstLine="709"/>
        <w:jc w:val="both"/>
        <w:rPr>
          <w:rFonts w:ascii="Times New Roman" w:hAnsi="Times New Roman" w:cs="Times New Roman"/>
          <w:sz w:val="28"/>
          <w:szCs w:val="28"/>
          <w:lang w:val="uk-UA"/>
        </w:rPr>
      </w:pPr>
      <w:r w:rsidRPr="00C54599">
        <w:rPr>
          <w:rFonts w:ascii="Times New Roman" w:hAnsi="Times New Roman" w:cs="Times New Roman"/>
          <w:sz w:val="28"/>
          <w:szCs w:val="28"/>
          <w:lang w:val="uk-UA"/>
        </w:rPr>
        <w:t>Розробці туру передують два моменти:</w:t>
      </w:r>
    </w:p>
    <w:p w:rsidR="00711829" w:rsidRPr="00C54599" w:rsidRDefault="00711829" w:rsidP="00711829">
      <w:pPr>
        <w:spacing w:after="0" w:line="360" w:lineRule="auto"/>
        <w:ind w:firstLine="709"/>
        <w:jc w:val="both"/>
        <w:rPr>
          <w:rFonts w:ascii="Times New Roman" w:hAnsi="Times New Roman" w:cs="Times New Roman"/>
          <w:sz w:val="28"/>
          <w:szCs w:val="28"/>
          <w:lang w:val="uk-UA"/>
        </w:rPr>
      </w:pPr>
      <w:r w:rsidRPr="00C54599">
        <w:rPr>
          <w:rFonts w:ascii="Times New Roman" w:hAnsi="Times New Roman" w:cs="Times New Roman"/>
          <w:sz w:val="28"/>
          <w:szCs w:val="28"/>
          <w:lang w:val="uk-UA"/>
        </w:rPr>
        <w:t>1) маркетингові дослідження ринку, визначення споживчих сегментів та виділення цільового ринку;</w:t>
      </w:r>
    </w:p>
    <w:p w:rsidR="00711829" w:rsidRDefault="00711829" w:rsidP="00711829">
      <w:pPr>
        <w:spacing w:after="0" w:line="360" w:lineRule="auto"/>
        <w:ind w:firstLine="709"/>
        <w:jc w:val="both"/>
        <w:rPr>
          <w:rFonts w:ascii="Times New Roman" w:hAnsi="Times New Roman" w:cs="Times New Roman"/>
          <w:sz w:val="28"/>
          <w:szCs w:val="28"/>
          <w:lang w:val="uk-UA"/>
        </w:rPr>
      </w:pPr>
      <w:r w:rsidRPr="00C54599">
        <w:rPr>
          <w:rFonts w:ascii="Times New Roman" w:hAnsi="Times New Roman" w:cs="Times New Roman"/>
          <w:sz w:val="28"/>
          <w:szCs w:val="28"/>
          <w:lang w:val="uk-UA"/>
        </w:rPr>
        <w:t>2) оцінка власних можливостей з освоєння обраного цільового ринку.</w:t>
      </w:r>
      <w:r>
        <w:rPr>
          <w:rFonts w:ascii="Times New Roman" w:hAnsi="Times New Roman" w:cs="Times New Roman"/>
          <w:sz w:val="28"/>
          <w:szCs w:val="28"/>
          <w:lang w:val="uk-UA"/>
        </w:rPr>
        <w:t xml:space="preserve"> </w:t>
      </w:r>
    </w:p>
    <w:p w:rsidR="003328A8" w:rsidRDefault="00711829" w:rsidP="00711829">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Розробка пізнавального туру повинна бути варіативною</w:t>
      </w:r>
      <w:r w:rsidRPr="000C42A7">
        <w:rPr>
          <w:rFonts w:ascii="Times New Roman" w:hAnsi="Times New Roman" w:cs="Times New Roman"/>
          <w:color w:val="000000" w:themeColor="text1"/>
          <w:sz w:val="28"/>
          <w:szCs w:val="28"/>
          <w:lang w:val="uk-UA"/>
        </w:rPr>
        <w:t>, включати можливості вибору елементів програми, засобів розміщення та транспортування з урахуванням індивідуальних побажань туриста, до того ж такий підхід збільшує конкурентноздатність продукції.</w:t>
      </w:r>
    </w:p>
    <w:p w:rsidR="00711829" w:rsidRPr="002570CA" w:rsidRDefault="00711829" w:rsidP="0071182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Особливістю пізнавального туру є те, що екскурсія є невід</w:t>
      </w:r>
      <w:r w:rsidRPr="000C42A7">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ємною його частиною. </w:t>
      </w:r>
      <w:r w:rsidRPr="002570CA">
        <w:rPr>
          <w:rFonts w:ascii="Times New Roman" w:hAnsi="Times New Roman" w:cs="Times New Roman"/>
          <w:sz w:val="28"/>
          <w:szCs w:val="28"/>
          <w:lang w:val="uk-UA"/>
        </w:rPr>
        <w:t xml:space="preserve">На відміну від </w:t>
      </w:r>
      <w:r>
        <w:rPr>
          <w:rFonts w:ascii="Times New Roman" w:hAnsi="Times New Roman" w:cs="Times New Roman"/>
          <w:sz w:val="28"/>
          <w:szCs w:val="28"/>
          <w:lang w:val="uk-UA"/>
        </w:rPr>
        <w:t>інших турів</w:t>
      </w:r>
      <w:r w:rsidRPr="002570CA">
        <w:rPr>
          <w:rFonts w:ascii="Times New Roman" w:hAnsi="Times New Roman" w:cs="Times New Roman"/>
          <w:sz w:val="28"/>
          <w:szCs w:val="28"/>
          <w:lang w:val="uk-UA"/>
        </w:rPr>
        <w:t>, пізнавальний</w:t>
      </w:r>
      <w:r>
        <w:rPr>
          <w:rFonts w:ascii="Times New Roman" w:hAnsi="Times New Roman" w:cs="Times New Roman"/>
          <w:sz w:val="28"/>
          <w:szCs w:val="28"/>
          <w:lang w:val="uk-UA"/>
        </w:rPr>
        <w:t xml:space="preserve"> туризм дозволяє учасникам</w:t>
      </w:r>
      <w:r w:rsidRPr="002570CA">
        <w:rPr>
          <w:rFonts w:ascii="Times New Roman" w:hAnsi="Times New Roman" w:cs="Times New Roman"/>
          <w:sz w:val="28"/>
          <w:szCs w:val="28"/>
          <w:lang w:val="uk-UA"/>
        </w:rPr>
        <w:t xml:space="preserve"> більш глибоко ознайомитися як з культурою окремих народів, так і з окремими її проявами.</w:t>
      </w:r>
    </w:p>
    <w:p w:rsidR="00E0659A" w:rsidRDefault="00E0659A" w:rsidP="00E0659A">
      <w:pPr>
        <w:spacing w:after="0" w:line="360" w:lineRule="auto"/>
        <w:ind w:firstLine="709"/>
        <w:jc w:val="both"/>
        <w:rPr>
          <w:rFonts w:ascii="Times New Roman" w:hAnsi="Times New Roman" w:cs="Times New Roman"/>
          <w:sz w:val="28"/>
          <w:szCs w:val="28"/>
          <w:lang w:val="uk-UA"/>
        </w:rPr>
      </w:pPr>
      <w:r w:rsidRPr="002570CA">
        <w:rPr>
          <w:rFonts w:ascii="Times New Roman" w:hAnsi="Times New Roman" w:cs="Times New Roman"/>
          <w:sz w:val="28"/>
          <w:szCs w:val="28"/>
          <w:lang w:val="uk-UA"/>
        </w:rPr>
        <w:t>Програма пізнавального туризму, на відміну від інших видів туризму, насичена екскурсійно-пізнавальними і культурними заходами. Розміщення туристів здійснюється в готелях, розташованих, як правило, ближче до історичного центру міста, вимоги до готелів можуть коливатися від 1 до 5 зірок</w:t>
      </w:r>
      <w:r>
        <w:rPr>
          <w:rFonts w:ascii="Times New Roman" w:hAnsi="Times New Roman" w:cs="Times New Roman"/>
          <w:sz w:val="28"/>
          <w:szCs w:val="28"/>
          <w:lang w:val="uk-UA"/>
        </w:rPr>
        <w:t>.</w:t>
      </w:r>
    </w:p>
    <w:p w:rsidR="00F56903" w:rsidRPr="002727D9" w:rsidRDefault="005E0F4A" w:rsidP="00F56903">
      <w:pPr>
        <w:spacing w:after="0" w:line="360" w:lineRule="auto"/>
        <w:ind w:firstLine="709"/>
        <w:jc w:val="both"/>
        <w:rPr>
          <w:rFonts w:ascii="Times New Roman" w:hAnsi="Times New Roman" w:cs="Times New Roman"/>
          <w:sz w:val="28"/>
          <w:szCs w:val="28"/>
          <w:lang w:val="uk-UA"/>
        </w:rPr>
      </w:pPr>
      <w:r w:rsidRPr="002727D9">
        <w:rPr>
          <w:rFonts w:ascii="Times New Roman" w:hAnsi="Times New Roman" w:cs="Times New Roman"/>
          <w:sz w:val="28"/>
          <w:szCs w:val="28"/>
          <w:lang w:val="uk-UA"/>
        </w:rPr>
        <w:t>Б</w:t>
      </w:r>
      <w:r w:rsidR="00F56903" w:rsidRPr="002727D9">
        <w:rPr>
          <w:rFonts w:ascii="Times New Roman" w:hAnsi="Times New Roman" w:cs="Times New Roman"/>
          <w:sz w:val="28"/>
          <w:szCs w:val="28"/>
          <w:lang w:val="uk-UA"/>
        </w:rPr>
        <w:t xml:space="preserve">агатовікова історія і високий культурний рівень розвитку країни </w:t>
      </w:r>
      <w:r w:rsidR="00C02062" w:rsidRPr="002727D9">
        <w:rPr>
          <w:rFonts w:ascii="Times New Roman" w:hAnsi="Times New Roman" w:cs="Times New Roman"/>
          <w:sz w:val="28"/>
          <w:szCs w:val="28"/>
          <w:lang w:val="uk-UA"/>
        </w:rPr>
        <w:t xml:space="preserve">світу в цілому та України зокрема </w:t>
      </w:r>
      <w:r w:rsidR="00F56903" w:rsidRPr="002727D9">
        <w:rPr>
          <w:rFonts w:ascii="Times New Roman" w:hAnsi="Times New Roman" w:cs="Times New Roman"/>
          <w:sz w:val="28"/>
          <w:szCs w:val="28"/>
          <w:lang w:val="uk-UA"/>
        </w:rPr>
        <w:t>призвели до створення великого історичного і культурного простору. В результаті кожен турист може знайти такий пізнавальний тур, який найбільш підійде саме йому.</w:t>
      </w:r>
    </w:p>
    <w:p w:rsidR="00A10DF2" w:rsidRPr="002727D9" w:rsidRDefault="00FB0C17" w:rsidP="00FF6D7C">
      <w:pPr>
        <w:spacing w:after="0" w:line="360" w:lineRule="auto"/>
        <w:ind w:firstLine="709"/>
        <w:jc w:val="both"/>
        <w:rPr>
          <w:rFonts w:ascii="Times New Roman" w:hAnsi="Times New Roman" w:cs="Times New Roman"/>
          <w:sz w:val="28"/>
          <w:szCs w:val="28"/>
          <w:lang w:val="uk-UA"/>
        </w:rPr>
      </w:pPr>
      <w:r w:rsidRPr="002727D9">
        <w:rPr>
          <w:rFonts w:ascii="Times New Roman" w:hAnsi="Times New Roman" w:cs="Times New Roman"/>
          <w:sz w:val="28"/>
          <w:szCs w:val="28"/>
          <w:lang w:val="uk-UA"/>
        </w:rPr>
        <w:lastRenderedPageBreak/>
        <w:t xml:space="preserve">Щодо географії </w:t>
      </w:r>
      <w:r w:rsidR="00B4576C">
        <w:rPr>
          <w:rFonts w:ascii="Times New Roman" w:hAnsi="Times New Roman" w:cs="Times New Roman"/>
          <w:sz w:val="28"/>
          <w:szCs w:val="28"/>
          <w:lang w:val="uk-UA"/>
        </w:rPr>
        <w:t xml:space="preserve">розробки </w:t>
      </w:r>
      <w:r w:rsidRPr="002727D9">
        <w:rPr>
          <w:rFonts w:ascii="Times New Roman" w:hAnsi="Times New Roman" w:cs="Times New Roman"/>
          <w:sz w:val="28"/>
          <w:szCs w:val="28"/>
          <w:lang w:val="uk-UA"/>
        </w:rPr>
        <w:t>пізнавальних турів, то її діапазон тягнеться від району проживання туриста до самих екзотичних далеких країн. Якщо традиційно найбільше екскурсійні потоки притягує до себе Європа, то в останні десятиліття географія подорожей з культурно-пізнавальними цілями значно розширюється і в самій Україні, і в плані поїздок за рубіж.</w:t>
      </w:r>
    </w:p>
    <w:p w:rsidR="002570CA" w:rsidRPr="002570CA" w:rsidRDefault="002570CA" w:rsidP="00FF6D7C">
      <w:pPr>
        <w:spacing w:after="0" w:line="360" w:lineRule="auto"/>
        <w:ind w:firstLine="709"/>
        <w:jc w:val="both"/>
        <w:rPr>
          <w:rFonts w:ascii="Times New Roman" w:hAnsi="Times New Roman" w:cs="Times New Roman"/>
          <w:sz w:val="28"/>
          <w:szCs w:val="28"/>
          <w:lang w:val="uk-UA"/>
        </w:rPr>
      </w:pPr>
      <w:r w:rsidRPr="002570CA">
        <w:rPr>
          <w:rFonts w:ascii="Times New Roman" w:hAnsi="Times New Roman" w:cs="Times New Roman"/>
          <w:sz w:val="28"/>
          <w:szCs w:val="28"/>
          <w:lang w:val="uk-UA"/>
        </w:rPr>
        <w:t>Крім того, пізнавальні тури мають масу тематичних різновидів: історичні екскурсії, літературні, театральні, етнографічні, фольклорні, знайомство з живописом (по знаменитих картинних галереях), знайомство з балетом і оперою (по знаменитих оперних театрах: Мілан, Париж, Відень), по місцях дії відомих літературних творів, по місцях життя великих письменників, природознавчі і багато які інші. Наприклад, на честь 450-річчя з дня народження великого письменника Сервантеса в 1997 р. в Іспанії в якості одного з ювілейних заходів був розроблений новий туристичний маршрут по місцях бойової слави героїв його роману –</w:t>
      </w:r>
      <w:r w:rsidR="007C22FD">
        <w:rPr>
          <w:rFonts w:ascii="Times New Roman" w:hAnsi="Times New Roman" w:cs="Times New Roman"/>
          <w:sz w:val="28"/>
          <w:szCs w:val="28"/>
          <w:lang w:val="uk-UA"/>
        </w:rPr>
        <w:t xml:space="preserve"> </w:t>
      </w:r>
      <w:r w:rsidRPr="002570CA">
        <w:rPr>
          <w:rFonts w:ascii="Times New Roman" w:hAnsi="Times New Roman" w:cs="Times New Roman"/>
          <w:sz w:val="28"/>
          <w:szCs w:val="28"/>
          <w:lang w:val="uk-UA"/>
        </w:rPr>
        <w:t>«Слідами Росинанта і його хазяїна». Основну роль у таких програмах грають экскурсійно-пізнавальні і культурні (театри, концерти) заходи, спрямовані на задоволення цікавості туристів.</w:t>
      </w:r>
    </w:p>
    <w:p w:rsidR="002570CA" w:rsidRPr="002570CA" w:rsidRDefault="002570CA" w:rsidP="00FF6D7C">
      <w:pPr>
        <w:spacing w:after="0" w:line="360" w:lineRule="auto"/>
        <w:ind w:firstLine="709"/>
        <w:jc w:val="both"/>
        <w:rPr>
          <w:rFonts w:ascii="Times New Roman" w:hAnsi="Times New Roman" w:cs="Times New Roman"/>
          <w:sz w:val="28"/>
          <w:szCs w:val="28"/>
          <w:lang w:val="uk-UA"/>
        </w:rPr>
      </w:pPr>
      <w:r w:rsidRPr="002570CA">
        <w:rPr>
          <w:rFonts w:ascii="Times New Roman" w:hAnsi="Times New Roman" w:cs="Times New Roman"/>
          <w:sz w:val="28"/>
          <w:szCs w:val="28"/>
          <w:lang w:val="uk-UA"/>
        </w:rPr>
        <w:t xml:space="preserve">Програма туру будується в залежності від його тематики . Дозвілля на таких турах культурно-пізнавального характеру: творчі зустрічі, відеопрограми про місце відпочинку, національні свята. Не виключається відвідування ресторанів із програмою вар'єте, дегустацією національних страв. Спортивні і курортні програми, як правило, не плануються. Розміщення туристів на стаціонарних турах може бути найрізноманітнішим </w:t>
      </w:r>
      <w:r w:rsidR="00172E63">
        <w:rPr>
          <w:rFonts w:ascii="Times New Roman" w:hAnsi="Times New Roman" w:cs="Times New Roman"/>
          <w:sz w:val="28"/>
          <w:szCs w:val="28"/>
          <w:lang w:val="uk-UA"/>
        </w:rPr>
        <w:t>−</w:t>
      </w:r>
      <w:r w:rsidRPr="002570CA">
        <w:rPr>
          <w:rFonts w:ascii="Times New Roman" w:hAnsi="Times New Roman" w:cs="Times New Roman"/>
          <w:sz w:val="28"/>
          <w:szCs w:val="28"/>
          <w:lang w:val="uk-UA"/>
        </w:rPr>
        <w:t xml:space="preserve"> у готелях від 1 до 5 зірок. Основна вимога </w:t>
      </w:r>
      <w:r w:rsidR="00D56684">
        <w:rPr>
          <w:rFonts w:ascii="Times New Roman" w:hAnsi="Times New Roman" w:cs="Times New Roman"/>
          <w:sz w:val="28"/>
          <w:szCs w:val="28"/>
          <w:lang w:val="uk-UA"/>
        </w:rPr>
        <w:t>−</w:t>
      </w:r>
      <w:r w:rsidRPr="002570CA">
        <w:rPr>
          <w:rFonts w:ascii="Times New Roman" w:hAnsi="Times New Roman" w:cs="Times New Roman"/>
          <w:sz w:val="28"/>
          <w:szCs w:val="28"/>
          <w:lang w:val="uk-UA"/>
        </w:rPr>
        <w:t xml:space="preserve"> місцезнаходження готелю в межах міста, бажано ближче до його історичного центра. На маршрутних турах туристів розміщують, як правило, у готелях туристичного класу (у різних країнах це від 2 до 4 зірок).</w:t>
      </w:r>
    </w:p>
    <w:p w:rsidR="002570CA" w:rsidRPr="002570CA" w:rsidRDefault="002570CA" w:rsidP="00FF6D7C">
      <w:pPr>
        <w:spacing w:after="0" w:line="360" w:lineRule="auto"/>
        <w:ind w:firstLine="709"/>
        <w:jc w:val="both"/>
        <w:rPr>
          <w:rFonts w:ascii="Times New Roman" w:hAnsi="Times New Roman" w:cs="Times New Roman"/>
          <w:sz w:val="28"/>
          <w:szCs w:val="28"/>
          <w:lang w:val="uk-UA"/>
        </w:rPr>
      </w:pPr>
      <w:r w:rsidRPr="002570CA">
        <w:rPr>
          <w:rFonts w:ascii="Times New Roman" w:hAnsi="Times New Roman" w:cs="Times New Roman"/>
          <w:sz w:val="28"/>
          <w:szCs w:val="28"/>
          <w:lang w:val="uk-UA"/>
        </w:rPr>
        <w:t xml:space="preserve">Харчування на маршрутних турах – звичайно, повний пансіон, тому що основний час приділяється екскурсіям, музеям, театрам, і в туристів немає часу самостійно організовувати собі харчування. Пункти харчування замовляються в зручній близькості з наміченими екскурсійними об'єктами. На стаціонарних турах частіше пропонується напівпансіон чи рідше тільки сніданок. При цьому </w:t>
      </w:r>
      <w:r w:rsidRPr="002570CA">
        <w:rPr>
          <w:rFonts w:ascii="Times New Roman" w:hAnsi="Times New Roman" w:cs="Times New Roman"/>
          <w:sz w:val="28"/>
          <w:szCs w:val="28"/>
          <w:lang w:val="uk-UA"/>
        </w:rPr>
        <w:lastRenderedPageBreak/>
        <w:t>потрібно врахувати, що ряд екскурсійних і дозвільних заходів містить у собі обід чи вечерю.</w:t>
      </w:r>
    </w:p>
    <w:p w:rsidR="002570CA" w:rsidRPr="002570CA" w:rsidRDefault="002570CA" w:rsidP="00FF6D7C">
      <w:pPr>
        <w:spacing w:after="0" w:line="360" w:lineRule="auto"/>
        <w:ind w:firstLine="709"/>
        <w:jc w:val="both"/>
        <w:rPr>
          <w:rFonts w:ascii="Times New Roman" w:hAnsi="Times New Roman" w:cs="Times New Roman"/>
          <w:sz w:val="28"/>
          <w:szCs w:val="28"/>
          <w:lang w:val="uk-UA"/>
        </w:rPr>
      </w:pPr>
      <w:r w:rsidRPr="002570CA">
        <w:rPr>
          <w:rFonts w:ascii="Times New Roman" w:hAnsi="Times New Roman" w:cs="Times New Roman"/>
          <w:sz w:val="28"/>
          <w:szCs w:val="28"/>
          <w:lang w:val="uk-UA"/>
        </w:rPr>
        <w:t xml:space="preserve">У програмі турів необхідно виділяти вільний час для самостійного огляду міста і знайомства з його магазинами. Як правило, на стаціонарних турах кожний день половина дня в туристів вільна, тому що в один день звичайно планується одна екскурсія, і цей час туристи можуть використати для знайомства з містом. На маршрутних турах також необхідно передбачити вільні </w:t>
      </w:r>
      <w:r w:rsidR="007E430D">
        <w:rPr>
          <w:rFonts w:ascii="Times New Roman" w:hAnsi="Times New Roman" w:cs="Times New Roman"/>
          <w:sz w:val="28"/>
          <w:szCs w:val="28"/>
          <w:lang w:val="uk-UA"/>
        </w:rPr>
        <w:t>«</w:t>
      </w:r>
      <w:r w:rsidRPr="002570CA">
        <w:rPr>
          <w:rFonts w:ascii="Times New Roman" w:hAnsi="Times New Roman" w:cs="Times New Roman"/>
          <w:sz w:val="28"/>
          <w:szCs w:val="28"/>
          <w:lang w:val="uk-UA"/>
        </w:rPr>
        <w:t>вікна</w:t>
      </w:r>
      <w:r w:rsidR="007E430D">
        <w:rPr>
          <w:rFonts w:ascii="Times New Roman" w:hAnsi="Times New Roman" w:cs="Times New Roman"/>
          <w:sz w:val="28"/>
          <w:szCs w:val="28"/>
          <w:lang w:val="uk-UA"/>
        </w:rPr>
        <w:t>»</w:t>
      </w:r>
      <w:r w:rsidRPr="002570CA">
        <w:rPr>
          <w:rFonts w:ascii="Times New Roman" w:hAnsi="Times New Roman" w:cs="Times New Roman"/>
          <w:sz w:val="28"/>
          <w:szCs w:val="28"/>
          <w:lang w:val="uk-UA"/>
        </w:rPr>
        <w:t xml:space="preserve"> в обслуговуванні. Звичайно масив вільного часу в розмірі від 0,5 до 1 дня передбачається у великих туристичних центрах, де туристи зупиняються на 2 чи 3 дні. У містах, на відвідування яких виділяється всього 1 день, такий час може бути непередбачено. Хоча і це, звичайно, залежить від побудови програми, навантаження і наявності визначних об'єктів.</w:t>
      </w:r>
    </w:p>
    <w:p w:rsidR="00A029F7" w:rsidRPr="002570CA" w:rsidRDefault="00A029F7" w:rsidP="00A029F7">
      <w:pPr>
        <w:spacing w:after="0" w:line="360" w:lineRule="auto"/>
        <w:ind w:firstLine="709"/>
        <w:jc w:val="both"/>
        <w:rPr>
          <w:rFonts w:ascii="Times New Roman" w:hAnsi="Times New Roman" w:cs="Times New Roman"/>
          <w:sz w:val="28"/>
          <w:lang w:val="uk-UA"/>
        </w:rPr>
      </w:pPr>
      <w:r w:rsidRPr="002570CA">
        <w:rPr>
          <w:rFonts w:ascii="Times New Roman" w:hAnsi="Times New Roman" w:cs="Times New Roman"/>
          <w:sz w:val="28"/>
          <w:lang w:val="uk-UA"/>
        </w:rPr>
        <w:t xml:space="preserve">Специфікою </w:t>
      </w:r>
      <w:r w:rsidR="00D36792">
        <w:rPr>
          <w:rFonts w:ascii="Times New Roman" w:hAnsi="Times New Roman" w:cs="Times New Roman"/>
          <w:sz w:val="28"/>
          <w:lang w:val="uk-UA"/>
        </w:rPr>
        <w:t>пізнавальних</w:t>
      </w:r>
      <w:r w:rsidRPr="002570CA">
        <w:rPr>
          <w:rFonts w:ascii="Times New Roman" w:hAnsi="Times New Roman" w:cs="Times New Roman"/>
          <w:sz w:val="28"/>
          <w:lang w:val="uk-UA"/>
        </w:rPr>
        <w:t xml:space="preserve"> турів є порівняно великий середній вік мандрівників. Тому </w:t>
      </w:r>
      <w:r w:rsidR="00D36792">
        <w:rPr>
          <w:rFonts w:ascii="Times New Roman" w:hAnsi="Times New Roman" w:cs="Times New Roman"/>
          <w:sz w:val="28"/>
          <w:lang w:val="uk-UA"/>
        </w:rPr>
        <w:t>такі подорожі практично завжди мають передбач</w:t>
      </w:r>
      <w:r w:rsidR="00640637">
        <w:rPr>
          <w:rFonts w:ascii="Times New Roman" w:hAnsi="Times New Roman" w:cs="Times New Roman"/>
          <w:sz w:val="28"/>
          <w:lang w:val="uk-UA"/>
        </w:rPr>
        <w:t>ати</w:t>
      </w:r>
      <w:r w:rsidRPr="002570CA">
        <w:rPr>
          <w:rFonts w:ascii="Times New Roman" w:hAnsi="Times New Roman" w:cs="Times New Roman"/>
          <w:sz w:val="28"/>
          <w:lang w:val="uk-UA"/>
        </w:rPr>
        <w:t xml:space="preserve"> комфортабельні умови трансферів і розміщення в готелях. Невід'ємним атрибутом організованих поїздок є супровід мандрівників гідами, завдяки чому забезпечується вдумливе вивчення інформації про туристичні об'єкти.</w:t>
      </w:r>
    </w:p>
    <w:p w:rsidR="002570CA" w:rsidRDefault="002570CA" w:rsidP="00FF6D7C">
      <w:pPr>
        <w:spacing w:after="0" w:line="360" w:lineRule="auto"/>
        <w:ind w:firstLine="709"/>
        <w:jc w:val="both"/>
        <w:rPr>
          <w:rFonts w:ascii="Times New Roman" w:hAnsi="Times New Roman" w:cs="Times New Roman"/>
          <w:sz w:val="28"/>
          <w:szCs w:val="28"/>
          <w:lang w:val="uk-UA"/>
        </w:rPr>
      </w:pPr>
      <w:r w:rsidRPr="002570CA">
        <w:rPr>
          <w:rFonts w:ascii="Times New Roman" w:hAnsi="Times New Roman" w:cs="Times New Roman"/>
          <w:sz w:val="28"/>
          <w:szCs w:val="28"/>
          <w:lang w:val="uk-UA"/>
        </w:rPr>
        <w:t>Завданням туристичних агентств є підготовка туристів до туру, що спрямований на попереднє знайомство їх з духовною і матеріальною культурою тих країн, в яких належить побувати. Туристам слід рекомендувати робити записи про побачені відомих творах мистецтва (фіксувати імена художників, найменування творів, відомих пам'ятників архітектури). Це дозволить зберегти отримані враження на довгий час, а також у разі необхідності звернутися до спеціальної літератури, щоб розширити свої знання про них.</w:t>
      </w:r>
    </w:p>
    <w:p w:rsidR="00423918" w:rsidRPr="002570CA" w:rsidRDefault="007A3875" w:rsidP="00C45862">
      <w:pPr>
        <w:spacing w:after="0" w:line="360" w:lineRule="auto"/>
        <w:ind w:firstLine="709"/>
        <w:jc w:val="both"/>
        <w:rPr>
          <w:rFonts w:ascii="Times New Roman" w:hAnsi="Times New Roman" w:cs="Times New Roman"/>
          <w:sz w:val="28"/>
          <w:szCs w:val="28"/>
          <w:lang w:val="uk-UA"/>
        </w:rPr>
      </w:pPr>
      <w:r w:rsidRPr="007A3875">
        <w:rPr>
          <w:rFonts w:ascii="Times New Roman" w:hAnsi="Times New Roman" w:cs="Times New Roman"/>
          <w:sz w:val="28"/>
          <w:szCs w:val="28"/>
          <w:lang w:val="uk-UA"/>
        </w:rPr>
        <w:t>Узагальнюючи вищесказане, можна зробити висновок, що пізнавальні подорожі цікаві тим туристам, метою яких є провести час культурно, отримавши додаткову інформацію, замість банального і стандартного пляжного відпочинку.</w:t>
      </w:r>
      <w:r>
        <w:rPr>
          <w:rFonts w:ascii="Times New Roman" w:hAnsi="Times New Roman" w:cs="Times New Roman"/>
          <w:sz w:val="28"/>
          <w:szCs w:val="28"/>
          <w:lang w:val="uk-UA"/>
        </w:rPr>
        <w:t xml:space="preserve"> При розробці пізнавального туру, необхідно обов’язково враховувати, що </w:t>
      </w:r>
      <w:r w:rsidR="00B95CA4">
        <w:rPr>
          <w:rFonts w:ascii="Times New Roman" w:hAnsi="Times New Roman" w:cs="Times New Roman"/>
          <w:sz w:val="28"/>
          <w:szCs w:val="28"/>
          <w:lang w:val="uk-UA"/>
        </w:rPr>
        <w:t>у</w:t>
      </w:r>
      <w:r w:rsidR="00C45862" w:rsidRPr="002570CA">
        <w:rPr>
          <w:rFonts w:ascii="Times New Roman" w:hAnsi="Times New Roman" w:cs="Times New Roman"/>
          <w:sz w:val="28"/>
          <w:szCs w:val="28"/>
          <w:lang w:val="uk-UA"/>
        </w:rPr>
        <w:t xml:space="preserve"> людини пізнання стає основним способом розвитку і оволодіння силами своєї власної природи та навколишнього середовища. </w:t>
      </w:r>
      <w:r w:rsidR="00B95CA4">
        <w:rPr>
          <w:rFonts w:ascii="Times New Roman" w:hAnsi="Times New Roman" w:cs="Times New Roman"/>
          <w:sz w:val="28"/>
          <w:szCs w:val="28"/>
          <w:lang w:val="uk-UA"/>
        </w:rPr>
        <w:t xml:space="preserve">Все це </w:t>
      </w:r>
      <w:r w:rsidR="00B95CA4">
        <w:rPr>
          <w:rFonts w:ascii="Times New Roman" w:hAnsi="Times New Roman" w:cs="Times New Roman"/>
          <w:sz w:val="28"/>
          <w:szCs w:val="28"/>
          <w:lang w:val="uk-UA"/>
        </w:rPr>
        <w:lastRenderedPageBreak/>
        <w:t xml:space="preserve">має відбуватися </w:t>
      </w:r>
      <w:r w:rsidR="00EE1B5D">
        <w:rPr>
          <w:rFonts w:ascii="Times New Roman" w:hAnsi="Times New Roman" w:cs="Times New Roman"/>
          <w:sz w:val="28"/>
          <w:szCs w:val="28"/>
          <w:lang w:val="uk-UA"/>
        </w:rPr>
        <w:t xml:space="preserve">в доступній </w:t>
      </w:r>
      <w:r w:rsidR="00F77088">
        <w:rPr>
          <w:rFonts w:ascii="Times New Roman" w:hAnsi="Times New Roman" w:cs="Times New Roman"/>
          <w:sz w:val="28"/>
          <w:szCs w:val="28"/>
          <w:lang w:val="uk-UA"/>
        </w:rPr>
        <w:t>формі та по</w:t>
      </w:r>
      <w:r w:rsidR="00EE1B5D">
        <w:rPr>
          <w:rFonts w:ascii="Times New Roman" w:hAnsi="Times New Roman" w:cs="Times New Roman"/>
          <w:sz w:val="28"/>
          <w:szCs w:val="28"/>
          <w:lang w:val="uk-UA"/>
        </w:rPr>
        <w:t xml:space="preserve"> можливості </w:t>
      </w:r>
      <w:r w:rsidR="00F77088">
        <w:rPr>
          <w:rFonts w:ascii="Times New Roman" w:hAnsi="Times New Roman" w:cs="Times New Roman"/>
          <w:sz w:val="28"/>
          <w:szCs w:val="28"/>
          <w:lang w:val="uk-UA"/>
        </w:rPr>
        <w:t>комфортних умовах</w:t>
      </w:r>
      <w:r w:rsidR="00D24406">
        <w:rPr>
          <w:rFonts w:ascii="Times New Roman" w:hAnsi="Times New Roman" w:cs="Times New Roman"/>
          <w:sz w:val="28"/>
          <w:szCs w:val="28"/>
          <w:lang w:val="uk-UA"/>
        </w:rPr>
        <w:t>,</w:t>
      </w:r>
      <w:r w:rsidR="00423918" w:rsidRPr="002570CA">
        <w:rPr>
          <w:rFonts w:ascii="Times New Roman" w:hAnsi="Times New Roman" w:cs="Times New Roman"/>
          <w:sz w:val="28"/>
          <w:szCs w:val="28"/>
          <w:lang w:val="uk-UA"/>
        </w:rPr>
        <w:t xml:space="preserve"> щоб туристична пропозиція зацікавила </w:t>
      </w:r>
      <w:r w:rsidR="00D24406">
        <w:rPr>
          <w:rFonts w:ascii="Times New Roman" w:hAnsi="Times New Roman" w:cs="Times New Roman"/>
          <w:sz w:val="28"/>
          <w:szCs w:val="28"/>
          <w:lang w:val="uk-UA"/>
        </w:rPr>
        <w:t>споживача</w:t>
      </w:r>
      <w:r w:rsidR="00423918" w:rsidRPr="002570CA">
        <w:rPr>
          <w:rFonts w:ascii="Times New Roman" w:hAnsi="Times New Roman" w:cs="Times New Roman"/>
          <w:sz w:val="28"/>
          <w:szCs w:val="28"/>
          <w:lang w:val="uk-UA"/>
        </w:rPr>
        <w:t>, особливо такого клієнта, що подорожує досить часто і є до</w:t>
      </w:r>
      <w:r w:rsidR="00D24406">
        <w:rPr>
          <w:rFonts w:ascii="Times New Roman" w:hAnsi="Times New Roman" w:cs="Times New Roman"/>
          <w:sz w:val="28"/>
          <w:szCs w:val="28"/>
          <w:lang w:val="uk-UA"/>
        </w:rPr>
        <w:t xml:space="preserve">свідченим і вимогливим туристом. Це можливо лише за умови, коли фахівці, які розробляють пізнавальний тур </w:t>
      </w:r>
      <w:r w:rsidR="00423918" w:rsidRPr="002570CA">
        <w:rPr>
          <w:rFonts w:ascii="Times New Roman" w:hAnsi="Times New Roman" w:cs="Times New Roman"/>
          <w:sz w:val="28"/>
          <w:szCs w:val="28"/>
          <w:lang w:val="uk-UA"/>
        </w:rPr>
        <w:t xml:space="preserve">чітко </w:t>
      </w:r>
      <w:r w:rsidR="00FD09E2">
        <w:rPr>
          <w:rFonts w:ascii="Times New Roman" w:hAnsi="Times New Roman" w:cs="Times New Roman"/>
          <w:sz w:val="28"/>
          <w:szCs w:val="28"/>
          <w:lang w:val="uk-UA"/>
        </w:rPr>
        <w:t>уявляли та розуміли</w:t>
      </w:r>
      <w:r w:rsidR="00423918" w:rsidRPr="002570CA">
        <w:rPr>
          <w:rFonts w:ascii="Times New Roman" w:hAnsi="Times New Roman" w:cs="Times New Roman"/>
          <w:sz w:val="28"/>
          <w:szCs w:val="28"/>
          <w:lang w:val="uk-UA"/>
        </w:rPr>
        <w:t xml:space="preserve"> собі його потреби, побажання, звички при споживанні туристичного продукту і переваги по обслуговуванню.</w:t>
      </w:r>
    </w:p>
    <w:p w:rsidR="00F50CA1" w:rsidRPr="005E0F4A" w:rsidRDefault="004A4169" w:rsidP="005A6E37">
      <w:pPr>
        <w:spacing w:before="240" w:after="240" w:line="360" w:lineRule="auto"/>
        <w:ind w:firstLine="709"/>
        <w:jc w:val="both"/>
        <w:rPr>
          <w:rFonts w:ascii="Times New Roman" w:hAnsi="Times New Roman" w:cs="Times New Roman"/>
          <w:b/>
          <w:sz w:val="28"/>
          <w:szCs w:val="28"/>
          <w:lang w:val="uk-UA"/>
        </w:rPr>
      </w:pPr>
      <w:r w:rsidRPr="005E0F4A">
        <w:rPr>
          <w:rFonts w:ascii="Times New Roman" w:hAnsi="Times New Roman" w:cs="Times New Roman"/>
          <w:b/>
          <w:sz w:val="28"/>
          <w:szCs w:val="28"/>
          <w:lang w:val="uk-UA"/>
        </w:rPr>
        <w:t>3</w:t>
      </w:r>
      <w:r w:rsidR="005E0F4A" w:rsidRPr="005E0F4A">
        <w:rPr>
          <w:rFonts w:ascii="Times New Roman" w:hAnsi="Times New Roman" w:cs="Times New Roman"/>
          <w:b/>
          <w:sz w:val="28"/>
          <w:szCs w:val="28"/>
          <w:lang w:val="uk-UA"/>
        </w:rPr>
        <w:t>.</w:t>
      </w:r>
      <w:r w:rsidRPr="005E0F4A">
        <w:rPr>
          <w:rFonts w:ascii="Times New Roman" w:hAnsi="Times New Roman" w:cs="Times New Roman"/>
          <w:b/>
          <w:sz w:val="28"/>
          <w:szCs w:val="28"/>
          <w:lang w:val="uk-UA"/>
        </w:rPr>
        <w:t xml:space="preserve"> Екск</w:t>
      </w:r>
      <w:r w:rsidR="00F50CA1" w:rsidRPr="005E0F4A">
        <w:rPr>
          <w:rFonts w:ascii="Times New Roman" w:hAnsi="Times New Roman" w:cs="Times New Roman"/>
          <w:b/>
          <w:sz w:val="28"/>
          <w:szCs w:val="28"/>
          <w:lang w:val="uk-UA"/>
        </w:rPr>
        <w:t>урсія як інструмент пізнавального туризму</w:t>
      </w:r>
    </w:p>
    <w:p w:rsidR="00EF6408" w:rsidRPr="002570CA" w:rsidRDefault="00EF6408" w:rsidP="00EF6408">
      <w:pPr>
        <w:pStyle w:val="a4"/>
        <w:shd w:val="clear" w:color="auto" w:fill="FFFFFF"/>
        <w:spacing w:before="0" w:beforeAutospacing="0" w:after="0" w:afterAutospacing="0" w:line="360" w:lineRule="auto"/>
        <w:ind w:firstLine="709"/>
        <w:jc w:val="both"/>
        <w:rPr>
          <w:lang w:val="uk-UA"/>
        </w:rPr>
      </w:pPr>
      <w:r w:rsidRPr="005E0F4A">
        <w:rPr>
          <w:b/>
          <w:sz w:val="28"/>
          <w:szCs w:val="28"/>
          <w:lang w:val="uk-UA"/>
        </w:rPr>
        <w:t>Пізнавальний туризм</w:t>
      </w:r>
      <w:r w:rsidRPr="002570CA">
        <w:rPr>
          <w:sz w:val="28"/>
          <w:szCs w:val="28"/>
          <w:lang w:val="uk-UA"/>
        </w:rPr>
        <w:t xml:space="preserve"> </w:t>
      </w:r>
      <w:r>
        <w:rPr>
          <w:sz w:val="28"/>
          <w:szCs w:val="28"/>
          <w:lang w:val="uk-UA"/>
        </w:rPr>
        <w:t>–</w:t>
      </w:r>
      <w:r w:rsidRPr="002570CA">
        <w:rPr>
          <w:sz w:val="28"/>
          <w:szCs w:val="28"/>
          <w:lang w:val="uk-UA"/>
        </w:rPr>
        <w:t xml:space="preserve"> </w:t>
      </w:r>
      <w:r>
        <w:rPr>
          <w:sz w:val="28"/>
          <w:szCs w:val="28"/>
          <w:lang w:val="uk-UA"/>
        </w:rPr>
        <w:t xml:space="preserve">це </w:t>
      </w:r>
      <w:r w:rsidRPr="002570CA">
        <w:rPr>
          <w:sz w:val="28"/>
          <w:szCs w:val="28"/>
          <w:lang w:val="uk-UA"/>
        </w:rPr>
        <w:t>подорож</w:t>
      </w:r>
      <w:r>
        <w:rPr>
          <w:sz w:val="28"/>
          <w:szCs w:val="28"/>
          <w:lang w:val="uk-UA"/>
        </w:rPr>
        <w:t>і, основною</w:t>
      </w:r>
      <w:r w:rsidRPr="002570CA">
        <w:rPr>
          <w:sz w:val="28"/>
          <w:szCs w:val="28"/>
          <w:lang w:val="uk-UA"/>
        </w:rPr>
        <w:t xml:space="preserve"> метою</w:t>
      </w:r>
      <w:r>
        <w:rPr>
          <w:sz w:val="28"/>
          <w:szCs w:val="28"/>
          <w:lang w:val="uk-UA"/>
        </w:rPr>
        <w:t>, яких є</w:t>
      </w:r>
      <w:r w:rsidRPr="002570CA">
        <w:rPr>
          <w:sz w:val="28"/>
          <w:szCs w:val="28"/>
          <w:lang w:val="uk-UA"/>
        </w:rPr>
        <w:t xml:space="preserve"> ознайомлення з історико-культурними, археологічними та архітектурними визначними місцями, відвідання музеїв, картинних галерей, театрів, фестивалів тощо. Процес пізнання вищевказаних об'єктів часто відбувається на екскурсіях, тому цей вид туризму ще називають екскурсійним.</w:t>
      </w:r>
    </w:p>
    <w:p w:rsidR="002C022B" w:rsidRDefault="002570CA" w:rsidP="00FF6D7C">
      <w:pPr>
        <w:spacing w:after="0" w:line="360" w:lineRule="auto"/>
        <w:ind w:firstLine="709"/>
        <w:jc w:val="both"/>
        <w:rPr>
          <w:rFonts w:ascii="Times New Roman" w:hAnsi="Times New Roman" w:cs="Times New Roman"/>
          <w:sz w:val="28"/>
          <w:szCs w:val="28"/>
          <w:lang w:val="uk-UA"/>
        </w:rPr>
      </w:pPr>
      <w:r w:rsidRPr="002570CA">
        <w:rPr>
          <w:rFonts w:ascii="Times New Roman" w:hAnsi="Times New Roman" w:cs="Times New Roman"/>
          <w:sz w:val="28"/>
          <w:szCs w:val="28"/>
          <w:lang w:val="uk-UA"/>
        </w:rPr>
        <w:t>Екскурсія є невід'єм</w:t>
      </w:r>
      <w:r w:rsidR="003D79B5">
        <w:rPr>
          <w:rFonts w:ascii="Times New Roman" w:hAnsi="Times New Roman" w:cs="Times New Roman"/>
          <w:sz w:val="28"/>
          <w:szCs w:val="28"/>
          <w:lang w:val="uk-UA"/>
        </w:rPr>
        <w:t xml:space="preserve">ною частиною пізнавального туру, </w:t>
      </w:r>
      <w:r w:rsidR="003D79B5" w:rsidRPr="002570CA">
        <w:rPr>
          <w:rFonts w:ascii="Times New Roman" w:hAnsi="Times New Roman" w:cs="Times New Roman"/>
          <w:sz w:val="28"/>
          <w:szCs w:val="28"/>
          <w:lang w:val="uk-UA"/>
        </w:rPr>
        <w:t>в</w:t>
      </w:r>
      <w:r w:rsidRPr="002570CA">
        <w:rPr>
          <w:rFonts w:ascii="Times New Roman" w:hAnsi="Times New Roman" w:cs="Times New Roman"/>
          <w:sz w:val="28"/>
          <w:szCs w:val="28"/>
          <w:lang w:val="uk-UA"/>
        </w:rPr>
        <w:t xml:space="preserve"> процесі </w:t>
      </w:r>
      <w:r w:rsidR="0009327D">
        <w:rPr>
          <w:rFonts w:ascii="Times New Roman" w:hAnsi="Times New Roman" w:cs="Times New Roman"/>
          <w:sz w:val="28"/>
          <w:szCs w:val="28"/>
          <w:lang w:val="uk-UA"/>
        </w:rPr>
        <w:t>якої</w:t>
      </w:r>
      <w:r w:rsidRPr="002570CA">
        <w:rPr>
          <w:rFonts w:ascii="Times New Roman" w:hAnsi="Times New Roman" w:cs="Times New Roman"/>
          <w:sz w:val="28"/>
          <w:szCs w:val="28"/>
          <w:lang w:val="uk-UA"/>
        </w:rPr>
        <w:t xml:space="preserve"> учасники мають можливість пізнавати навколишній світ, природні явища і освіти, історичні ситуації, побутові елементи і сцени, пам'ятки місцевост</w:t>
      </w:r>
      <w:r w:rsidR="002C022B">
        <w:rPr>
          <w:rFonts w:ascii="Times New Roman" w:hAnsi="Times New Roman" w:cs="Times New Roman"/>
          <w:sz w:val="28"/>
          <w:szCs w:val="28"/>
          <w:lang w:val="uk-UA"/>
        </w:rPr>
        <w:t>і, міста, регіону, парку та ін.</w:t>
      </w:r>
    </w:p>
    <w:p w:rsidR="0030562A" w:rsidRPr="00851E12" w:rsidRDefault="0030562A" w:rsidP="0030562A">
      <w:pPr>
        <w:pStyle w:val="a4"/>
        <w:shd w:val="clear" w:color="auto" w:fill="FFFFFF"/>
        <w:spacing w:before="0" w:beforeAutospacing="0" w:after="0" w:afterAutospacing="0" w:line="360" w:lineRule="auto"/>
        <w:ind w:firstLine="709"/>
        <w:jc w:val="both"/>
        <w:rPr>
          <w:rFonts w:eastAsiaTheme="minorEastAsia"/>
          <w:sz w:val="28"/>
          <w:szCs w:val="28"/>
          <w:lang w:val="uk-UA"/>
        </w:rPr>
      </w:pPr>
      <w:r w:rsidRPr="00851E12">
        <w:rPr>
          <w:rFonts w:eastAsiaTheme="minorEastAsia"/>
          <w:sz w:val="28"/>
          <w:szCs w:val="28"/>
          <w:lang w:val="uk-UA"/>
        </w:rPr>
        <w:t>Оскільки екскурсія може бути включена в програму практично будь-якої подорожі, тому пізнавальний туризм тісно переплітається з іншими видами туризму. Наприклад, за своїм змістом в основному культурно пізнавальними є автобусні тури. Круїзи, як правило, припускають захоплюючу екскурсійну програму. Якщо йдеться про культурно пізнавальну поїздку по святих місцях, такий тур являється одночасно і екскурсійним, і релігійним. Якщо метою подорожі є знайомство з культурою, звичаями і устоями місцевих народів, то такий тур можна одночасно рахувати і екскурсійним, і етнографічним. Те, що об'єктами туристського показу можуть бути не лише історико-культурні, але і природні пам'ятки, ріднить пізнавальний туризм з екологічним.</w:t>
      </w:r>
    </w:p>
    <w:p w:rsidR="00A3560B" w:rsidRDefault="0030562A" w:rsidP="00A3560B">
      <w:pPr>
        <w:pStyle w:val="a4"/>
        <w:shd w:val="clear" w:color="auto" w:fill="FFFFFF"/>
        <w:spacing w:before="0" w:beforeAutospacing="0" w:after="0" w:afterAutospacing="0" w:line="360" w:lineRule="auto"/>
        <w:ind w:firstLine="709"/>
        <w:jc w:val="both"/>
        <w:rPr>
          <w:sz w:val="28"/>
          <w:szCs w:val="28"/>
          <w:lang w:val="uk-UA"/>
        </w:rPr>
      </w:pPr>
      <w:r>
        <w:rPr>
          <w:sz w:val="28"/>
          <w:szCs w:val="28"/>
          <w:lang w:val="uk-UA"/>
        </w:rPr>
        <w:t>Отже, п</w:t>
      </w:r>
      <w:r w:rsidR="00A3560B">
        <w:rPr>
          <w:sz w:val="28"/>
          <w:szCs w:val="28"/>
          <w:lang w:val="uk-UA"/>
        </w:rPr>
        <w:t xml:space="preserve">ід </w:t>
      </w:r>
      <w:r w:rsidR="00A3560B" w:rsidRPr="002570CA">
        <w:rPr>
          <w:sz w:val="28"/>
          <w:szCs w:val="28"/>
          <w:lang w:val="uk-UA"/>
        </w:rPr>
        <w:t>е</w:t>
      </w:r>
      <w:r w:rsidR="00A3560B">
        <w:rPr>
          <w:sz w:val="28"/>
          <w:szCs w:val="28"/>
          <w:lang w:val="uk-UA"/>
        </w:rPr>
        <w:t>кскурсією слід розуміти</w:t>
      </w:r>
      <w:r w:rsidR="00A3560B" w:rsidRPr="002570CA">
        <w:rPr>
          <w:sz w:val="28"/>
          <w:szCs w:val="28"/>
          <w:lang w:val="uk-UA"/>
        </w:rPr>
        <w:t xml:space="preserve"> процес наочного пізнання навколишнього світу. Особливість такого процесу полягає у тому, що він передбачає ознайомле</w:t>
      </w:r>
      <w:r w:rsidR="00A3560B">
        <w:rPr>
          <w:sz w:val="28"/>
          <w:szCs w:val="28"/>
          <w:lang w:val="uk-UA"/>
        </w:rPr>
        <w:t>ння з об'єктами в місцях їх</w:t>
      </w:r>
      <w:r w:rsidR="00A3560B" w:rsidRPr="002570CA">
        <w:rPr>
          <w:sz w:val="28"/>
          <w:szCs w:val="28"/>
          <w:lang w:val="uk-UA"/>
        </w:rPr>
        <w:t xml:space="preserve"> розташування. Саме тому </w:t>
      </w:r>
      <w:r w:rsidR="00A3560B" w:rsidRPr="002570CA">
        <w:rPr>
          <w:sz w:val="28"/>
          <w:szCs w:val="28"/>
          <w:lang w:val="uk-UA"/>
        </w:rPr>
        <w:lastRenderedPageBreak/>
        <w:t>екскурсанти змушені пересуватись до них.</w:t>
      </w:r>
      <w:r w:rsidR="00A3560B" w:rsidRPr="002570CA">
        <w:rPr>
          <w:lang w:val="uk-UA"/>
        </w:rPr>
        <w:t xml:space="preserve"> </w:t>
      </w:r>
      <w:r w:rsidR="00A3560B" w:rsidRPr="002570CA">
        <w:rPr>
          <w:sz w:val="28"/>
          <w:szCs w:val="28"/>
          <w:lang w:val="uk-UA"/>
        </w:rPr>
        <w:t xml:space="preserve">Будь-яка оглядова або тематична екскурсія – </w:t>
      </w:r>
      <w:r w:rsidR="00A3560B">
        <w:rPr>
          <w:sz w:val="28"/>
          <w:szCs w:val="28"/>
          <w:lang w:val="uk-UA"/>
        </w:rPr>
        <w:t xml:space="preserve">це </w:t>
      </w:r>
      <w:r w:rsidR="00A3560B" w:rsidRPr="002570CA">
        <w:rPr>
          <w:sz w:val="28"/>
          <w:szCs w:val="28"/>
          <w:lang w:val="uk-UA"/>
        </w:rPr>
        <w:t>цілеспрямований, заздалегідь запрограмований процес пізнання об'єктів, як</w:t>
      </w:r>
      <w:r w:rsidR="00A3560B">
        <w:rPr>
          <w:sz w:val="28"/>
          <w:szCs w:val="28"/>
          <w:lang w:val="uk-UA"/>
        </w:rPr>
        <w:t>і є основою для розкриття теми.</w:t>
      </w:r>
    </w:p>
    <w:p w:rsidR="002570CA" w:rsidRPr="002570CA" w:rsidRDefault="002570CA" w:rsidP="00FF6D7C">
      <w:pPr>
        <w:spacing w:after="0" w:line="360" w:lineRule="auto"/>
        <w:ind w:firstLine="709"/>
        <w:jc w:val="both"/>
        <w:rPr>
          <w:rFonts w:ascii="Times New Roman" w:hAnsi="Times New Roman" w:cs="Times New Roman"/>
          <w:sz w:val="28"/>
          <w:szCs w:val="28"/>
          <w:lang w:val="uk-UA"/>
        </w:rPr>
      </w:pPr>
      <w:r w:rsidRPr="002570CA">
        <w:rPr>
          <w:rFonts w:ascii="Times New Roman" w:hAnsi="Times New Roman" w:cs="Times New Roman"/>
          <w:sz w:val="28"/>
          <w:szCs w:val="28"/>
          <w:lang w:val="uk-UA"/>
        </w:rPr>
        <w:t>Екскурсія має свої характерні ознаки, як тематику, упорядкований маршрут, протяжність в часі, наявність екскурсовода або гіда.</w:t>
      </w:r>
    </w:p>
    <w:p w:rsidR="002570CA" w:rsidRPr="002570CA" w:rsidRDefault="002570CA" w:rsidP="00FF6D7C">
      <w:pPr>
        <w:spacing w:after="0" w:line="360" w:lineRule="auto"/>
        <w:ind w:firstLine="709"/>
        <w:jc w:val="both"/>
        <w:rPr>
          <w:rFonts w:ascii="Times New Roman" w:hAnsi="Times New Roman" w:cs="Times New Roman"/>
          <w:sz w:val="28"/>
          <w:szCs w:val="28"/>
          <w:lang w:val="uk-UA"/>
        </w:rPr>
      </w:pPr>
      <w:r w:rsidRPr="002570CA">
        <w:rPr>
          <w:rFonts w:ascii="Times New Roman" w:hAnsi="Times New Roman" w:cs="Times New Roman"/>
          <w:sz w:val="28"/>
          <w:szCs w:val="28"/>
          <w:lang w:val="uk-UA"/>
        </w:rPr>
        <w:t>Екскурсія повинна передбачати загальне знайомство з містом перебування, його основними пам'ятками і найбільш відомими архітектурними ансамблями, архітектурними старожитностями, музеями (мистецтв, етнографічними), об'єктами розважальної індустрії і найбільших магазинів. Організатори екскурсій пови</w:t>
      </w:r>
      <w:r w:rsidR="002C022B">
        <w:rPr>
          <w:rFonts w:ascii="Times New Roman" w:hAnsi="Times New Roman" w:cs="Times New Roman"/>
          <w:sz w:val="28"/>
          <w:szCs w:val="28"/>
          <w:lang w:val="uk-UA"/>
        </w:rPr>
        <w:t>нні попередити туристів про ті правила</w:t>
      </w:r>
      <w:r w:rsidRPr="002570CA">
        <w:rPr>
          <w:rFonts w:ascii="Times New Roman" w:hAnsi="Times New Roman" w:cs="Times New Roman"/>
          <w:sz w:val="28"/>
          <w:szCs w:val="28"/>
          <w:lang w:val="uk-UA"/>
        </w:rPr>
        <w:t xml:space="preserve"> поведінки, яких слід дотримуватися в громадських місцях, і незнання яких може позбавити туриста можливості оглянути визначні історичні пам'ятки (наприклад, вхід в Ватикан не дозволяється для туристів, одягнених в шо</w:t>
      </w:r>
      <w:r w:rsidR="002C022B">
        <w:rPr>
          <w:rFonts w:ascii="Times New Roman" w:hAnsi="Times New Roman" w:cs="Times New Roman"/>
          <w:sz w:val="28"/>
          <w:szCs w:val="28"/>
          <w:lang w:val="uk-UA"/>
        </w:rPr>
        <w:t>рти)</w:t>
      </w:r>
      <w:r w:rsidRPr="002570CA">
        <w:rPr>
          <w:rFonts w:ascii="Times New Roman" w:hAnsi="Times New Roman" w:cs="Times New Roman"/>
          <w:sz w:val="28"/>
          <w:szCs w:val="28"/>
          <w:lang w:val="uk-UA"/>
        </w:rPr>
        <w:t>.</w:t>
      </w:r>
    </w:p>
    <w:p w:rsidR="00FD412F" w:rsidRDefault="00FD412F" w:rsidP="00FD412F">
      <w:pPr>
        <w:pStyle w:val="a4"/>
        <w:shd w:val="clear" w:color="auto" w:fill="FFFFFF"/>
        <w:spacing w:before="0" w:beforeAutospacing="0" w:after="0" w:afterAutospacing="0" w:line="360" w:lineRule="auto"/>
        <w:ind w:firstLine="709"/>
        <w:jc w:val="both"/>
        <w:rPr>
          <w:sz w:val="28"/>
          <w:szCs w:val="28"/>
          <w:lang w:val="uk-UA"/>
        </w:rPr>
      </w:pPr>
      <w:r>
        <w:rPr>
          <w:sz w:val="28"/>
          <w:szCs w:val="28"/>
          <w:lang w:val="uk-UA"/>
        </w:rPr>
        <w:t xml:space="preserve">Варто зазначити, що </w:t>
      </w:r>
      <w:r w:rsidRPr="002570CA">
        <w:rPr>
          <w:sz w:val="28"/>
          <w:szCs w:val="28"/>
          <w:lang w:val="uk-UA"/>
        </w:rPr>
        <w:t>екскурсійне пізнання передбачає наявність двох основних елементів: показу й розповіді</w:t>
      </w:r>
      <w:r w:rsidR="00EA0185">
        <w:rPr>
          <w:sz w:val="28"/>
          <w:szCs w:val="28"/>
          <w:lang w:val="uk-UA"/>
        </w:rPr>
        <w:t xml:space="preserve"> (рис </w:t>
      </w:r>
      <w:r w:rsidR="003400F2">
        <w:rPr>
          <w:sz w:val="28"/>
          <w:szCs w:val="28"/>
          <w:lang w:val="uk-UA"/>
        </w:rPr>
        <w:t>2</w:t>
      </w:r>
      <w:r w:rsidR="00FC6B39">
        <w:rPr>
          <w:sz w:val="28"/>
          <w:szCs w:val="28"/>
          <w:lang w:val="uk-UA"/>
        </w:rPr>
        <w:t>)</w:t>
      </w:r>
      <w:r w:rsidR="00324F43">
        <w:rPr>
          <w:sz w:val="28"/>
          <w:szCs w:val="28"/>
          <w:lang w:val="uk-UA"/>
        </w:rPr>
        <w:t>.</w:t>
      </w:r>
    </w:p>
    <w:p w:rsidR="00EF03E9" w:rsidRPr="002570CA" w:rsidRDefault="00EF03E9" w:rsidP="00EF03E9">
      <w:pPr>
        <w:pStyle w:val="a4"/>
        <w:shd w:val="clear" w:color="auto" w:fill="FFFFFF"/>
        <w:spacing w:before="0" w:beforeAutospacing="0" w:after="0" w:afterAutospacing="0" w:line="360" w:lineRule="auto"/>
        <w:ind w:firstLine="709"/>
        <w:jc w:val="both"/>
        <w:rPr>
          <w:sz w:val="28"/>
          <w:szCs w:val="28"/>
          <w:lang w:val="uk-UA"/>
        </w:rPr>
      </w:pPr>
      <w:r w:rsidRPr="002570CA">
        <w:rPr>
          <w:sz w:val="28"/>
          <w:szCs w:val="28"/>
          <w:lang w:val="uk-UA"/>
        </w:rPr>
        <w:t>Показ має провідний характер, а розповідь – підпорядкована показу. Правильне поєднання цих елементів дозволяє дос</w:t>
      </w:r>
      <w:r>
        <w:rPr>
          <w:sz w:val="28"/>
          <w:szCs w:val="28"/>
          <w:lang w:val="uk-UA"/>
        </w:rPr>
        <w:t xml:space="preserve">ягти головної мети екскурсії − </w:t>
      </w:r>
      <w:r w:rsidRPr="002570CA">
        <w:rPr>
          <w:sz w:val="28"/>
          <w:szCs w:val="28"/>
          <w:lang w:val="uk-UA"/>
        </w:rPr>
        <w:t>розкриття теми.</w:t>
      </w:r>
    </w:p>
    <w:p w:rsidR="00EF03E9" w:rsidRPr="002570CA" w:rsidRDefault="00EF03E9" w:rsidP="00EF03E9">
      <w:pPr>
        <w:pStyle w:val="a4"/>
        <w:spacing w:before="0" w:beforeAutospacing="0" w:after="0" w:afterAutospacing="0" w:line="360" w:lineRule="auto"/>
        <w:ind w:firstLine="709"/>
        <w:jc w:val="both"/>
        <w:rPr>
          <w:color w:val="000000" w:themeColor="text1"/>
          <w:sz w:val="28"/>
          <w:szCs w:val="28"/>
          <w:lang w:val="uk-UA"/>
        </w:rPr>
      </w:pPr>
      <w:r w:rsidRPr="002570CA">
        <w:rPr>
          <w:color w:val="000000" w:themeColor="text1"/>
          <w:sz w:val="28"/>
          <w:szCs w:val="28"/>
          <w:lang w:val="uk-UA"/>
        </w:rPr>
        <w:t>Задача гіда в неспеціаліз</w:t>
      </w:r>
      <w:r>
        <w:rPr>
          <w:color w:val="000000" w:themeColor="text1"/>
          <w:sz w:val="28"/>
          <w:szCs w:val="28"/>
          <w:lang w:val="uk-UA"/>
        </w:rPr>
        <w:t>ованому та спеціалізованому пізнавальному турі −</w:t>
      </w:r>
      <w:r w:rsidRPr="002570CA">
        <w:rPr>
          <w:color w:val="000000" w:themeColor="text1"/>
          <w:sz w:val="28"/>
          <w:szCs w:val="28"/>
          <w:lang w:val="uk-UA"/>
        </w:rPr>
        <w:t xml:space="preserve"> різна. У першому випадку він повинен розказати і показати ті об'єкти, які зовні визначають своєрідність даного міста або даної країни. Тут гід </w:t>
      </w:r>
      <w:r>
        <w:rPr>
          <w:color w:val="000000" w:themeColor="text1"/>
          <w:sz w:val="28"/>
          <w:szCs w:val="28"/>
          <w:lang w:val="uk-UA"/>
        </w:rPr>
        <w:t>−</w:t>
      </w:r>
      <w:r w:rsidRPr="002570CA">
        <w:rPr>
          <w:color w:val="000000" w:themeColor="text1"/>
          <w:sz w:val="28"/>
          <w:szCs w:val="28"/>
          <w:lang w:val="uk-UA"/>
        </w:rPr>
        <w:t xml:space="preserve"> актор і конферансьє в одній особі. Він розказує не тільки про мат</w:t>
      </w:r>
      <w:r>
        <w:rPr>
          <w:color w:val="000000" w:themeColor="text1"/>
          <w:sz w:val="28"/>
          <w:szCs w:val="28"/>
          <w:lang w:val="uk-UA"/>
        </w:rPr>
        <w:t>еріальну культуру, але і про жителів</w:t>
      </w:r>
      <w:r w:rsidRPr="002570CA">
        <w:rPr>
          <w:color w:val="000000" w:themeColor="text1"/>
          <w:sz w:val="28"/>
          <w:szCs w:val="28"/>
          <w:lang w:val="uk-UA"/>
        </w:rPr>
        <w:t xml:space="preserve"> країни, їх вдачах і звичаях, вдаючись до цікавих випадків з життя відомих людей і навіть до анекдотів.</w:t>
      </w:r>
    </w:p>
    <w:p w:rsidR="00FC6B39" w:rsidRDefault="00E37B21" w:rsidP="00FC6B39">
      <w:pPr>
        <w:pStyle w:val="a4"/>
        <w:spacing w:before="0" w:beforeAutospacing="0" w:after="0" w:afterAutospacing="0" w:line="360" w:lineRule="auto"/>
        <w:jc w:val="both"/>
        <w:rPr>
          <w:sz w:val="28"/>
          <w:szCs w:val="28"/>
          <w:lang w:val="uk-UA"/>
        </w:rPr>
      </w:pPr>
      <w:r>
        <w:rPr>
          <w:sz w:val="28"/>
          <w:szCs w:val="28"/>
          <w:lang w:val="uk-UA"/>
        </w:rPr>
      </w:r>
      <w:r>
        <w:rPr>
          <w:sz w:val="28"/>
          <w:szCs w:val="28"/>
          <w:lang w:val="uk-UA"/>
        </w:rPr>
        <w:pict>
          <v:group id="_x0000_s1093" editas="canvas" style="width:481.9pt;height:243.9pt;mso-position-horizontal-relative:char;mso-position-vertical-relative:line" coordorigin="2362,1125" coordsize="7200,364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2" type="#_x0000_t75" style="position:absolute;left:2362;top:1125;width:7200;height:3644"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94" type="#_x0000_t202" style="position:absolute;left:4886;top:3929;width:2330;height:526">
              <v:textbox style="mso-next-textbox:#_x0000_s1094">
                <w:txbxContent>
                  <w:p w:rsidR="00E37B21" w:rsidRPr="00FC6B39" w:rsidRDefault="00E37B21" w:rsidP="005174A4">
                    <w:pPr>
                      <w:jc w:val="center"/>
                      <w:rPr>
                        <w:sz w:val="28"/>
                        <w:szCs w:val="28"/>
                        <w:lang w:val="uk-UA"/>
                      </w:rPr>
                    </w:pPr>
                    <w:r w:rsidRPr="00FC6B39">
                      <w:rPr>
                        <w:sz w:val="28"/>
                        <w:szCs w:val="28"/>
                        <w:lang w:val="uk-UA"/>
                      </w:rPr>
                      <w:t>Елементи екскурсії</w:t>
                    </w:r>
                  </w:p>
                </w:txbxContent>
              </v:textbox>
            </v:shape>
            <v:shape id="_x0000_s1095" type="#_x0000_t202" style="position:absolute;left:7117;top:2808;width:2330;height:560">
              <v:textbox style="mso-next-textbox:#_x0000_s1095">
                <w:txbxContent>
                  <w:p w:rsidR="00E37B21" w:rsidRPr="00FC6B39" w:rsidRDefault="00E37B21" w:rsidP="005174A4">
                    <w:pPr>
                      <w:jc w:val="center"/>
                      <w:rPr>
                        <w:sz w:val="28"/>
                        <w:szCs w:val="28"/>
                        <w:lang w:val="uk-UA"/>
                      </w:rPr>
                    </w:pPr>
                    <w:r>
                      <w:rPr>
                        <w:sz w:val="28"/>
                        <w:szCs w:val="28"/>
                        <w:lang w:val="uk-UA"/>
                      </w:rPr>
                      <w:t>Розповідь</w:t>
                    </w:r>
                  </w:p>
                </w:txbxContent>
              </v:textbox>
            </v:shape>
            <v:shape id="_x0000_s1096" type="#_x0000_t202" style="position:absolute;left:2623;top:2808;width:2330;height:572">
              <v:textbox style="mso-next-textbox:#_x0000_s1096">
                <w:txbxContent>
                  <w:p w:rsidR="00E37B21" w:rsidRPr="00FC6B39" w:rsidRDefault="00E37B21" w:rsidP="005174A4">
                    <w:pPr>
                      <w:jc w:val="center"/>
                      <w:rPr>
                        <w:sz w:val="28"/>
                        <w:szCs w:val="28"/>
                        <w:lang w:val="uk-UA"/>
                      </w:rPr>
                    </w:pPr>
                    <w:r>
                      <w:rPr>
                        <w:sz w:val="28"/>
                        <w:szCs w:val="28"/>
                        <w:lang w:val="uk-UA"/>
                      </w:rPr>
                      <w:t>Показ</w:t>
                    </w:r>
                  </w:p>
                </w:txbxContent>
              </v:textbox>
            </v:shape>
            <v:shape id="_x0000_s1097" type="#_x0000_t202" style="position:absolute;left:4886;top:1463;width:2330;height:527">
              <v:textbox style="mso-next-textbox:#_x0000_s1097">
                <w:txbxContent>
                  <w:p w:rsidR="00E37B21" w:rsidRPr="00FC6B39" w:rsidRDefault="00E37B21" w:rsidP="005174A4">
                    <w:pPr>
                      <w:jc w:val="center"/>
                      <w:rPr>
                        <w:sz w:val="28"/>
                        <w:szCs w:val="28"/>
                        <w:lang w:val="uk-UA"/>
                      </w:rPr>
                    </w:pPr>
                    <w:r>
                      <w:rPr>
                        <w:sz w:val="28"/>
                        <w:szCs w:val="28"/>
                        <w:lang w:val="uk-UA"/>
                      </w:rPr>
                      <w:t>Пізнання</w:t>
                    </w:r>
                  </w:p>
                </w:txbxContent>
              </v:textbox>
            </v:shape>
            <v:shape id="_x0000_s1099" type="#_x0000_t32" style="position:absolute;left:4953;top:3088;width:2164;height:6;flip:y" o:connectortype="straight">
              <v:stroke startarrow="block" endarrow="block"/>
            </v:shape>
            <v:shape id="_x0000_s1102" type="#_x0000_t32" style="position:absolute;left:3788;top:1726;width:11;height:1082;flip:y" o:connectortype="straight"/>
            <v:shape id="_x0000_s1103" type="#_x0000_t32" style="position:absolute;left:8282;top:1727;width:1;height:1081;flip:y" o:connectortype="straight"/>
            <v:shape id="_x0000_s1105" type="#_x0000_t32" style="position:absolute;left:3788;top:3380;width:0;height:750" o:connectortype="straight"/>
            <v:shape id="_x0000_s1106" type="#_x0000_t32" style="position:absolute;left:8282;top:3368;width:0;height:762" o:connectortype="straight"/>
            <v:shape id="_x0000_s1107" type="#_x0000_t32" style="position:absolute;left:3788;top:4132;width:1098;height:1" o:connectortype="straight">
              <v:stroke endarrow="block"/>
            </v:shape>
            <v:shape id="_x0000_s1108" type="#_x0000_t32" style="position:absolute;left:7241;top:4130;width:1041;height:1;flip:x" o:connectortype="straight">
              <v:stroke endarrow="block"/>
            </v:shape>
            <v:shape id="_x0000_s1109" type="#_x0000_t32" style="position:absolute;left:3799;top:1726;width:1087;height:1" o:connectortype="straight">
              <v:stroke endarrow="block"/>
            </v:shape>
            <v:shape id="_x0000_s1110" type="#_x0000_t32" style="position:absolute;left:7216;top:1726;width:1042;height:1;flip:x" o:connectortype="straight">
              <v:stroke endarrow="block"/>
            </v:shape>
            <w10:wrap type="none"/>
            <w10:anchorlock/>
          </v:group>
        </w:pict>
      </w:r>
    </w:p>
    <w:p w:rsidR="008E4281" w:rsidRDefault="00EA0185" w:rsidP="00FD412F">
      <w:pPr>
        <w:pStyle w:val="a4"/>
        <w:spacing w:before="0" w:beforeAutospacing="0" w:after="0" w:afterAutospacing="0" w:line="360" w:lineRule="auto"/>
        <w:ind w:firstLine="709"/>
        <w:jc w:val="both"/>
        <w:rPr>
          <w:sz w:val="28"/>
          <w:szCs w:val="28"/>
          <w:lang w:val="uk-UA"/>
        </w:rPr>
      </w:pPr>
      <w:r>
        <w:rPr>
          <w:sz w:val="28"/>
          <w:szCs w:val="28"/>
          <w:lang w:val="uk-UA"/>
        </w:rPr>
        <w:t xml:space="preserve">Рис </w:t>
      </w:r>
      <w:r w:rsidR="008E4281">
        <w:rPr>
          <w:sz w:val="28"/>
          <w:szCs w:val="28"/>
          <w:lang w:val="uk-UA"/>
        </w:rPr>
        <w:t>.</w:t>
      </w:r>
      <w:r w:rsidR="003400F2">
        <w:rPr>
          <w:sz w:val="28"/>
          <w:szCs w:val="28"/>
          <w:lang w:val="uk-UA"/>
        </w:rPr>
        <w:t>2</w:t>
      </w:r>
      <w:r w:rsidR="008E4281">
        <w:rPr>
          <w:sz w:val="28"/>
          <w:szCs w:val="28"/>
          <w:lang w:val="uk-UA"/>
        </w:rPr>
        <w:t xml:space="preserve"> Елементи екскурсії як інструменту пізнавального туризму</w:t>
      </w:r>
    </w:p>
    <w:p w:rsidR="00EF03E9" w:rsidRPr="002570CA" w:rsidRDefault="00EF03E9" w:rsidP="00EF03E9">
      <w:pPr>
        <w:pStyle w:val="a4"/>
        <w:spacing w:before="0" w:beforeAutospacing="0" w:after="0" w:afterAutospacing="0" w:line="360" w:lineRule="auto"/>
        <w:ind w:firstLine="709"/>
        <w:jc w:val="both"/>
        <w:rPr>
          <w:color w:val="000000" w:themeColor="text1"/>
          <w:sz w:val="28"/>
          <w:szCs w:val="28"/>
          <w:lang w:val="uk-UA"/>
        </w:rPr>
      </w:pPr>
      <w:r w:rsidRPr="002570CA">
        <w:rPr>
          <w:color w:val="000000" w:themeColor="text1"/>
          <w:sz w:val="28"/>
          <w:szCs w:val="28"/>
          <w:lang w:val="uk-UA"/>
        </w:rPr>
        <w:t xml:space="preserve">У іншому випадку від гіда потрібно більш спеціальні знання окремих видів мистецтв, зборів найбільших художніх музеїв або планування відомих архітектурних ансамблів. Окремі тематичні екскурсії проводять екскурсоводи-мистецтвознавці. Важливо при роботі з іноземними туристами надавати їм екскурсії на рідній (в крайньому випадку на англійському) мові. </w:t>
      </w:r>
      <w:r w:rsidRPr="002570CA">
        <w:rPr>
          <w:color w:val="000000" w:themeColor="text1"/>
          <w:sz w:val="28"/>
          <w:szCs w:val="28"/>
        </w:rPr>
        <w:t xml:space="preserve">Це є сьогодні правилом </w:t>
      </w:r>
      <w:proofErr w:type="gramStart"/>
      <w:r>
        <w:rPr>
          <w:color w:val="000000" w:themeColor="text1"/>
          <w:sz w:val="28"/>
          <w:szCs w:val="28"/>
          <w:lang w:val="uk-UA"/>
        </w:rPr>
        <w:t>гарного</w:t>
      </w:r>
      <w:proofErr w:type="gramEnd"/>
      <w:r w:rsidRPr="002570CA">
        <w:rPr>
          <w:color w:val="000000" w:themeColor="text1"/>
          <w:sz w:val="28"/>
          <w:szCs w:val="28"/>
        </w:rPr>
        <w:t xml:space="preserve"> тону і негласним правилом </w:t>
      </w:r>
      <w:r>
        <w:rPr>
          <w:color w:val="000000" w:themeColor="text1"/>
          <w:sz w:val="28"/>
          <w:szCs w:val="28"/>
          <w:lang w:val="uk-UA"/>
        </w:rPr>
        <w:t>якісного</w:t>
      </w:r>
      <w:r w:rsidRPr="002570CA">
        <w:rPr>
          <w:color w:val="000000" w:themeColor="text1"/>
          <w:sz w:val="28"/>
          <w:szCs w:val="28"/>
        </w:rPr>
        <w:t xml:space="preserve"> обслуговування.</w:t>
      </w:r>
    </w:p>
    <w:p w:rsidR="00FD412F" w:rsidRPr="002570CA" w:rsidRDefault="00FD412F" w:rsidP="00FD412F">
      <w:pPr>
        <w:pStyle w:val="a4"/>
        <w:spacing w:before="0" w:beforeAutospacing="0" w:after="0" w:afterAutospacing="0" w:line="360" w:lineRule="auto"/>
        <w:ind w:firstLine="709"/>
        <w:jc w:val="both"/>
        <w:rPr>
          <w:sz w:val="28"/>
          <w:szCs w:val="28"/>
          <w:lang w:val="uk-UA"/>
        </w:rPr>
      </w:pPr>
      <w:r w:rsidRPr="002570CA">
        <w:rPr>
          <w:sz w:val="28"/>
          <w:szCs w:val="28"/>
          <w:lang w:val="uk-UA"/>
        </w:rPr>
        <w:t xml:space="preserve">Екскурсія має свої ознаки, які говорять про її подібність з іншими формами пізнання чи ж підкреслюють її суттєві відмінності від них. </w:t>
      </w:r>
      <w:r w:rsidRPr="002570CA">
        <w:rPr>
          <w:bCs/>
          <w:sz w:val="28"/>
          <w:szCs w:val="28"/>
          <w:lang w:val="uk-UA"/>
        </w:rPr>
        <w:t>Загальновизнаними ознаками для всіх екскурсій є</w:t>
      </w:r>
      <w:r w:rsidRPr="002570CA">
        <w:rPr>
          <w:sz w:val="28"/>
          <w:szCs w:val="28"/>
          <w:lang w:val="uk-UA"/>
        </w:rPr>
        <w:t>:</w:t>
      </w:r>
    </w:p>
    <w:p w:rsidR="00FD412F" w:rsidRPr="002570CA" w:rsidRDefault="00FD412F" w:rsidP="00FD412F">
      <w:pPr>
        <w:pStyle w:val="a4"/>
        <w:numPr>
          <w:ilvl w:val="0"/>
          <w:numId w:val="3"/>
        </w:numPr>
        <w:tabs>
          <w:tab w:val="left" w:pos="993"/>
        </w:tabs>
        <w:spacing w:before="0" w:beforeAutospacing="0" w:after="0" w:afterAutospacing="0" w:line="360" w:lineRule="auto"/>
        <w:ind w:left="0" w:firstLine="709"/>
        <w:jc w:val="both"/>
        <w:rPr>
          <w:sz w:val="28"/>
          <w:szCs w:val="28"/>
          <w:lang w:val="uk-UA"/>
        </w:rPr>
      </w:pPr>
      <w:r w:rsidRPr="002570CA">
        <w:rPr>
          <w:sz w:val="28"/>
          <w:szCs w:val="28"/>
          <w:lang w:val="uk-UA"/>
        </w:rPr>
        <w:t xml:space="preserve">активна пізнавальна діяльність учасників (спостереження, </w:t>
      </w:r>
      <w:r>
        <w:rPr>
          <w:sz w:val="28"/>
          <w:szCs w:val="28"/>
          <w:lang w:val="uk-UA"/>
        </w:rPr>
        <w:t>вивчення, дослідження об'єктів);</w:t>
      </w:r>
    </w:p>
    <w:p w:rsidR="00FD412F" w:rsidRPr="002570CA" w:rsidRDefault="00FD412F" w:rsidP="00FD412F">
      <w:pPr>
        <w:pStyle w:val="a4"/>
        <w:numPr>
          <w:ilvl w:val="0"/>
          <w:numId w:val="3"/>
        </w:numPr>
        <w:tabs>
          <w:tab w:val="left" w:pos="993"/>
        </w:tabs>
        <w:spacing w:before="0" w:beforeAutospacing="0" w:after="0" w:afterAutospacing="0" w:line="360" w:lineRule="auto"/>
        <w:ind w:left="0" w:firstLine="709"/>
        <w:jc w:val="both"/>
        <w:rPr>
          <w:sz w:val="28"/>
          <w:szCs w:val="28"/>
          <w:lang w:val="uk-UA"/>
        </w:rPr>
      </w:pPr>
      <w:r w:rsidRPr="002570CA">
        <w:rPr>
          <w:sz w:val="28"/>
          <w:szCs w:val="28"/>
          <w:lang w:val="uk-UA"/>
        </w:rPr>
        <w:t>наочність, первинність зорового прийняття та супровідний характер розповіді, показ екску</w:t>
      </w:r>
      <w:r>
        <w:rPr>
          <w:sz w:val="28"/>
          <w:szCs w:val="28"/>
          <w:lang w:val="uk-UA"/>
        </w:rPr>
        <w:t>рсійних об'єктів у місці їх розташування;</w:t>
      </w:r>
    </w:p>
    <w:p w:rsidR="00FD412F" w:rsidRPr="002570CA" w:rsidRDefault="00FD412F" w:rsidP="00FD412F">
      <w:pPr>
        <w:pStyle w:val="a4"/>
        <w:numPr>
          <w:ilvl w:val="0"/>
          <w:numId w:val="3"/>
        </w:numPr>
        <w:tabs>
          <w:tab w:val="left" w:pos="993"/>
        </w:tabs>
        <w:spacing w:before="0" w:beforeAutospacing="0" w:after="0" w:afterAutospacing="0" w:line="360" w:lineRule="auto"/>
        <w:ind w:left="0" w:firstLine="709"/>
        <w:jc w:val="both"/>
        <w:rPr>
          <w:sz w:val="28"/>
          <w:szCs w:val="28"/>
          <w:lang w:val="uk-UA"/>
        </w:rPr>
      </w:pPr>
      <w:r>
        <w:rPr>
          <w:sz w:val="28"/>
          <w:szCs w:val="28"/>
          <w:lang w:val="uk-UA"/>
        </w:rPr>
        <w:t>н</w:t>
      </w:r>
      <w:r w:rsidRPr="002570CA">
        <w:rPr>
          <w:sz w:val="28"/>
          <w:szCs w:val="28"/>
          <w:lang w:val="uk-UA"/>
        </w:rPr>
        <w:t>аявність екску</w:t>
      </w:r>
      <w:r>
        <w:rPr>
          <w:sz w:val="28"/>
          <w:szCs w:val="28"/>
          <w:lang w:val="uk-UA"/>
        </w:rPr>
        <w:t>рсантів (групи чи індивідуалів);</w:t>
      </w:r>
    </w:p>
    <w:p w:rsidR="00FD412F" w:rsidRPr="002570CA" w:rsidRDefault="00FD412F" w:rsidP="00FD412F">
      <w:pPr>
        <w:pStyle w:val="a4"/>
        <w:numPr>
          <w:ilvl w:val="0"/>
          <w:numId w:val="3"/>
        </w:numPr>
        <w:tabs>
          <w:tab w:val="left" w:pos="993"/>
        </w:tabs>
        <w:spacing w:before="0" w:beforeAutospacing="0" w:after="0" w:afterAutospacing="0" w:line="360" w:lineRule="auto"/>
        <w:ind w:left="0" w:firstLine="709"/>
        <w:jc w:val="both"/>
        <w:rPr>
          <w:sz w:val="28"/>
          <w:szCs w:val="28"/>
          <w:lang w:val="uk-UA"/>
        </w:rPr>
      </w:pPr>
      <w:r w:rsidRPr="002570CA">
        <w:rPr>
          <w:sz w:val="28"/>
          <w:szCs w:val="28"/>
          <w:lang w:val="uk-UA"/>
        </w:rPr>
        <w:t>наявність екскурсовода, який проводить екскурсію</w:t>
      </w:r>
      <w:r>
        <w:rPr>
          <w:sz w:val="28"/>
          <w:szCs w:val="28"/>
          <w:lang w:val="uk-UA"/>
        </w:rPr>
        <w:t>;</w:t>
      </w:r>
    </w:p>
    <w:p w:rsidR="00FD412F" w:rsidRPr="002570CA" w:rsidRDefault="00FD412F" w:rsidP="00FD412F">
      <w:pPr>
        <w:pStyle w:val="a4"/>
        <w:numPr>
          <w:ilvl w:val="0"/>
          <w:numId w:val="3"/>
        </w:numPr>
        <w:tabs>
          <w:tab w:val="left" w:pos="993"/>
        </w:tabs>
        <w:spacing w:before="0" w:beforeAutospacing="0" w:after="0" w:afterAutospacing="0" w:line="360" w:lineRule="auto"/>
        <w:ind w:left="0" w:firstLine="709"/>
        <w:jc w:val="both"/>
        <w:rPr>
          <w:sz w:val="28"/>
          <w:szCs w:val="28"/>
          <w:lang w:val="uk-UA"/>
        </w:rPr>
      </w:pPr>
      <w:r w:rsidRPr="002570CA">
        <w:rPr>
          <w:sz w:val="28"/>
          <w:szCs w:val="28"/>
          <w:lang w:val="uk-UA"/>
        </w:rPr>
        <w:t>пересування учасників екскурсії за заз</w:t>
      </w:r>
      <w:r>
        <w:rPr>
          <w:sz w:val="28"/>
          <w:szCs w:val="28"/>
          <w:lang w:val="uk-UA"/>
        </w:rPr>
        <w:t>далегідь встановленим маршрутом;</w:t>
      </w:r>
    </w:p>
    <w:p w:rsidR="00FD412F" w:rsidRPr="002570CA" w:rsidRDefault="00FD412F" w:rsidP="00FD412F">
      <w:pPr>
        <w:pStyle w:val="a4"/>
        <w:numPr>
          <w:ilvl w:val="0"/>
          <w:numId w:val="3"/>
        </w:numPr>
        <w:tabs>
          <w:tab w:val="left" w:pos="993"/>
        </w:tabs>
        <w:spacing w:before="0" w:beforeAutospacing="0" w:after="0" w:afterAutospacing="0" w:line="360" w:lineRule="auto"/>
        <w:ind w:left="0" w:firstLine="709"/>
        <w:jc w:val="both"/>
        <w:rPr>
          <w:sz w:val="28"/>
          <w:szCs w:val="28"/>
          <w:lang w:val="uk-UA"/>
        </w:rPr>
      </w:pPr>
      <w:r w:rsidRPr="002570CA">
        <w:rPr>
          <w:sz w:val="28"/>
          <w:szCs w:val="28"/>
          <w:lang w:val="uk-UA"/>
        </w:rPr>
        <w:t>тривалість проведення від однієї академічно</w:t>
      </w:r>
      <w:r>
        <w:rPr>
          <w:sz w:val="28"/>
          <w:szCs w:val="28"/>
          <w:lang w:val="uk-UA"/>
        </w:rPr>
        <w:t>ї години (45хв.) до однієї доби;</w:t>
      </w:r>
    </w:p>
    <w:p w:rsidR="00FD412F" w:rsidRPr="002570CA" w:rsidRDefault="00FD412F" w:rsidP="00FD412F">
      <w:pPr>
        <w:pStyle w:val="a4"/>
        <w:numPr>
          <w:ilvl w:val="0"/>
          <w:numId w:val="3"/>
        </w:numPr>
        <w:tabs>
          <w:tab w:val="left" w:pos="993"/>
        </w:tabs>
        <w:spacing w:before="0" w:beforeAutospacing="0" w:after="0" w:afterAutospacing="0" w:line="360" w:lineRule="auto"/>
        <w:jc w:val="both"/>
        <w:rPr>
          <w:sz w:val="28"/>
          <w:szCs w:val="28"/>
          <w:lang w:val="uk-UA"/>
        </w:rPr>
      </w:pPr>
      <w:r w:rsidRPr="002570CA">
        <w:rPr>
          <w:sz w:val="28"/>
          <w:szCs w:val="28"/>
          <w:lang w:val="uk-UA"/>
        </w:rPr>
        <w:lastRenderedPageBreak/>
        <w:t>цілеспрямованість показу об'єктів, наявність певної теми.</w:t>
      </w:r>
    </w:p>
    <w:p w:rsidR="00FD412F" w:rsidRPr="002570CA" w:rsidRDefault="00FD412F" w:rsidP="00FD412F">
      <w:pPr>
        <w:pStyle w:val="a4"/>
        <w:spacing w:before="0" w:beforeAutospacing="0" w:after="0" w:afterAutospacing="0" w:line="360" w:lineRule="auto"/>
        <w:ind w:firstLine="709"/>
        <w:jc w:val="both"/>
        <w:rPr>
          <w:color w:val="000000"/>
          <w:sz w:val="28"/>
          <w:szCs w:val="28"/>
          <w:lang w:val="uk-UA"/>
        </w:rPr>
      </w:pPr>
      <w:r w:rsidRPr="002570CA">
        <w:rPr>
          <w:color w:val="000000"/>
          <w:sz w:val="28"/>
          <w:szCs w:val="28"/>
          <w:lang w:val="uk-UA"/>
        </w:rPr>
        <w:t>Відсутність хоча б однієї з названих вище семи ознак позбавляє права назива</w:t>
      </w:r>
      <w:r>
        <w:rPr>
          <w:color w:val="000000"/>
          <w:sz w:val="28"/>
          <w:szCs w:val="28"/>
          <w:lang w:val="uk-UA"/>
        </w:rPr>
        <w:t>ти проведений захід екскурсією.</w:t>
      </w:r>
    </w:p>
    <w:p w:rsidR="00FD412F" w:rsidRDefault="00FD412F" w:rsidP="00FD412F">
      <w:pPr>
        <w:pStyle w:val="a4"/>
        <w:spacing w:before="0" w:beforeAutospacing="0" w:after="0" w:afterAutospacing="0" w:line="360" w:lineRule="auto"/>
        <w:ind w:firstLine="709"/>
        <w:jc w:val="both"/>
        <w:rPr>
          <w:color w:val="000000"/>
          <w:sz w:val="28"/>
          <w:szCs w:val="28"/>
          <w:lang w:val="uk-UA"/>
        </w:rPr>
      </w:pPr>
      <w:r w:rsidRPr="002570CA">
        <w:rPr>
          <w:color w:val="000000"/>
          <w:sz w:val="28"/>
          <w:szCs w:val="28"/>
          <w:lang w:val="uk-UA"/>
        </w:rPr>
        <w:t>Класифікація являє собою розподіл предметів, явищ, понять по класам, відділах, розрядах залежно від їх загальних ознак. Питання про класифікац</w:t>
      </w:r>
      <w:r w:rsidR="00486D00">
        <w:rPr>
          <w:color w:val="000000"/>
          <w:sz w:val="28"/>
          <w:szCs w:val="28"/>
          <w:lang w:val="uk-UA"/>
        </w:rPr>
        <w:t xml:space="preserve">ію екскурсій завжди перебувало </w:t>
      </w:r>
      <w:r w:rsidRPr="002570CA">
        <w:rPr>
          <w:color w:val="000000"/>
          <w:sz w:val="28"/>
          <w:szCs w:val="28"/>
          <w:lang w:val="uk-UA"/>
        </w:rPr>
        <w:t>у центрі уваги екскурсійних працівників.</w:t>
      </w:r>
      <w:r w:rsidRPr="002570CA">
        <w:rPr>
          <w:lang w:val="uk-UA"/>
        </w:rPr>
        <w:t xml:space="preserve"> </w:t>
      </w:r>
      <w:r w:rsidRPr="002570CA">
        <w:rPr>
          <w:color w:val="000000"/>
          <w:sz w:val="28"/>
          <w:szCs w:val="28"/>
          <w:lang w:val="uk-UA"/>
        </w:rPr>
        <w:t>Вчений А. Герд говорив про свій варіант класифікації форм екскурсійної роботи, що основною метою буде поділ екскурсій на групи і підгрупи і виділення тих основних рис, які визначають характер ведення екскурсій, тобто допомагають керівнику орієнтуватися у всіх питаннях її розробки</w:t>
      </w:r>
      <w:r>
        <w:rPr>
          <w:color w:val="000000"/>
          <w:sz w:val="28"/>
          <w:szCs w:val="28"/>
          <w:lang w:val="uk-UA"/>
        </w:rPr>
        <w:t>.</w:t>
      </w:r>
    </w:p>
    <w:p w:rsidR="00FD412F" w:rsidRPr="002570CA" w:rsidRDefault="00FD412F" w:rsidP="00FD412F">
      <w:pPr>
        <w:pStyle w:val="a4"/>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Основні </w:t>
      </w:r>
      <w:r w:rsidRPr="002570CA">
        <w:rPr>
          <w:color w:val="000000"/>
          <w:sz w:val="28"/>
          <w:szCs w:val="28"/>
          <w:lang w:val="uk-UA"/>
        </w:rPr>
        <w:t>кл</w:t>
      </w:r>
      <w:r>
        <w:rPr>
          <w:color w:val="000000"/>
          <w:sz w:val="28"/>
          <w:szCs w:val="28"/>
          <w:lang w:val="uk-UA"/>
        </w:rPr>
        <w:t>асифікаційні ознаки поділу екскурсій на певні види представлені на рис</w:t>
      </w:r>
      <w:r w:rsidRPr="002570CA">
        <w:rPr>
          <w:color w:val="000000"/>
          <w:sz w:val="28"/>
          <w:szCs w:val="28"/>
          <w:lang w:val="uk-UA"/>
        </w:rPr>
        <w:t>.</w:t>
      </w:r>
      <w:r>
        <w:rPr>
          <w:color w:val="000000"/>
          <w:sz w:val="28"/>
          <w:szCs w:val="28"/>
          <w:lang w:val="uk-UA"/>
        </w:rPr>
        <w:t xml:space="preserve"> </w:t>
      </w:r>
      <w:r w:rsidR="007E5160">
        <w:rPr>
          <w:color w:val="000000"/>
          <w:sz w:val="28"/>
          <w:szCs w:val="28"/>
          <w:lang w:val="uk-UA"/>
        </w:rPr>
        <w:t>3</w:t>
      </w:r>
      <w:r w:rsidRPr="002570CA">
        <w:rPr>
          <w:color w:val="000000"/>
          <w:sz w:val="28"/>
          <w:szCs w:val="28"/>
          <w:lang w:val="uk-UA"/>
        </w:rPr>
        <w:t>.</w:t>
      </w:r>
    </w:p>
    <w:p w:rsidR="00FD412F" w:rsidRDefault="00E37B21" w:rsidP="00FD412F">
      <w:pPr>
        <w:pStyle w:val="a4"/>
        <w:spacing w:before="0" w:beforeAutospacing="0" w:after="0" w:afterAutospacing="0" w:line="360" w:lineRule="auto"/>
        <w:ind w:firstLine="851"/>
        <w:jc w:val="right"/>
        <w:rPr>
          <w:color w:val="000000"/>
          <w:sz w:val="28"/>
          <w:szCs w:val="28"/>
          <w:lang w:val="uk-UA"/>
        </w:rPr>
      </w:pPr>
      <w:r>
        <w:rPr>
          <w:noProof/>
          <w:color w:val="000000"/>
          <w:sz w:val="28"/>
          <w:szCs w:val="28"/>
        </w:rPr>
        <w:pict>
          <v:rect id="_x0000_s1079" style="position:absolute;left:0;text-align:left;margin-left:142.95pt;margin-top:20.6pt;width:203.25pt;height:27pt;z-index:251711488">
            <v:textbox>
              <w:txbxContent>
                <w:p w:rsidR="00E37B21" w:rsidRPr="00C60B4F" w:rsidRDefault="00E37B21" w:rsidP="00FD412F">
                  <w:pPr>
                    <w:pStyle w:val="a4"/>
                    <w:spacing w:before="0" w:beforeAutospacing="0" w:after="0" w:afterAutospacing="0" w:line="360" w:lineRule="auto"/>
                    <w:jc w:val="center"/>
                    <w:rPr>
                      <w:color w:val="000000"/>
                      <w:sz w:val="28"/>
                      <w:szCs w:val="28"/>
                    </w:rPr>
                  </w:pPr>
                  <w:r w:rsidRPr="002570CA">
                    <w:rPr>
                      <w:color w:val="000000"/>
                      <w:sz w:val="28"/>
                      <w:szCs w:val="28"/>
                      <w:lang w:val="uk-UA"/>
                    </w:rPr>
                    <w:t>Класифікація екскурсій</w:t>
                  </w:r>
                  <w:r>
                    <w:rPr>
                      <w:color w:val="000000"/>
                      <w:sz w:val="28"/>
                      <w:szCs w:val="28"/>
                      <w:lang w:val="uk-UA"/>
                    </w:rPr>
                    <w:t xml:space="preserve"> </w:t>
                  </w:r>
                </w:p>
                <w:p w:rsidR="00E37B21" w:rsidRDefault="00E37B21" w:rsidP="00FD412F">
                  <w:pPr>
                    <w:jc w:val="center"/>
                  </w:pPr>
                </w:p>
              </w:txbxContent>
            </v:textbox>
          </v:rect>
        </w:pict>
      </w:r>
    </w:p>
    <w:p w:rsidR="00FD412F" w:rsidRDefault="00E37B21" w:rsidP="00FD412F">
      <w:pPr>
        <w:pStyle w:val="a4"/>
        <w:spacing w:before="0" w:beforeAutospacing="0" w:after="0" w:afterAutospacing="0" w:line="360" w:lineRule="auto"/>
        <w:ind w:firstLine="851"/>
        <w:jc w:val="center"/>
        <w:rPr>
          <w:color w:val="000000"/>
          <w:sz w:val="28"/>
          <w:szCs w:val="28"/>
          <w:lang w:val="uk-UA"/>
        </w:rPr>
      </w:pPr>
      <w:r>
        <w:rPr>
          <w:noProof/>
          <w:color w:val="000000"/>
          <w:sz w:val="28"/>
          <w:szCs w:val="28"/>
        </w:rPr>
        <w:pict>
          <v:shape id="_x0000_s1091" type="#_x0000_t32" style="position:absolute;left:0;text-align:left;margin-left:336.45pt;margin-top:23.45pt;width:51pt;height:75.75pt;z-index:251723776" o:connectortype="straight"/>
        </w:pict>
      </w:r>
      <w:r>
        <w:rPr>
          <w:noProof/>
          <w:color w:val="000000"/>
          <w:sz w:val="28"/>
          <w:szCs w:val="28"/>
        </w:rPr>
        <w:pict>
          <v:shape id="_x0000_s1090" type="#_x0000_t32" style="position:absolute;left:0;text-align:left;margin-left:109.95pt;margin-top:23.45pt;width:40.5pt;height:75.75pt;flip:x;z-index:251722752" o:connectortype="straight"/>
        </w:pict>
      </w:r>
      <w:r>
        <w:rPr>
          <w:noProof/>
          <w:color w:val="000000"/>
          <w:sz w:val="28"/>
          <w:szCs w:val="28"/>
        </w:rPr>
        <w:pict>
          <v:shape id="_x0000_s1088" type="#_x0000_t32" style="position:absolute;left:0;text-align:left;margin-left:308.7pt;margin-top:23.45pt;width:0;height:32.25pt;flip:y;z-index:251720704" o:connectortype="straight"/>
        </w:pict>
      </w:r>
      <w:r>
        <w:rPr>
          <w:noProof/>
          <w:color w:val="000000"/>
          <w:sz w:val="28"/>
          <w:szCs w:val="28"/>
        </w:rPr>
        <w:pict>
          <v:shape id="_x0000_s1089" type="#_x0000_t32" style="position:absolute;left:0;text-align:left;margin-left:346.2pt;margin-top:23.45pt;width:33pt;height:13.5pt;z-index:251721728" o:connectortype="straight"/>
        </w:pict>
      </w:r>
      <w:r>
        <w:rPr>
          <w:noProof/>
          <w:color w:val="000000"/>
          <w:sz w:val="28"/>
          <w:szCs w:val="28"/>
        </w:rPr>
        <w:pict>
          <v:shape id="_x0000_s1087" type="#_x0000_t32" style="position:absolute;left:0;text-align:left;margin-left:192.45pt;margin-top:23.45pt;width:0;height:32.25pt;z-index:251719680" o:connectortype="straight"/>
        </w:pict>
      </w:r>
      <w:r>
        <w:rPr>
          <w:noProof/>
          <w:color w:val="000000"/>
          <w:sz w:val="28"/>
          <w:szCs w:val="28"/>
        </w:rPr>
        <w:pict>
          <v:shape id="_x0000_s1086" type="#_x0000_t32" style="position:absolute;left:0;text-align:left;margin-left:109.95pt;margin-top:23.45pt;width:33pt;height:13.5pt;flip:x;z-index:251718656" o:connectortype="straight"/>
        </w:pict>
      </w:r>
    </w:p>
    <w:p w:rsidR="00FD412F" w:rsidRDefault="00E37B21" w:rsidP="00FD412F">
      <w:pPr>
        <w:pStyle w:val="a4"/>
        <w:spacing w:before="0" w:beforeAutospacing="0" w:after="0" w:afterAutospacing="0" w:line="360" w:lineRule="auto"/>
        <w:ind w:firstLine="851"/>
        <w:jc w:val="right"/>
        <w:rPr>
          <w:color w:val="000000"/>
          <w:sz w:val="28"/>
          <w:szCs w:val="28"/>
          <w:lang w:val="uk-UA"/>
        </w:rPr>
      </w:pPr>
      <w:r>
        <w:rPr>
          <w:noProof/>
          <w:color w:val="000000"/>
          <w:sz w:val="28"/>
          <w:szCs w:val="28"/>
        </w:rPr>
        <w:pict>
          <v:rect id="_x0000_s1081" style="position:absolute;left:0;text-align:left;margin-left:379.2pt;margin-top:12.8pt;width:89.25pt;height:38.25pt;z-index:251713536">
            <v:textbox>
              <w:txbxContent>
                <w:p w:rsidR="00E37B21" w:rsidRDefault="00E37B21" w:rsidP="00FD412F">
                  <w:pPr>
                    <w:jc w:val="center"/>
                  </w:pPr>
                  <w:r>
                    <w:rPr>
                      <w:color w:val="000000"/>
                      <w:szCs w:val="28"/>
                      <w:lang w:val="uk-UA"/>
                    </w:rPr>
                    <w:t>За змістом</w:t>
                  </w:r>
                </w:p>
              </w:txbxContent>
            </v:textbox>
          </v:rect>
        </w:pict>
      </w:r>
      <w:r>
        <w:rPr>
          <w:noProof/>
          <w:color w:val="000000"/>
          <w:sz w:val="28"/>
          <w:szCs w:val="28"/>
        </w:rPr>
        <w:pict>
          <v:rect id="_x0000_s1085" style="position:absolute;left:0;text-align:left;margin-left:21.45pt;margin-top:12.8pt;width:88.5pt;height:38.25pt;z-index:251717632">
            <v:textbox>
              <w:txbxContent>
                <w:p w:rsidR="00E37B21" w:rsidRDefault="00E37B21" w:rsidP="00FD412F">
                  <w:pPr>
                    <w:jc w:val="center"/>
                  </w:pPr>
                  <w:r w:rsidRPr="002570CA">
                    <w:rPr>
                      <w:szCs w:val="28"/>
                      <w:lang w:val="uk-UA"/>
                    </w:rPr>
                    <w:t>За тривалістю</w:t>
                  </w:r>
                </w:p>
              </w:txbxContent>
            </v:textbox>
          </v:rect>
        </w:pict>
      </w:r>
    </w:p>
    <w:p w:rsidR="00FD412F" w:rsidRDefault="00E37B21" w:rsidP="00FD412F">
      <w:pPr>
        <w:pStyle w:val="a4"/>
        <w:spacing w:before="0" w:beforeAutospacing="0" w:after="0" w:afterAutospacing="0" w:line="360" w:lineRule="auto"/>
        <w:ind w:firstLine="851"/>
        <w:jc w:val="right"/>
        <w:rPr>
          <w:color w:val="000000"/>
          <w:sz w:val="28"/>
          <w:szCs w:val="28"/>
          <w:lang w:val="uk-UA"/>
        </w:rPr>
      </w:pPr>
      <w:r>
        <w:rPr>
          <w:noProof/>
          <w:color w:val="000000"/>
          <w:sz w:val="28"/>
          <w:szCs w:val="28"/>
        </w:rPr>
        <w:pict>
          <v:rect id="_x0000_s1082" style="position:absolute;left:0;text-align:left;margin-left:261.45pt;margin-top:7.4pt;width:88.5pt;height:38.25pt;z-index:251714560">
            <v:textbox>
              <w:txbxContent>
                <w:p w:rsidR="00E37B21" w:rsidRDefault="00E37B21" w:rsidP="00FD412F">
                  <w:pPr>
                    <w:jc w:val="center"/>
                  </w:pPr>
                  <w:r w:rsidRPr="002570CA">
                    <w:rPr>
                      <w:color w:val="000000"/>
                      <w:szCs w:val="28"/>
                      <w:lang w:val="uk-UA"/>
                    </w:rPr>
                    <w:t>За способом пересування</w:t>
                  </w:r>
                </w:p>
              </w:txbxContent>
            </v:textbox>
          </v:rect>
        </w:pict>
      </w:r>
      <w:r>
        <w:rPr>
          <w:noProof/>
          <w:color w:val="000000"/>
          <w:sz w:val="28"/>
          <w:szCs w:val="28"/>
        </w:rPr>
        <w:pict>
          <v:rect id="_x0000_s1084" style="position:absolute;left:0;text-align:left;margin-left:142.95pt;margin-top:7.4pt;width:93pt;height:38.25pt;z-index:251716608">
            <v:textbox>
              <w:txbxContent>
                <w:p w:rsidR="00E37B21" w:rsidRDefault="00E37B21" w:rsidP="00FD412F">
                  <w:pPr>
                    <w:jc w:val="center"/>
                  </w:pPr>
                  <w:r w:rsidRPr="002570CA">
                    <w:rPr>
                      <w:color w:val="000000"/>
                      <w:szCs w:val="28"/>
                      <w:lang w:val="uk-UA"/>
                    </w:rPr>
                    <w:t>За місцем проведення</w:t>
                  </w:r>
                </w:p>
              </w:txbxContent>
            </v:textbox>
          </v:rect>
        </w:pict>
      </w:r>
    </w:p>
    <w:p w:rsidR="00FD412F" w:rsidRDefault="00FD412F" w:rsidP="00FD412F">
      <w:pPr>
        <w:pStyle w:val="a4"/>
        <w:spacing w:before="0" w:beforeAutospacing="0" w:after="0" w:afterAutospacing="0" w:line="360" w:lineRule="auto"/>
        <w:ind w:firstLine="851"/>
        <w:jc w:val="right"/>
        <w:rPr>
          <w:color w:val="000000"/>
          <w:sz w:val="28"/>
          <w:szCs w:val="28"/>
          <w:lang w:val="uk-UA"/>
        </w:rPr>
      </w:pPr>
    </w:p>
    <w:p w:rsidR="00FD412F" w:rsidRDefault="00E37B21" w:rsidP="00FD412F">
      <w:pPr>
        <w:pStyle w:val="a4"/>
        <w:spacing w:before="0" w:beforeAutospacing="0" w:after="0" w:afterAutospacing="0" w:line="360" w:lineRule="auto"/>
        <w:ind w:firstLine="851"/>
        <w:jc w:val="right"/>
        <w:rPr>
          <w:color w:val="000000"/>
          <w:sz w:val="28"/>
          <w:szCs w:val="28"/>
          <w:lang w:val="uk-UA"/>
        </w:rPr>
      </w:pPr>
      <w:r>
        <w:rPr>
          <w:noProof/>
          <w:color w:val="000000"/>
          <w:sz w:val="28"/>
          <w:szCs w:val="28"/>
        </w:rPr>
        <w:pict>
          <v:rect id="_x0000_s1080" style="position:absolute;left:0;text-align:left;margin-left:26.7pt;margin-top:2.6pt;width:116.25pt;height:38.25pt;z-index:251712512">
            <v:textbox>
              <w:txbxContent>
                <w:p w:rsidR="00E37B21" w:rsidRDefault="00E37B21" w:rsidP="00FD412F">
                  <w:pPr>
                    <w:jc w:val="center"/>
                  </w:pPr>
                  <w:r w:rsidRPr="002570CA">
                    <w:rPr>
                      <w:color w:val="000000"/>
                      <w:szCs w:val="28"/>
                      <w:lang w:val="uk-UA"/>
                    </w:rPr>
                    <w:t>За складом і кількістю учасників</w:t>
                  </w:r>
                </w:p>
              </w:txbxContent>
            </v:textbox>
          </v:rect>
        </w:pict>
      </w:r>
      <w:r>
        <w:rPr>
          <w:noProof/>
          <w:color w:val="000000"/>
          <w:sz w:val="28"/>
          <w:szCs w:val="28"/>
        </w:rPr>
        <w:pict>
          <v:rect id="_x0000_s1083" style="position:absolute;left:0;text-align:left;margin-left:363.45pt;margin-top:2.6pt;width:88.5pt;height:38.25pt;z-index:251715584">
            <v:textbox>
              <w:txbxContent>
                <w:p w:rsidR="00E37B21" w:rsidRDefault="00E37B21" w:rsidP="00FD412F">
                  <w:pPr>
                    <w:jc w:val="center"/>
                  </w:pPr>
                  <w:r w:rsidRPr="002570CA">
                    <w:rPr>
                      <w:szCs w:val="28"/>
                      <w:lang w:val="uk-UA"/>
                    </w:rPr>
                    <w:t>За формою проведення</w:t>
                  </w:r>
                </w:p>
              </w:txbxContent>
            </v:textbox>
          </v:rect>
        </w:pict>
      </w:r>
    </w:p>
    <w:p w:rsidR="00FD412F" w:rsidRPr="002570CA" w:rsidRDefault="00FD412F" w:rsidP="00FD412F">
      <w:pPr>
        <w:pStyle w:val="a4"/>
        <w:spacing w:before="0" w:beforeAutospacing="0" w:after="0" w:afterAutospacing="0" w:line="360" w:lineRule="auto"/>
        <w:rPr>
          <w:color w:val="000000"/>
          <w:sz w:val="28"/>
          <w:szCs w:val="28"/>
          <w:lang w:val="uk-UA"/>
        </w:rPr>
      </w:pPr>
    </w:p>
    <w:p w:rsidR="00FD412F" w:rsidRPr="009B09E2" w:rsidRDefault="00EA0185" w:rsidP="00FD412F">
      <w:pPr>
        <w:pStyle w:val="a4"/>
        <w:spacing w:before="0" w:beforeAutospacing="0" w:after="0" w:afterAutospacing="0" w:line="360" w:lineRule="auto"/>
        <w:jc w:val="center"/>
        <w:rPr>
          <w:sz w:val="28"/>
          <w:szCs w:val="28"/>
          <w:lang w:val="uk-UA"/>
        </w:rPr>
      </w:pPr>
      <w:r>
        <w:rPr>
          <w:sz w:val="28"/>
          <w:szCs w:val="28"/>
          <w:lang w:val="uk-UA"/>
        </w:rPr>
        <w:t xml:space="preserve">Рис. </w:t>
      </w:r>
      <w:r w:rsidR="007E5160">
        <w:rPr>
          <w:sz w:val="28"/>
          <w:szCs w:val="28"/>
          <w:lang w:val="uk-UA"/>
        </w:rPr>
        <w:t>3</w:t>
      </w:r>
      <w:r w:rsidR="00FD412F" w:rsidRPr="009B09E2">
        <w:rPr>
          <w:sz w:val="28"/>
          <w:szCs w:val="28"/>
          <w:lang w:val="uk-UA"/>
        </w:rPr>
        <w:t xml:space="preserve"> Класифікація екскурсій</w:t>
      </w:r>
    </w:p>
    <w:p w:rsidR="00FD412F" w:rsidRDefault="00FD412F" w:rsidP="00FD412F">
      <w:pPr>
        <w:pStyle w:val="a4"/>
        <w:shd w:val="clear" w:color="auto" w:fill="FFFFFF"/>
        <w:spacing w:before="0" w:beforeAutospacing="0" w:after="0" w:afterAutospacing="0" w:line="360" w:lineRule="auto"/>
        <w:ind w:firstLine="709"/>
        <w:jc w:val="both"/>
        <w:rPr>
          <w:lang w:val="uk-UA"/>
        </w:rPr>
      </w:pPr>
      <w:r>
        <w:rPr>
          <w:sz w:val="28"/>
          <w:szCs w:val="28"/>
          <w:lang w:val="uk-UA"/>
        </w:rPr>
        <w:t xml:space="preserve">Отже, відповідно до </w:t>
      </w:r>
      <w:r w:rsidRPr="002570CA">
        <w:rPr>
          <w:sz w:val="28"/>
          <w:szCs w:val="28"/>
          <w:lang w:val="uk-UA"/>
        </w:rPr>
        <w:t>зміст</w:t>
      </w:r>
      <w:r>
        <w:rPr>
          <w:sz w:val="28"/>
          <w:szCs w:val="28"/>
          <w:lang w:val="uk-UA"/>
        </w:rPr>
        <w:t>у</w:t>
      </w:r>
      <w:r w:rsidRPr="002570CA">
        <w:rPr>
          <w:sz w:val="28"/>
          <w:szCs w:val="28"/>
          <w:lang w:val="uk-UA"/>
        </w:rPr>
        <w:t xml:space="preserve"> екскурсії поділяються на оглядові та тематичні. Оглядова екскурсія охоплює й розкриває декілька тем одразу. Вона повинна давати екскурсантові загальне уявлення про край, область, місто, тому матеріал на оглядових екскурсіях викладається в загальних рисах. Така екскурсія передбачає огляд різнопланових об’єктів: пам'яток історії, культури та архітектури, природних об’єктів, місць визначних подій, підприємств тощо. Головне, що їх об’єднує, </w:t>
      </w:r>
      <w:r>
        <w:rPr>
          <w:sz w:val="28"/>
          <w:szCs w:val="28"/>
          <w:lang w:val="uk-UA"/>
        </w:rPr>
        <w:t>−</w:t>
      </w:r>
      <w:r w:rsidRPr="002570CA">
        <w:rPr>
          <w:sz w:val="28"/>
          <w:szCs w:val="28"/>
          <w:lang w:val="uk-UA"/>
        </w:rPr>
        <w:t xml:space="preserve"> це те, що через них можна ознайомитись з краєм, областю, містом, пізнати їх історію та сьогодення. Як правило, в оглядових екскурсіях використовуються одночасно історичний і сучасний матеріал. Хронологічні межі оглядової екскурсії </w:t>
      </w:r>
      <w:r>
        <w:rPr>
          <w:sz w:val="28"/>
          <w:szCs w:val="28"/>
          <w:lang w:val="uk-UA"/>
        </w:rPr>
        <w:t>– «від першої згадки до сьогодення»</w:t>
      </w:r>
      <w:r w:rsidRPr="002570CA">
        <w:rPr>
          <w:sz w:val="28"/>
          <w:szCs w:val="28"/>
          <w:lang w:val="uk-UA"/>
        </w:rPr>
        <w:t xml:space="preserve"> </w:t>
      </w:r>
      <w:r w:rsidRPr="002570CA">
        <w:rPr>
          <w:sz w:val="28"/>
          <w:szCs w:val="28"/>
          <w:lang w:val="uk-UA"/>
        </w:rPr>
        <w:lastRenderedPageBreak/>
        <w:t>(можуть також розглядатися перспективи). Оглядові екскурсії передують тематичним.</w:t>
      </w:r>
    </w:p>
    <w:p w:rsidR="00FD412F" w:rsidRPr="002570CA" w:rsidRDefault="00FD412F" w:rsidP="00FD412F">
      <w:pPr>
        <w:pStyle w:val="a4"/>
        <w:shd w:val="clear" w:color="auto" w:fill="FFFFFF"/>
        <w:spacing w:before="0" w:beforeAutospacing="0" w:after="0" w:afterAutospacing="0" w:line="360" w:lineRule="auto"/>
        <w:ind w:firstLine="709"/>
        <w:jc w:val="both"/>
        <w:rPr>
          <w:sz w:val="28"/>
          <w:szCs w:val="28"/>
          <w:lang w:val="uk-UA"/>
        </w:rPr>
      </w:pPr>
      <w:r w:rsidRPr="002570CA">
        <w:rPr>
          <w:sz w:val="28"/>
          <w:szCs w:val="28"/>
          <w:lang w:val="uk-UA"/>
        </w:rPr>
        <w:t xml:space="preserve">Тематична екскурсія присвячена розкриттю однієї теми, якщо це історична екскурсія, то в її </w:t>
      </w:r>
      <w:r>
        <w:rPr>
          <w:sz w:val="28"/>
          <w:szCs w:val="28"/>
          <w:lang w:val="uk-UA"/>
        </w:rPr>
        <w:t>основу може бути покладено одна</w:t>
      </w:r>
      <w:r w:rsidRPr="002570CA">
        <w:rPr>
          <w:sz w:val="28"/>
          <w:szCs w:val="28"/>
          <w:lang w:val="uk-UA"/>
        </w:rPr>
        <w:t xml:space="preserve"> або кілька подій, об'єднаних однією темою, а іноді більш тривалий період часу. Якщо це екскурсія на архітектурну тему, то предметом вивчення можуть стати найбільш цікаві твори архітектури, розташовані на вулицях і площах міста, а у великому місті </w:t>
      </w:r>
      <w:r>
        <w:rPr>
          <w:sz w:val="28"/>
          <w:szCs w:val="28"/>
          <w:lang w:val="uk-UA"/>
        </w:rPr>
        <w:t>−</w:t>
      </w:r>
      <w:r w:rsidRPr="002570CA">
        <w:rPr>
          <w:sz w:val="28"/>
          <w:szCs w:val="28"/>
          <w:lang w:val="uk-UA"/>
        </w:rPr>
        <w:t xml:space="preserve"> архітектурні ансамблі минулих століть. Тематичні екскурсії поділяються на історичні, виробничі, природознавчі (екологічні), мистецтвознавчі, літературні, архітектурно-містобудівні.</w:t>
      </w:r>
    </w:p>
    <w:p w:rsidR="00FD412F" w:rsidRPr="002570CA" w:rsidRDefault="00FD412F" w:rsidP="00FD412F">
      <w:pPr>
        <w:pStyle w:val="a4"/>
        <w:shd w:val="clear" w:color="auto" w:fill="FFFFFF"/>
        <w:spacing w:before="0" w:beforeAutospacing="0" w:after="0" w:afterAutospacing="0" w:line="360" w:lineRule="auto"/>
        <w:ind w:firstLine="709"/>
        <w:jc w:val="both"/>
        <w:rPr>
          <w:sz w:val="28"/>
          <w:szCs w:val="28"/>
          <w:lang w:val="uk-UA"/>
        </w:rPr>
      </w:pPr>
      <w:r w:rsidRPr="002570CA">
        <w:rPr>
          <w:sz w:val="28"/>
          <w:szCs w:val="28"/>
          <w:lang w:val="uk-UA"/>
        </w:rPr>
        <w:t>За складом і кількістю учасників екскурсії поділяються на індивідуальні, для місцевого населення, приїжджих тур</w:t>
      </w:r>
      <w:r>
        <w:rPr>
          <w:sz w:val="28"/>
          <w:szCs w:val="28"/>
          <w:lang w:val="uk-UA"/>
        </w:rPr>
        <w:t>истів, дорослих і школярів і т.</w:t>
      </w:r>
      <w:r w:rsidRPr="002570CA">
        <w:rPr>
          <w:sz w:val="28"/>
          <w:szCs w:val="28"/>
          <w:lang w:val="uk-UA"/>
        </w:rPr>
        <w:t>д. Особливості сприйняття екскурсійного матеріалу кожної із зазначених груп вимагають внесення змін у зміст заходів, методику і техніку їх проведення, а також їх тривалість.</w:t>
      </w:r>
    </w:p>
    <w:p w:rsidR="00FD412F" w:rsidRPr="002570CA" w:rsidRDefault="00FD412F" w:rsidP="00FD412F">
      <w:pPr>
        <w:pStyle w:val="a4"/>
        <w:shd w:val="clear" w:color="auto" w:fill="FFFFFF"/>
        <w:spacing w:before="0" w:beforeAutospacing="0" w:after="0" w:afterAutospacing="0" w:line="360" w:lineRule="auto"/>
        <w:ind w:firstLine="709"/>
        <w:jc w:val="both"/>
        <w:rPr>
          <w:sz w:val="28"/>
          <w:szCs w:val="28"/>
          <w:lang w:val="uk-UA"/>
        </w:rPr>
      </w:pPr>
      <w:r w:rsidRPr="002570CA">
        <w:rPr>
          <w:sz w:val="28"/>
          <w:szCs w:val="28"/>
          <w:lang w:val="uk-UA"/>
        </w:rPr>
        <w:t>За місцем проведення екскурсії бувають: міські, заміські, виробничі, музейні, комплексні (поєднують елементи кількох).</w:t>
      </w:r>
    </w:p>
    <w:p w:rsidR="00FD412F" w:rsidRPr="002570CA" w:rsidRDefault="00FD412F" w:rsidP="00FD412F">
      <w:pPr>
        <w:pStyle w:val="a4"/>
        <w:shd w:val="clear" w:color="auto" w:fill="FFFFFF"/>
        <w:spacing w:before="0" w:beforeAutospacing="0" w:after="0" w:afterAutospacing="0" w:line="360" w:lineRule="auto"/>
        <w:ind w:firstLine="709"/>
        <w:jc w:val="both"/>
        <w:rPr>
          <w:sz w:val="28"/>
          <w:szCs w:val="28"/>
          <w:lang w:val="uk-UA"/>
        </w:rPr>
      </w:pPr>
      <w:r w:rsidRPr="002570CA">
        <w:rPr>
          <w:sz w:val="28"/>
          <w:szCs w:val="28"/>
          <w:lang w:val="uk-UA"/>
        </w:rPr>
        <w:t xml:space="preserve">За способом пересування </w:t>
      </w:r>
      <w:r>
        <w:rPr>
          <w:sz w:val="28"/>
          <w:szCs w:val="28"/>
          <w:lang w:val="uk-UA"/>
        </w:rPr>
        <w:t>−</w:t>
      </w:r>
      <w:r w:rsidRPr="002570CA">
        <w:rPr>
          <w:sz w:val="28"/>
          <w:szCs w:val="28"/>
          <w:lang w:val="uk-UA"/>
        </w:rPr>
        <w:t xml:space="preserve"> пішохідні і з використанням різних видів транспорту.</w:t>
      </w:r>
    </w:p>
    <w:p w:rsidR="00FD412F" w:rsidRPr="002570CA" w:rsidRDefault="00FD412F" w:rsidP="00FD412F">
      <w:pPr>
        <w:pStyle w:val="a4"/>
        <w:shd w:val="clear" w:color="auto" w:fill="FFFFFF"/>
        <w:spacing w:before="0" w:beforeAutospacing="0" w:after="0" w:afterAutospacing="0" w:line="360" w:lineRule="auto"/>
        <w:ind w:firstLine="709"/>
        <w:jc w:val="both"/>
        <w:rPr>
          <w:sz w:val="28"/>
          <w:szCs w:val="28"/>
          <w:lang w:val="uk-UA"/>
        </w:rPr>
      </w:pPr>
      <w:r w:rsidRPr="002570CA">
        <w:rPr>
          <w:sz w:val="28"/>
          <w:szCs w:val="28"/>
          <w:lang w:val="uk-UA"/>
        </w:rPr>
        <w:t>За формою проведення екскурсії можуть бути різними:</w:t>
      </w:r>
    </w:p>
    <w:p w:rsidR="00FD412F" w:rsidRPr="002570CA" w:rsidRDefault="00906D79" w:rsidP="00FD412F">
      <w:pPr>
        <w:pStyle w:val="a4"/>
        <w:shd w:val="clear" w:color="auto" w:fill="FFFFFF"/>
        <w:spacing w:before="0" w:beforeAutospacing="0" w:after="0" w:afterAutospacing="0" w:line="360" w:lineRule="auto"/>
        <w:ind w:firstLine="709"/>
        <w:jc w:val="both"/>
        <w:rPr>
          <w:sz w:val="28"/>
          <w:szCs w:val="28"/>
          <w:lang w:val="uk-UA"/>
        </w:rPr>
      </w:pPr>
      <w:r>
        <w:rPr>
          <w:sz w:val="28"/>
          <w:szCs w:val="28"/>
          <w:lang w:val="uk-UA"/>
        </w:rPr>
        <w:t>−</w:t>
      </w:r>
      <w:r w:rsidR="00FD412F" w:rsidRPr="002570CA">
        <w:rPr>
          <w:sz w:val="28"/>
          <w:szCs w:val="28"/>
          <w:lang w:val="uk-UA"/>
        </w:rPr>
        <w:t xml:space="preserve"> екскурсія-масовка. Її учасники пересуваються по маршруту одночасно на 10-20 автобусах, в кожному з яких працює екскурсовод. Такі екскурсії можуть включати в себе масові театралізовані вистави, фольклорні свята і т. д.;</w:t>
      </w:r>
    </w:p>
    <w:p w:rsidR="00FD412F" w:rsidRPr="002570CA" w:rsidRDefault="00906D79" w:rsidP="00FD412F">
      <w:pPr>
        <w:pStyle w:val="a4"/>
        <w:shd w:val="clear" w:color="auto" w:fill="FFFFFF"/>
        <w:spacing w:before="0" w:beforeAutospacing="0" w:after="0" w:afterAutospacing="0" w:line="360" w:lineRule="auto"/>
        <w:ind w:firstLine="709"/>
        <w:jc w:val="both"/>
        <w:rPr>
          <w:sz w:val="28"/>
          <w:szCs w:val="28"/>
          <w:lang w:val="uk-UA"/>
        </w:rPr>
      </w:pPr>
      <w:r>
        <w:rPr>
          <w:sz w:val="28"/>
          <w:szCs w:val="28"/>
          <w:lang w:val="uk-UA"/>
        </w:rPr>
        <w:t>−</w:t>
      </w:r>
      <w:r w:rsidR="00FD412F" w:rsidRPr="002570CA">
        <w:rPr>
          <w:sz w:val="28"/>
          <w:szCs w:val="28"/>
          <w:lang w:val="uk-UA"/>
        </w:rPr>
        <w:t xml:space="preserve"> екскурсія </w:t>
      </w:r>
      <w:r w:rsidR="00FD412F">
        <w:rPr>
          <w:sz w:val="28"/>
          <w:szCs w:val="28"/>
          <w:lang w:val="uk-UA"/>
        </w:rPr>
        <w:t>−</w:t>
      </w:r>
      <w:r w:rsidR="00FD412F" w:rsidRPr="002570CA">
        <w:rPr>
          <w:sz w:val="28"/>
          <w:szCs w:val="28"/>
          <w:lang w:val="uk-UA"/>
        </w:rPr>
        <w:t xml:space="preserve"> прогулянка, що поєднує в собі елементи пізнання з елементами відпочинку, проводиться в лісі, в парку, моря, річки тощо;</w:t>
      </w:r>
    </w:p>
    <w:p w:rsidR="00FD412F" w:rsidRPr="002570CA" w:rsidRDefault="00906D79" w:rsidP="00FD412F">
      <w:pPr>
        <w:pStyle w:val="a4"/>
        <w:shd w:val="clear" w:color="auto" w:fill="FFFFFF"/>
        <w:spacing w:before="0" w:beforeAutospacing="0" w:after="0" w:afterAutospacing="0" w:line="360" w:lineRule="auto"/>
        <w:ind w:firstLine="709"/>
        <w:jc w:val="both"/>
        <w:rPr>
          <w:sz w:val="28"/>
          <w:szCs w:val="28"/>
          <w:lang w:val="uk-UA"/>
        </w:rPr>
      </w:pPr>
      <w:r>
        <w:rPr>
          <w:sz w:val="28"/>
          <w:szCs w:val="28"/>
          <w:lang w:val="uk-UA"/>
        </w:rPr>
        <w:t>−</w:t>
      </w:r>
      <w:r w:rsidR="00FD412F" w:rsidRPr="002570CA">
        <w:rPr>
          <w:sz w:val="28"/>
          <w:szCs w:val="28"/>
          <w:lang w:val="uk-UA"/>
        </w:rPr>
        <w:t xml:space="preserve"> екскурсія-лекція (розповідь переважає над показом);</w:t>
      </w:r>
    </w:p>
    <w:p w:rsidR="00FD412F" w:rsidRPr="002570CA" w:rsidRDefault="00906D79" w:rsidP="00FD412F">
      <w:pPr>
        <w:pStyle w:val="a4"/>
        <w:shd w:val="clear" w:color="auto" w:fill="FFFFFF"/>
        <w:spacing w:before="0" w:beforeAutospacing="0" w:after="0" w:afterAutospacing="0" w:line="360" w:lineRule="auto"/>
        <w:ind w:firstLine="709"/>
        <w:jc w:val="both"/>
        <w:rPr>
          <w:sz w:val="28"/>
          <w:szCs w:val="28"/>
          <w:lang w:val="uk-UA"/>
        </w:rPr>
      </w:pPr>
      <w:r>
        <w:rPr>
          <w:sz w:val="28"/>
          <w:szCs w:val="28"/>
          <w:lang w:val="uk-UA"/>
        </w:rPr>
        <w:t>−</w:t>
      </w:r>
      <w:r w:rsidR="00FD412F" w:rsidRPr="002570CA">
        <w:rPr>
          <w:sz w:val="28"/>
          <w:szCs w:val="28"/>
          <w:lang w:val="uk-UA"/>
        </w:rPr>
        <w:t xml:space="preserve"> екскурсія-</w:t>
      </w:r>
      <w:r w:rsidR="00FD412F">
        <w:rPr>
          <w:sz w:val="28"/>
          <w:szCs w:val="28"/>
          <w:lang w:val="uk-UA"/>
        </w:rPr>
        <w:t xml:space="preserve">концерт присвячується музичній темі </w:t>
      </w:r>
      <w:r w:rsidR="00FD412F" w:rsidRPr="002570CA">
        <w:rPr>
          <w:sz w:val="28"/>
          <w:szCs w:val="28"/>
          <w:lang w:val="uk-UA"/>
        </w:rPr>
        <w:t>з прослуховуванням музичних творів в салоні автобуса;</w:t>
      </w:r>
    </w:p>
    <w:p w:rsidR="00FD412F" w:rsidRPr="002570CA" w:rsidRDefault="00906D79" w:rsidP="00FD412F">
      <w:pPr>
        <w:pStyle w:val="a4"/>
        <w:shd w:val="clear" w:color="auto" w:fill="FFFFFF"/>
        <w:spacing w:before="0" w:beforeAutospacing="0" w:after="0" w:afterAutospacing="0" w:line="360" w:lineRule="auto"/>
        <w:ind w:firstLine="709"/>
        <w:jc w:val="both"/>
        <w:rPr>
          <w:sz w:val="28"/>
          <w:szCs w:val="28"/>
          <w:lang w:val="uk-UA"/>
        </w:rPr>
      </w:pPr>
      <w:r>
        <w:rPr>
          <w:sz w:val="28"/>
          <w:szCs w:val="28"/>
          <w:lang w:val="uk-UA"/>
        </w:rPr>
        <w:lastRenderedPageBreak/>
        <w:t>−</w:t>
      </w:r>
      <w:r w:rsidR="00FD412F" w:rsidRPr="002570CA">
        <w:rPr>
          <w:sz w:val="28"/>
          <w:szCs w:val="28"/>
          <w:lang w:val="uk-UA"/>
        </w:rPr>
        <w:t xml:space="preserve"> екскурсія-спектакль </w:t>
      </w:r>
      <w:r w:rsidR="00FD412F">
        <w:rPr>
          <w:sz w:val="28"/>
          <w:szCs w:val="28"/>
          <w:lang w:val="uk-UA"/>
        </w:rPr>
        <w:t>−</w:t>
      </w:r>
      <w:r w:rsidR="00FD412F" w:rsidRPr="002570CA">
        <w:rPr>
          <w:sz w:val="28"/>
          <w:szCs w:val="28"/>
          <w:lang w:val="uk-UA"/>
        </w:rPr>
        <w:t xml:space="preserve"> це форма проведення літературно-мистецької екскурсії, підготовленої на основі конкретних творів художньої літератури та ін.</w:t>
      </w:r>
    </w:p>
    <w:p w:rsidR="00FD412F" w:rsidRPr="002570CA" w:rsidRDefault="00FD412F" w:rsidP="00FD412F">
      <w:pPr>
        <w:pStyle w:val="a4"/>
        <w:shd w:val="clear" w:color="auto" w:fill="FFFFFF"/>
        <w:spacing w:before="0" w:beforeAutospacing="0" w:after="0" w:afterAutospacing="0" w:line="360" w:lineRule="auto"/>
        <w:ind w:firstLine="709"/>
        <w:jc w:val="both"/>
        <w:rPr>
          <w:sz w:val="28"/>
          <w:szCs w:val="28"/>
          <w:lang w:val="uk-UA"/>
        </w:rPr>
      </w:pPr>
      <w:r w:rsidRPr="002570CA">
        <w:rPr>
          <w:sz w:val="28"/>
          <w:szCs w:val="28"/>
          <w:lang w:val="uk-UA"/>
        </w:rPr>
        <w:t>Екскурсія може розглядатися як форма навчальної роботи для різних груп екскурсантів. Це може бути:</w:t>
      </w:r>
    </w:p>
    <w:p w:rsidR="00FD412F" w:rsidRPr="002570CA" w:rsidRDefault="00906D79" w:rsidP="00FD412F">
      <w:pPr>
        <w:pStyle w:val="a4"/>
        <w:shd w:val="clear" w:color="auto" w:fill="FFFFFF"/>
        <w:spacing w:before="0" w:beforeAutospacing="0" w:after="0" w:afterAutospacing="0" w:line="360" w:lineRule="auto"/>
        <w:ind w:firstLine="709"/>
        <w:jc w:val="both"/>
        <w:rPr>
          <w:sz w:val="28"/>
          <w:szCs w:val="28"/>
          <w:lang w:val="uk-UA"/>
        </w:rPr>
      </w:pPr>
      <w:r>
        <w:rPr>
          <w:sz w:val="28"/>
          <w:szCs w:val="28"/>
          <w:lang w:val="uk-UA"/>
        </w:rPr>
        <w:t>−</w:t>
      </w:r>
      <w:r w:rsidR="00FD412F" w:rsidRPr="002570CA">
        <w:rPr>
          <w:sz w:val="28"/>
          <w:szCs w:val="28"/>
          <w:lang w:val="uk-UA"/>
        </w:rPr>
        <w:t xml:space="preserve"> екскурсія-консультація, яка дає наочні відповіді на питання екскурсантів, служить одним із видів підвищення кваліфікації;</w:t>
      </w:r>
    </w:p>
    <w:p w:rsidR="00FD412F" w:rsidRPr="002570CA" w:rsidRDefault="00906D79" w:rsidP="00FD412F">
      <w:pPr>
        <w:pStyle w:val="a4"/>
        <w:shd w:val="clear" w:color="auto" w:fill="FFFFFF"/>
        <w:spacing w:before="0" w:beforeAutospacing="0" w:after="0" w:afterAutospacing="0" w:line="360" w:lineRule="auto"/>
        <w:ind w:firstLine="709"/>
        <w:jc w:val="both"/>
        <w:rPr>
          <w:sz w:val="28"/>
          <w:szCs w:val="28"/>
          <w:lang w:val="uk-UA"/>
        </w:rPr>
      </w:pPr>
      <w:r>
        <w:rPr>
          <w:sz w:val="28"/>
          <w:szCs w:val="28"/>
          <w:lang w:val="uk-UA"/>
        </w:rPr>
        <w:t>−</w:t>
      </w:r>
      <w:r w:rsidR="00FD412F" w:rsidRPr="002570CA">
        <w:rPr>
          <w:sz w:val="28"/>
          <w:szCs w:val="28"/>
          <w:lang w:val="uk-UA"/>
        </w:rPr>
        <w:t xml:space="preserve"> екскурсія-демонстрація </w:t>
      </w:r>
      <w:r w:rsidR="00FD412F">
        <w:rPr>
          <w:sz w:val="28"/>
          <w:szCs w:val="28"/>
          <w:lang w:val="uk-UA"/>
        </w:rPr>
        <w:t>−</w:t>
      </w:r>
      <w:r w:rsidR="00FD412F" w:rsidRPr="002570CA">
        <w:rPr>
          <w:sz w:val="28"/>
          <w:szCs w:val="28"/>
          <w:lang w:val="uk-UA"/>
        </w:rPr>
        <w:t xml:space="preserve"> це найбільш наочна форма ознайомлення з групи природними явищами, виробничими процесами і т. д.;</w:t>
      </w:r>
    </w:p>
    <w:p w:rsidR="00FD412F" w:rsidRPr="002570CA" w:rsidRDefault="00906D79" w:rsidP="00FD412F">
      <w:pPr>
        <w:pStyle w:val="a4"/>
        <w:shd w:val="clear" w:color="auto" w:fill="FFFFFF"/>
        <w:spacing w:before="0" w:beforeAutospacing="0" w:after="0" w:afterAutospacing="0" w:line="360" w:lineRule="auto"/>
        <w:ind w:firstLine="709"/>
        <w:jc w:val="both"/>
        <w:rPr>
          <w:sz w:val="28"/>
          <w:szCs w:val="28"/>
          <w:lang w:val="uk-UA"/>
        </w:rPr>
      </w:pPr>
      <w:r>
        <w:rPr>
          <w:sz w:val="28"/>
          <w:szCs w:val="28"/>
          <w:lang w:val="uk-UA"/>
        </w:rPr>
        <w:t>−</w:t>
      </w:r>
      <w:r w:rsidR="00FD412F" w:rsidRPr="002570CA">
        <w:rPr>
          <w:sz w:val="28"/>
          <w:szCs w:val="28"/>
          <w:lang w:val="uk-UA"/>
        </w:rPr>
        <w:t xml:space="preserve"> екскурсія-урок являє собою форму повідомлення знань відповідно до навчальною програмою того чи іншого навчального закладу;</w:t>
      </w:r>
    </w:p>
    <w:p w:rsidR="00FD412F" w:rsidRPr="002570CA" w:rsidRDefault="00906D79" w:rsidP="00FD412F">
      <w:pPr>
        <w:pStyle w:val="a4"/>
        <w:shd w:val="clear" w:color="auto" w:fill="FFFFFF"/>
        <w:spacing w:before="0" w:beforeAutospacing="0" w:after="0" w:afterAutospacing="0" w:line="360" w:lineRule="auto"/>
        <w:ind w:firstLine="709"/>
        <w:jc w:val="both"/>
        <w:rPr>
          <w:sz w:val="28"/>
          <w:szCs w:val="28"/>
          <w:lang w:val="uk-UA"/>
        </w:rPr>
      </w:pPr>
      <w:r>
        <w:rPr>
          <w:sz w:val="28"/>
          <w:szCs w:val="28"/>
          <w:lang w:val="uk-UA"/>
        </w:rPr>
        <w:t>−</w:t>
      </w:r>
      <w:r w:rsidR="00FD412F" w:rsidRPr="002570CA">
        <w:rPr>
          <w:sz w:val="28"/>
          <w:szCs w:val="28"/>
          <w:lang w:val="uk-UA"/>
        </w:rPr>
        <w:t xml:space="preserve"> навчальна екскурсія (для спеціальної аудиторії) є формою навчання і підвищення кваліфікації екскурсійних працівників;</w:t>
      </w:r>
    </w:p>
    <w:p w:rsidR="00FD412F" w:rsidRPr="002570CA" w:rsidRDefault="00906D79" w:rsidP="00FD412F">
      <w:pPr>
        <w:pStyle w:val="a4"/>
        <w:shd w:val="clear" w:color="auto" w:fill="FFFFFF"/>
        <w:spacing w:before="0" w:beforeAutospacing="0" w:after="0" w:afterAutospacing="0" w:line="360" w:lineRule="auto"/>
        <w:ind w:firstLine="709"/>
        <w:jc w:val="both"/>
        <w:rPr>
          <w:sz w:val="28"/>
          <w:szCs w:val="28"/>
          <w:lang w:val="uk-UA"/>
        </w:rPr>
      </w:pPr>
      <w:r>
        <w:rPr>
          <w:sz w:val="28"/>
          <w:szCs w:val="28"/>
          <w:lang w:val="uk-UA"/>
        </w:rPr>
        <w:t>−</w:t>
      </w:r>
      <w:r w:rsidR="00FD412F" w:rsidRPr="002570CA">
        <w:rPr>
          <w:sz w:val="28"/>
          <w:szCs w:val="28"/>
          <w:lang w:val="uk-UA"/>
        </w:rPr>
        <w:t xml:space="preserve"> пробна екскурсія являє собою завершальний етап індивідуальної роботи з підготовки та проведення екскурсій, форму перевірки знань у студентів чи працюючих екскурсоводів при підготовці ними нової екскурсійної теми;</w:t>
      </w:r>
    </w:p>
    <w:p w:rsidR="00FD412F" w:rsidRPr="002570CA" w:rsidRDefault="00906D79" w:rsidP="00FD412F">
      <w:pPr>
        <w:pStyle w:val="a4"/>
        <w:shd w:val="clear" w:color="auto" w:fill="FFFFFF"/>
        <w:spacing w:before="0" w:beforeAutospacing="0" w:after="0" w:afterAutospacing="0" w:line="360" w:lineRule="auto"/>
        <w:ind w:firstLine="709"/>
        <w:jc w:val="both"/>
        <w:rPr>
          <w:sz w:val="28"/>
          <w:szCs w:val="28"/>
          <w:lang w:val="uk-UA"/>
        </w:rPr>
      </w:pPr>
      <w:r>
        <w:rPr>
          <w:sz w:val="28"/>
          <w:szCs w:val="28"/>
          <w:lang w:val="uk-UA"/>
        </w:rPr>
        <w:t>−</w:t>
      </w:r>
      <w:r w:rsidR="00FD412F" w:rsidRPr="002570CA">
        <w:rPr>
          <w:sz w:val="28"/>
          <w:szCs w:val="28"/>
          <w:lang w:val="uk-UA"/>
        </w:rPr>
        <w:t xml:space="preserve"> показова екскурсія </w:t>
      </w:r>
      <w:r w:rsidR="00FD412F">
        <w:rPr>
          <w:sz w:val="28"/>
          <w:szCs w:val="28"/>
          <w:lang w:val="uk-UA"/>
        </w:rPr>
        <w:t>−</w:t>
      </w:r>
      <w:r w:rsidR="00FD412F" w:rsidRPr="002570CA">
        <w:rPr>
          <w:sz w:val="28"/>
          <w:szCs w:val="28"/>
          <w:lang w:val="uk-UA"/>
        </w:rPr>
        <w:t xml:space="preserve"> це форма навчальної екскурсії, ставить за мету показати зразок того чи іншого методологічного прийому на конкретному об'єкті, розкрити певну підтему і т. д.;</w:t>
      </w:r>
    </w:p>
    <w:p w:rsidR="00FD412F" w:rsidRPr="002570CA" w:rsidRDefault="00906D79" w:rsidP="00FD412F">
      <w:pPr>
        <w:pStyle w:val="a4"/>
        <w:shd w:val="clear" w:color="auto" w:fill="FFFFFF"/>
        <w:spacing w:before="0" w:beforeAutospacing="0" w:after="0" w:afterAutospacing="0" w:line="360" w:lineRule="auto"/>
        <w:ind w:firstLine="709"/>
        <w:jc w:val="both"/>
        <w:rPr>
          <w:sz w:val="28"/>
          <w:szCs w:val="28"/>
          <w:lang w:val="uk-UA"/>
        </w:rPr>
      </w:pPr>
      <w:r>
        <w:rPr>
          <w:sz w:val="28"/>
          <w:szCs w:val="28"/>
          <w:lang w:val="uk-UA"/>
        </w:rPr>
        <w:t>−</w:t>
      </w:r>
      <w:r w:rsidR="00FD412F" w:rsidRPr="002570CA">
        <w:rPr>
          <w:sz w:val="28"/>
          <w:szCs w:val="28"/>
          <w:lang w:val="uk-UA"/>
        </w:rPr>
        <w:t xml:space="preserve"> рекламна екскурсія.</w:t>
      </w:r>
    </w:p>
    <w:p w:rsidR="006A35A0" w:rsidRPr="002570CA" w:rsidRDefault="006A35A0" w:rsidP="006A35A0">
      <w:pPr>
        <w:pStyle w:val="a4"/>
        <w:spacing w:before="0" w:beforeAutospacing="0" w:after="0" w:afterAutospacing="0" w:line="360" w:lineRule="auto"/>
        <w:ind w:firstLine="709"/>
        <w:jc w:val="both"/>
        <w:rPr>
          <w:color w:val="000000" w:themeColor="text1"/>
          <w:sz w:val="28"/>
          <w:szCs w:val="28"/>
          <w:lang w:val="uk-UA"/>
        </w:rPr>
      </w:pPr>
      <w:r w:rsidRPr="002570CA">
        <w:rPr>
          <w:color w:val="000000" w:themeColor="text1"/>
          <w:sz w:val="28"/>
          <w:szCs w:val="28"/>
          <w:lang w:val="uk-UA"/>
        </w:rPr>
        <w:t>Задоволеність учасників турів пізнавального туризму буде вище, якщо вони готові до сприйняття. Якщо попередньо намічена програма огляду визначних пам'яток, якщо турист з книг досить добре знає, що він хоче побачити, віддача поїздки буде дуже високою. Якщо ж турист націлений на загальне знайомство з новою для нього країною та культурою, то в пам'яті у нього залишаться найсильніші враження, перш за все, про побут і культуру.</w:t>
      </w:r>
    </w:p>
    <w:p w:rsidR="00FD412F" w:rsidRDefault="00FD412F" w:rsidP="00FD412F">
      <w:pPr>
        <w:pStyle w:val="a4"/>
        <w:shd w:val="clear" w:color="auto" w:fill="FFFFFF"/>
        <w:spacing w:before="0" w:beforeAutospacing="0" w:after="0" w:afterAutospacing="0" w:line="360" w:lineRule="auto"/>
        <w:ind w:firstLine="709"/>
        <w:jc w:val="both"/>
        <w:rPr>
          <w:sz w:val="28"/>
          <w:szCs w:val="28"/>
          <w:lang w:val="uk-UA"/>
        </w:rPr>
      </w:pPr>
      <w:r w:rsidRPr="002570CA">
        <w:rPr>
          <w:sz w:val="28"/>
          <w:szCs w:val="28"/>
          <w:lang w:val="uk-UA"/>
        </w:rPr>
        <w:t>Триваліс</w:t>
      </w:r>
      <w:r>
        <w:rPr>
          <w:sz w:val="28"/>
          <w:szCs w:val="28"/>
          <w:lang w:val="uk-UA"/>
        </w:rPr>
        <w:t>ть екскурсії складає від 1 академічної</w:t>
      </w:r>
      <w:r w:rsidRPr="002570CA">
        <w:rPr>
          <w:sz w:val="28"/>
          <w:szCs w:val="28"/>
          <w:lang w:val="uk-UA"/>
        </w:rPr>
        <w:t xml:space="preserve"> години (45 хв) до доби. Короткострокові тури (від 1 до 3-4 днів) називають маршрутом вихідного дня, в них може бути передбачено кілька екскурсій різної тривалості.</w:t>
      </w:r>
    </w:p>
    <w:p w:rsidR="00FC6941" w:rsidRPr="002570CA" w:rsidRDefault="00FC6941" w:rsidP="00FC6941">
      <w:pPr>
        <w:spacing w:after="0" w:line="360" w:lineRule="auto"/>
        <w:ind w:firstLine="709"/>
        <w:jc w:val="both"/>
        <w:rPr>
          <w:rFonts w:ascii="Times New Roman" w:hAnsi="Times New Roman" w:cs="Times New Roman"/>
          <w:sz w:val="28"/>
          <w:lang w:val="uk-UA"/>
        </w:rPr>
      </w:pPr>
      <w:r w:rsidRPr="002570CA">
        <w:rPr>
          <w:rFonts w:ascii="Times New Roman" w:hAnsi="Times New Roman" w:cs="Times New Roman"/>
          <w:sz w:val="28"/>
          <w:lang w:val="uk-UA"/>
        </w:rPr>
        <w:lastRenderedPageBreak/>
        <w:t xml:space="preserve">Екскурсійний туризм може бути як внутрішнім, так і міжнародним. Як правило, такі поїздки тривають 5-7 днів і припускають переїзди з міста в місто. </w:t>
      </w:r>
    </w:p>
    <w:p w:rsidR="00FC6941" w:rsidRPr="002570CA" w:rsidRDefault="007079C8" w:rsidP="00FC6941">
      <w:pPr>
        <w:pStyle w:val="a4"/>
        <w:shd w:val="clear" w:color="auto" w:fill="FFFFFF"/>
        <w:spacing w:before="0" w:beforeAutospacing="0" w:after="0" w:afterAutospacing="0" w:line="360" w:lineRule="auto"/>
        <w:ind w:firstLine="709"/>
        <w:jc w:val="both"/>
        <w:rPr>
          <w:color w:val="000000" w:themeColor="text1"/>
          <w:sz w:val="28"/>
          <w:szCs w:val="28"/>
          <w:lang w:val="uk-UA"/>
        </w:rPr>
      </w:pPr>
      <w:r>
        <w:rPr>
          <w:color w:val="000000" w:themeColor="text1"/>
          <w:sz w:val="28"/>
          <w:szCs w:val="28"/>
          <w:lang w:val="uk-UA"/>
        </w:rPr>
        <w:t xml:space="preserve">Слід зазначити, що </w:t>
      </w:r>
      <w:r w:rsidRPr="002570CA">
        <w:rPr>
          <w:color w:val="000000" w:themeColor="text1"/>
          <w:sz w:val="28"/>
          <w:szCs w:val="28"/>
          <w:lang w:val="uk-UA"/>
        </w:rPr>
        <w:t>п</w:t>
      </w:r>
      <w:r w:rsidR="00FC6941" w:rsidRPr="002570CA">
        <w:rPr>
          <w:color w:val="000000" w:themeColor="text1"/>
          <w:sz w:val="28"/>
          <w:szCs w:val="28"/>
          <w:lang w:val="uk-UA"/>
        </w:rPr>
        <w:t>ісля деякого спаду 1990-х років, екскурсійний туризм в Україні переживає відродження. Вітчизняні туроператори пропонують сотні різних маршрутів, які передбачають відвідування історичних пам'яток і визначних пам'яток по всій країні. Безперечними регіонами-лідерами пізнавального туризму є Київ з областю і Кримський півострів. В даний час активно розвивається індустрія пізнавальних подорожей на Західній Україні, зокрема, організовуються все нові тури середньовічними замками, формується інфраструктура екологічного та етнографічного туризму.</w:t>
      </w:r>
    </w:p>
    <w:p w:rsidR="007079C8" w:rsidRPr="002F2845" w:rsidRDefault="00EA0185" w:rsidP="007079C8">
      <w:pPr>
        <w:pStyle w:val="a4"/>
        <w:shd w:val="clear" w:color="auto" w:fill="FFFFFF"/>
        <w:spacing w:before="0" w:beforeAutospacing="0" w:after="0" w:afterAutospacing="0" w:line="360" w:lineRule="auto"/>
        <w:ind w:firstLine="709"/>
        <w:jc w:val="both"/>
        <w:rPr>
          <w:sz w:val="28"/>
          <w:szCs w:val="28"/>
          <w:lang w:val="uk-UA"/>
        </w:rPr>
      </w:pPr>
      <w:r>
        <w:rPr>
          <w:sz w:val="28"/>
          <w:szCs w:val="28"/>
          <w:lang w:val="uk-UA"/>
        </w:rPr>
        <w:t>Л</w:t>
      </w:r>
      <w:r w:rsidR="008B383A">
        <w:rPr>
          <w:sz w:val="28"/>
          <w:szCs w:val="28"/>
          <w:lang w:val="uk-UA"/>
        </w:rPr>
        <w:t>юдина протягом усього всого життя</w:t>
      </w:r>
      <w:r w:rsidR="007079C8" w:rsidRPr="002F2845">
        <w:rPr>
          <w:sz w:val="28"/>
          <w:szCs w:val="28"/>
          <w:lang w:val="uk-UA"/>
        </w:rPr>
        <w:t xml:space="preserve"> </w:t>
      </w:r>
      <w:r w:rsidR="008B383A">
        <w:rPr>
          <w:sz w:val="28"/>
          <w:szCs w:val="28"/>
          <w:lang w:val="uk-UA"/>
        </w:rPr>
        <w:t>прагне</w:t>
      </w:r>
      <w:r w:rsidR="007079C8" w:rsidRPr="002F2845">
        <w:rPr>
          <w:sz w:val="28"/>
          <w:szCs w:val="28"/>
          <w:lang w:val="uk-UA"/>
        </w:rPr>
        <w:t xml:space="preserve"> отримувати різноманітну інформацію, в тому числі й про нові місця, території, нових людей. Для реалізації цієї п</w:t>
      </w:r>
      <w:r w:rsidR="008B383A">
        <w:rPr>
          <w:sz w:val="28"/>
          <w:szCs w:val="28"/>
          <w:lang w:val="uk-UA"/>
        </w:rPr>
        <w:t>отреби ідеально підходить екскурсія</w:t>
      </w:r>
      <w:r w:rsidR="007079C8" w:rsidRPr="002F2845">
        <w:rPr>
          <w:sz w:val="28"/>
          <w:szCs w:val="28"/>
          <w:lang w:val="uk-UA"/>
        </w:rPr>
        <w:t xml:space="preserve">. Під час подорожі людина отримує дуже велику кількість нової інформації для себе. </w:t>
      </w:r>
      <w:r w:rsidR="007F6A20">
        <w:rPr>
          <w:sz w:val="28"/>
          <w:szCs w:val="28"/>
          <w:lang w:val="uk-UA"/>
        </w:rPr>
        <w:t>Окрім того,</w:t>
      </w:r>
      <w:r w:rsidR="007079C8" w:rsidRPr="002F2845">
        <w:rPr>
          <w:sz w:val="28"/>
          <w:szCs w:val="28"/>
          <w:lang w:val="uk-UA"/>
        </w:rPr>
        <w:t xml:space="preserve"> має можливість відпочити, особливо морально, а ще </w:t>
      </w:r>
      <w:r w:rsidR="007F6A20">
        <w:rPr>
          <w:sz w:val="28"/>
          <w:szCs w:val="28"/>
          <w:lang w:val="uk-UA"/>
        </w:rPr>
        <w:t xml:space="preserve">пізнавальні </w:t>
      </w:r>
      <w:r w:rsidR="007079C8" w:rsidRPr="002F2845">
        <w:rPr>
          <w:sz w:val="28"/>
          <w:szCs w:val="28"/>
          <w:lang w:val="uk-UA"/>
        </w:rPr>
        <w:t>подорожі дають заряд бадьорості та позитивні емоції.</w:t>
      </w:r>
    </w:p>
    <w:p w:rsidR="006D037E" w:rsidRDefault="006D037E">
      <w:pPr>
        <w:rPr>
          <w:rFonts w:ascii="Times New Roman" w:eastAsia="Times New Roman" w:hAnsi="Times New Roman" w:cs="Times New Roman"/>
          <w:color w:val="FF0000"/>
          <w:sz w:val="28"/>
          <w:szCs w:val="28"/>
          <w:lang w:val="uk-UA"/>
        </w:rPr>
      </w:pPr>
    </w:p>
    <w:sectPr w:rsidR="006D037E" w:rsidSect="008169A4">
      <w:pgSz w:w="11906" w:h="16838"/>
      <w:pgMar w:top="1134" w:right="567" w:bottom="1134" w:left="1701"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BB6" w:rsidRDefault="00B94BB6" w:rsidP="005A6E37">
      <w:pPr>
        <w:spacing w:after="0" w:line="240" w:lineRule="auto"/>
      </w:pPr>
      <w:r>
        <w:separator/>
      </w:r>
    </w:p>
  </w:endnote>
  <w:endnote w:type="continuationSeparator" w:id="0">
    <w:p w:rsidR="00B94BB6" w:rsidRDefault="00B94BB6" w:rsidP="005A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BB6" w:rsidRDefault="00B94BB6" w:rsidP="005A6E37">
      <w:pPr>
        <w:spacing w:after="0" w:line="240" w:lineRule="auto"/>
      </w:pPr>
      <w:r>
        <w:separator/>
      </w:r>
    </w:p>
  </w:footnote>
  <w:footnote w:type="continuationSeparator" w:id="0">
    <w:p w:rsidR="00B94BB6" w:rsidRDefault="00B94BB6" w:rsidP="005A6E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B11DE"/>
    <w:multiLevelType w:val="multilevel"/>
    <w:tmpl w:val="5622B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04204B"/>
    <w:multiLevelType w:val="multilevel"/>
    <w:tmpl w:val="1C8A5C3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2063157"/>
    <w:multiLevelType w:val="hybridMultilevel"/>
    <w:tmpl w:val="42DA3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4F5504"/>
    <w:multiLevelType w:val="hybridMultilevel"/>
    <w:tmpl w:val="6FCC6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B675AC"/>
    <w:multiLevelType w:val="hybridMultilevel"/>
    <w:tmpl w:val="263E60FC"/>
    <w:lvl w:ilvl="0" w:tplc="0184A77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3272006D"/>
    <w:multiLevelType w:val="hybridMultilevel"/>
    <w:tmpl w:val="A112B256"/>
    <w:lvl w:ilvl="0" w:tplc="2D56AC7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E51F92"/>
    <w:multiLevelType w:val="multilevel"/>
    <w:tmpl w:val="AFBC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861532"/>
    <w:multiLevelType w:val="hybridMultilevel"/>
    <w:tmpl w:val="C7744A26"/>
    <w:lvl w:ilvl="0" w:tplc="56A0D0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D01D5E"/>
    <w:multiLevelType w:val="hybridMultilevel"/>
    <w:tmpl w:val="9D66BB04"/>
    <w:lvl w:ilvl="0" w:tplc="56A0D0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2F1CE7"/>
    <w:multiLevelType w:val="hybridMultilevel"/>
    <w:tmpl w:val="A5260E1E"/>
    <w:lvl w:ilvl="0" w:tplc="15525594">
      <w:start w:val="1"/>
      <w:numFmt w:val="decimal"/>
      <w:lvlText w:val="%1."/>
      <w:lvlJc w:val="left"/>
      <w:pPr>
        <w:ind w:left="927" w:hanging="360"/>
      </w:pPr>
      <w:rPr>
        <w:rFonts w:ascii="Times New Roman" w:hAnsi="Times New Roman" w:cs="Times New Roman" w:hint="default"/>
        <w:b w:val="0"/>
        <w:color w:val="000000" w:themeColor="text1"/>
        <w:sz w:val="28"/>
        <w:szCs w:val="28"/>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65FA7933"/>
    <w:multiLevelType w:val="hybridMultilevel"/>
    <w:tmpl w:val="FC481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9709EF"/>
    <w:multiLevelType w:val="hybridMultilevel"/>
    <w:tmpl w:val="A35A3D02"/>
    <w:lvl w:ilvl="0" w:tplc="DF322A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3710803"/>
    <w:multiLevelType w:val="hybridMultilevel"/>
    <w:tmpl w:val="8D0C9C62"/>
    <w:lvl w:ilvl="0" w:tplc="20828B9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1"/>
  </w:num>
  <w:num w:numId="4">
    <w:abstractNumId w:val="0"/>
  </w:num>
  <w:num w:numId="5">
    <w:abstractNumId w:val="12"/>
  </w:num>
  <w:num w:numId="6">
    <w:abstractNumId w:val="9"/>
  </w:num>
  <w:num w:numId="7">
    <w:abstractNumId w:val="9"/>
    <w:lvlOverride w:ilvl="0">
      <w:lvl w:ilvl="0" w:tplc="15525594">
        <w:start w:val="1"/>
        <w:numFmt w:val="decimal"/>
        <w:lvlText w:val="%1."/>
        <w:lvlJc w:val="left"/>
        <w:pPr>
          <w:tabs>
            <w:tab w:val="num" w:pos="0"/>
          </w:tabs>
          <w:ind w:left="0" w:firstLine="567"/>
        </w:pPr>
        <w:rPr>
          <w:rFonts w:hint="default"/>
          <w:b w:val="0"/>
        </w:rPr>
      </w:lvl>
    </w:lvlOverride>
    <w:lvlOverride w:ilvl="1">
      <w:lvl w:ilvl="1" w:tplc="04220019" w:tentative="1">
        <w:start w:val="1"/>
        <w:numFmt w:val="lowerLetter"/>
        <w:lvlText w:val="%2."/>
        <w:lvlJc w:val="left"/>
        <w:pPr>
          <w:ind w:left="1440" w:hanging="360"/>
        </w:pPr>
      </w:lvl>
    </w:lvlOverride>
    <w:lvlOverride w:ilvl="2">
      <w:lvl w:ilvl="2" w:tplc="0422001B" w:tentative="1">
        <w:start w:val="1"/>
        <w:numFmt w:val="lowerRoman"/>
        <w:lvlText w:val="%3."/>
        <w:lvlJc w:val="right"/>
        <w:pPr>
          <w:ind w:left="2160" w:hanging="180"/>
        </w:pPr>
      </w:lvl>
    </w:lvlOverride>
    <w:lvlOverride w:ilvl="3">
      <w:lvl w:ilvl="3" w:tplc="0422000F" w:tentative="1">
        <w:start w:val="1"/>
        <w:numFmt w:val="decimal"/>
        <w:lvlText w:val="%4."/>
        <w:lvlJc w:val="left"/>
        <w:pPr>
          <w:ind w:left="2880" w:hanging="360"/>
        </w:pPr>
      </w:lvl>
    </w:lvlOverride>
    <w:lvlOverride w:ilvl="4">
      <w:lvl w:ilvl="4" w:tplc="04220019" w:tentative="1">
        <w:start w:val="1"/>
        <w:numFmt w:val="lowerLetter"/>
        <w:lvlText w:val="%5."/>
        <w:lvlJc w:val="left"/>
        <w:pPr>
          <w:ind w:left="3600" w:hanging="360"/>
        </w:pPr>
      </w:lvl>
    </w:lvlOverride>
    <w:lvlOverride w:ilvl="5">
      <w:lvl w:ilvl="5" w:tplc="0422001B" w:tentative="1">
        <w:start w:val="1"/>
        <w:numFmt w:val="lowerRoman"/>
        <w:lvlText w:val="%6."/>
        <w:lvlJc w:val="right"/>
        <w:pPr>
          <w:ind w:left="4320" w:hanging="180"/>
        </w:pPr>
      </w:lvl>
    </w:lvlOverride>
    <w:lvlOverride w:ilvl="6">
      <w:lvl w:ilvl="6" w:tplc="0422000F" w:tentative="1">
        <w:start w:val="1"/>
        <w:numFmt w:val="decimal"/>
        <w:lvlText w:val="%7."/>
        <w:lvlJc w:val="left"/>
        <w:pPr>
          <w:ind w:left="5040" w:hanging="360"/>
        </w:pPr>
      </w:lvl>
    </w:lvlOverride>
    <w:lvlOverride w:ilvl="7">
      <w:lvl w:ilvl="7" w:tplc="04220019" w:tentative="1">
        <w:start w:val="1"/>
        <w:numFmt w:val="lowerLetter"/>
        <w:lvlText w:val="%8."/>
        <w:lvlJc w:val="left"/>
        <w:pPr>
          <w:ind w:left="5760" w:hanging="360"/>
        </w:pPr>
      </w:lvl>
    </w:lvlOverride>
    <w:lvlOverride w:ilvl="8">
      <w:lvl w:ilvl="8" w:tplc="0422001B" w:tentative="1">
        <w:start w:val="1"/>
        <w:numFmt w:val="lowerRoman"/>
        <w:lvlText w:val="%9."/>
        <w:lvlJc w:val="right"/>
        <w:pPr>
          <w:ind w:left="6480" w:hanging="180"/>
        </w:pPr>
      </w:lvl>
    </w:lvlOverride>
  </w:num>
  <w:num w:numId="8">
    <w:abstractNumId w:val="8"/>
  </w:num>
  <w:num w:numId="9">
    <w:abstractNumId w:val="2"/>
  </w:num>
  <w:num w:numId="10">
    <w:abstractNumId w:val="10"/>
  </w:num>
  <w:num w:numId="11">
    <w:abstractNumId w:val="7"/>
  </w:num>
  <w:num w:numId="12">
    <w:abstractNumId w:val="3"/>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07300"/>
    <w:rsid w:val="00010963"/>
    <w:rsid w:val="000130DA"/>
    <w:rsid w:val="00013DF8"/>
    <w:rsid w:val="00014AE2"/>
    <w:rsid w:val="0002106F"/>
    <w:rsid w:val="00023AB7"/>
    <w:rsid w:val="00024EA3"/>
    <w:rsid w:val="000253D8"/>
    <w:rsid w:val="00026B85"/>
    <w:rsid w:val="00027F5B"/>
    <w:rsid w:val="00030891"/>
    <w:rsid w:val="00031CA7"/>
    <w:rsid w:val="000322BA"/>
    <w:rsid w:val="000423D5"/>
    <w:rsid w:val="0004546D"/>
    <w:rsid w:val="00046819"/>
    <w:rsid w:val="000525D1"/>
    <w:rsid w:val="000656DF"/>
    <w:rsid w:val="00065E9F"/>
    <w:rsid w:val="000704DF"/>
    <w:rsid w:val="00070B36"/>
    <w:rsid w:val="00071782"/>
    <w:rsid w:val="00075A45"/>
    <w:rsid w:val="00076C95"/>
    <w:rsid w:val="00080175"/>
    <w:rsid w:val="0008132D"/>
    <w:rsid w:val="000824D7"/>
    <w:rsid w:val="000846CD"/>
    <w:rsid w:val="00086FF2"/>
    <w:rsid w:val="0009327D"/>
    <w:rsid w:val="00096A20"/>
    <w:rsid w:val="000A11E0"/>
    <w:rsid w:val="000A2A17"/>
    <w:rsid w:val="000B2578"/>
    <w:rsid w:val="000B25D2"/>
    <w:rsid w:val="000B5431"/>
    <w:rsid w:val="000B5485"/>
    <w:rsid w:val="000B6078"/>
    <w:rsid w:val="000C15D4"/>
    <w:rsid w:val="000C2AC6"/>
    <w:rsid w:val="000C42A7"/>
    <w:rsid w:val="000C46F2"/>
    <w:rsid w:val="000D1F49"/>
    <w:rsid w:val="000D280A"/>
    <w:rsid w:val="000D520E"/>
    <w:rsid w:val="000D53D6"/>
    <w:rsid w:val="000E045A"/>
    <w:rsid w:val="000E5189"/>
    <w:rsid w:val="000E6480"/>
    <w:rsid w:val="000F60F7"/>
    <w:rsid w:val="000F664D"/>
    <w:rsid w:val="0010037E"/>
    <w:rsid w:val="0010274F"/>
    <w:rsid w:val="001038B5"/>
    <w:rsid w:val="001039C3"/>
    <w:rsid w:val="00104D74"/>
    <w:rsid w:val="00105073"/>
    <w:rsid w:val="00111855"/>
    <w:rsid w:val="00111E2C"/>
    <w:rsid w:val="0011252E"/>
    <w:rsid w:val="00120B24"/>
    <w:rsid w:val="00120F2A"/>
    <w:rsid w:val="0013132C"/>
    <w:rsid w:val="00136321"/>
    <w:rsid w:val="00145E9D"/>
    <w:rsid w:val="00151BE8"/>
    <w:rsid w:val="00152163"/>
    <w:rsid w:val="00152F07"/>
    <w:rsid w:val="00153470"/>
    <w:rsid w:val="00157518"/>
    <w:rsid w:val="00160B03"/>
    <w:rsid w:val="00161B45"/>
    <w:rsid w:val="00164CE7"/>
    <w:rsid w:val="001663BE"/>
    <w:rsid w:val="001667A4"/>
    <w:rsid w:val="001672CC"/>
    <w:rsid w:val="00170EB5"/>
    <w:rsid w:val="00172E63"/>
    <w:rsid w:val="00175B9E"/>
    <w:rsid w:val="0017709F"/>
    <w:rsid w:val="00182BE7"/>
    <w:rsid w:val="00183EBE"/>
    <w:rsid w:val="00184256"/>
    <w:rsid w:val="00184877"/>
    <w:rsid w:val="00184D87"/>
    <w:rsid w:val="00186217"/>
    <w:rsid w:val="0019108A"/>
    <w:rsid w:val="00192953"/>
    <w:rsid w:val="001930BB"/>
    <w:rsid w:val="00194C74"/>
    <w:rsid w:val="0019614A"/>
    <w:rsid w:val="001A03D6"/>
    <w:rsid w:val="001A52C7"/>
    <w:rsid w:val="001A53C8"/>
    <w:rsid w:val="001A62CC"/>
    <w:rsid w:val="001C71B6"/>
    <w:rsid w:val="001D489F"/>
    <w:rsid w:val="001D6A76"/>
    <w:rsid w:val="001E0CD6"/>
    <w:rsid w:val="001E43C3"/>
    <w:rsid w:val="001E69A7"/>
    <w:rsid w:val="001F130D"/>
    <w:rsid w:val="001F173E"/>
    <w:rsid w:val="00205E10"/>
    <w:rsid w:val="00206F5B"/>
    <w:rsid w:val="002074C4"/>
    <w:rsid w:val="00207FB9"/>
    <w:rsid w:val="002133AA"/>
    <w:rsid w:val="002133CA"/>
    <w:rsid w:val="00213410"/>
    <w:rsid w:val="00214BA0"/>
    <w:rsid w:val="002176EB"/>
    <w:rsid w:val="00221FF2"/>
    <w:rsid w:val="00222331"/>
    <w:rsid w:val="00225280"/>
    <w:rsid w:val="002258A1"/>
    <w:rsid w:val="00242782"/>
    <w:rsid w:val="00242AA7"/>
    <w:rsid w:val="002524A8"/>
    <w:rsid w:val="002565D5"/>
    <w:rsid w:val="002570CA"/>
    <w:rsid w:val="00261A50"/>
    <w:rsid w:val="002645AA"/>
    <w:rsid w:val="00265E72"/>
    <w:rsid w:val="00270560"/>
    <w:rsid w:val="002727D9"/>
    <w:rsid w:val="002769BE"/>
    <w:rsid w:val="0028337A"/>
    <w:rsid w:val="00286F72"/>
    <w:rsid w:val="00291750"/>
    <w:rsid w:val="002965FF"/>
    <w:rsid w:val="002A099E"/>
    <w:rsid w:val="002A239C"/>
    <w:rsid w:val="002A3026"/>
    <w:rsid w:val="002A585E"/>
    <w:rsid w:val="002A60B5"/>
    <w:rsid w:val="002B1CA8"/>
    <w:rsid w:val="002B2D63"/>
    <w:rsid w:val="002B3A73"/>
    <w:rsid w:val="002B4075"/>
    <w:rsid w:val="002B476E"/>
    <w:rsid w:val="002B5CD3"/>
    <w:rsid w:val="002B5FEE"/>
    <w:rsid w:val="002B64D6"/>
    <w:rsid w:val="002B775D"/>
    <w:rsid w:val="002C022B"/>
    <w:rsid w:val="002C22F9"/>
    <w:rsid w:val="002D0CBB"/>
    <w:rsid w:val="002D249D"/>
    <w:rsid w:val="002D336D"/>
    <w:rsid w:val="002D4270"/>
    <w:rsid w:val="002D5CEF"/>
    <w:rsid w:val="002E1160"/>
    <w:rsid w:val="002E2A3F"/>
    <w:rsid w:val="002E2AC3"/>
    <w:rsid w:val="002E415F"/>
    <w:rsid w:val="002F164D"/>
    <w:rsid w:val="002F22E5"/>
    <w:rsid w:val="002F254A"/>
    <w:rsid w:val="002F27E1"/>
    <w:rsid w:val="002F2845"/>
    <w:rsid w:val="0030562A"/>
    <w:rsid w:val="003103A8"/>
    <w:rsid w:val="0031158E"/>
    <w:rsid w:val="003154BB"/>
    <w:rsid w:val="003234DA"/>
    <w:rsid w:val="00324F43"/>
    <w:rsid w:val="00324FA5"/>
    <w:rsid w:val="00325AFC"/>
    <w:rsid w:val="00326F9F"/>
    <w:rsid w:val="00327907"/>
    <w:rsid w:val="00327B1A"/>
    <w:rsid w:val="00331DEA"/>
    <w:rsid w:val="003322A4"/>
    <w:rsid w:val="003328A8"/>
    <w:rsid w:val="00333CC8"/>
    <w:rsid w:val="00335543"/>
    <w:rsid w:val="00337BD3"/>
    <w:rsid w:val="00337F07"/>
    <w:rsid w:val="003400F2"/>
    <w:rsid w:val="00340122"/>
    <w:rsid w:val="0034067B"/>
    <w:rsid w:val="00340735"/>
    <w:rsid w:val="003418E7"/>
    <w:rsid w:val="003444B0"/>
    <w:rsid w:val="003450EB"/>
    <w:rsid w:val="00347648"/>
    <w:rsid w:val="00352780"/>
    <w:rsid w:val="00352DE3"/>
    <w:rsid w:val="003541F5"/>
    <w:rsid w:val="003547FD"/>
    <w:rsid w:val="00355627"/>
    <w:rsid w:val="00355AAE"/>
    <w:rsid w:val="00357A24"/>
    <w:rsid w:val="003658CE"/>
    <w:rsid w:val="00370AE9"/>
    <w:rsid w:val="00370D3E"/>
    <w:rsid w:val="00371BA1"/>
    <w:rsid w:val="00371D3F"/>
    <w:rsid w:val="003723B7"/>
    <w:rsid w:val="003730FD"/>
    <w:rsid w:val="00373EE2"/>
    <w:rsid w:val="00383708"/>
    <w:rsid w:val="00387A06"/>
    <w:rsid w:val="00394F3C"/>
    <w:rsid w:val="00397ED6"/>
    <w:rsid w:val="003A2BF7"/>
    <w:rsid w:val="003B301E"/>
    <w:rsid w:val="003B3A92"/>
    <w:rsid w:val="003C228E"/>
    <w:rsid w:val="003C4473"/>
    <w:rsid w:val="003C5A24"/>
    <w:rsid w:val="003C6E10"/>
    <w:rsid w:val="003D1320"/>
    <w:rsid w:val="003D67D0"/>
    <w:rsid w:val="003D79B5"/>
    <w:rsid w:val="003E1F7F"/>
    <w:rsid w:val="003E299D"/>
    <w:rsid w:val="003E3203"/>
    <w:rsid w:val="003E5939"/>
    <w:rsid w:val="003F096B"/>
    <w:rsid w:val="003F39FB"/>
    <w:rsid w:val="003F4E8B"/>
    <w:rsid w:val="003F4F10"/>
    <w:rsid w:val="004005F9"/>
    <w:rsid w:val="00405D6B"/>
    <w:rsid w:val="00411701"/>
    <w:rsid w:val="00413F98"/>
    <w:rsid w:val="00417418"/>
    <w:rsid w:val="00423918"/>
    <w:rsid w:val="004253EB"/>
    <w:rsid w:val="004257E5"/>
    <w:rsid w:val="00426D1E"/>
    <w:rsid w:val="00433242"/>
    <w:rsid w:val="00435C4A"/>
    <w:rsid w:val="00436C74"/>
    <w:rsid w:val="00442CCF"/>
    <w:rsid w:val="004451A8"/>
    <w:rsid w:val="00445E2F"/>
    <w:rsid w:val="004466BC"/>
    <w:rsid w:val="00450549"/>
    <w:rsid w:val="00452BE7"/>
    <w:rsid w:val="004531AD"/>
    <w:rsid w:val="00453603"/>
    <w:rsid w:val="0045443D"/>
    <w:rsid w:val="00456CD4"/>
    <w:rsid w:val="00456FCB"/>
    <w:rsid w:val="00463E09"/>
    <w:rsid w:val="00464539"/>
    <w:rsid w:val="004729E3"/>
    <w:rsid w:val="00486D00"/>
    <w:rsid w:val="00486FA4"/>
    <w:rsid w:val="00493A5C"/>
    <w:rsid w:val="00493A71"/>
    <w:rsid w:val="00493D4B"/>
    <w:rsid w:val="0049422C"/>
    <w:rsid w:val="004A4169"/>
    <w:rsid w:val="004A4528"/>
    <w:rsid w:val="004A469B"/>
    <w:rsid w:val="004A76CF"/>
    <w:rsid w:val="004B0D74"/>
    <w:rsid w:val="004B14D1"/>
    <w:rsid w:val="004B4A49"/>
    <w:rsid w:val="004B5077"/>
    <w:rsid w:val="004B53AE"/>
    <w:rsid w:val="004C3A2D"/>
    <w:rsid w:val="004C47AB"/>
    <w:rsid w:val="004C6025"/>
    <w:rsid w:val="004D251D"/>
    <w:rsid w:val="004D41D0"/>
    <w:rsid w:val="004D4B76"/>
    <w:rsid w:val="004D5303"/>
    <w:rsid w:val="004E11E5"/>
    <w:rsid w:val="004E19CF"/>
    <w:rsid w:val="004E2EA1"/>
    <w:rsid w:val="004E4D52"/>
    <w:rsid w:val="004E7EBD"/>
    <w:rsid w:val="004F0598"/>
    <w:rsid w:val="004F24E4"/>
    <w:rsid w:val="004F346B"/>
    <w:rsid w:val="004F70D4"/>
    <w:rsid w:val="00512328"/>
    <w:rsid w:val="005174A4"/>
    <w:rsid w:val="005174F0"/>
    <w:rsid w:val="00520D87"/>
    <w:rsid w:val="005258BA"/>
    <w:rsid w:val="00527C72"/>
    <w:rsid w:val="00531CC1"/>
    <w:rsid w:val="00534B06"/>
    <w:rsid w:val="00534D48"/>
    <w:rsid w:val="00536313"/>
    <w:rsid w:val="0054165B"/>
    <w:rsid w:val="00544DF1"/>
    <w:rsid w:val="00550B43"/>
    <w:rsid w:val="00552252"/>
    <w:rsid w:val="00553594"/>
    <w:rsid w:val="00555242"/>
    <w:rsid w:val="00556A59"/>
    <w:rsid w:val="00565C69"/>
    <w:rsid w:val="0057181E"/>
    <w:rsid w:val="00580710"/>
    <w:rsid w:val="005867B1"/>
    <w:rsid w:val="00590FB9"/>
    <w:rsid w:val="005943A4"/>
    <w:rsid w:val="0059537D"/>
    <w:rsid w:val="00596745"/>
    <w:rsid w:val="005A00F3"/>
    <w:rsid w:val="005A2A77"/>
    <w:rsid w:val="005A2FEA"/>
    <w:rsid w:val="005A510A"/>
    <w:rsid w:val="005A6E37"/>
    <w:rsid w:val="005B01D0"/>
    <w:rsid w:val="005B319F"/>
    <w:rsid w:val="005B34CD"/>
    <w:rsid w:val="005B55ED"/>
    <w:rsid w:val="005C0B8E"/>
    <w:rsid w:val="005D0617"/>
    <w:rsid w:val="005D1C53"/>
    <w:rsid w:val="005D3449"/>
    <w:rsid w:val="005E075D"/>
    <w:rsid w:val="005E0C1E"/>
    <w:rsid w:val="005E0F4A"/>
    <w:rsid w:val="005E1169"/>
    <w:rsid w:val="005E4C3B"/>
    <w:rsid w:val="005E7FF3"/>
    <w:rsid w:val="005F0A9A"/>
    <w:rsid w:val="00600452"/>
    <w:rsid w:val="006009CC"/>
    <w:rsid w:val="00602A8C"/>
    <w:rsid w:val="006045CE"/>
    <w:rsid w:val="0061002F"/>
    <w:rsid w:val="006119EC"/>
    <w:rsid w:val="00614BB4"/>
    <w:rsid w:val="00615308"/>
    <w:rsid w:val="00615384"/>
    <w:rsid w:val="0061611E"/>
    <w:rsid w:val="00617A8D"/>
    <w:rsid w:val="00623166"/>
    <w:rsid w:val="006235E8"/>
    <w:rsid w:val="006253E5"/>
    <w:rsid w:val="00630ADF"/>
    <w:rsid w:val="0063120B"/>
    <w:rsid w:val="00632F3D"/>
    <w:rsid w:val="00633F48"/>
    <w:rsid w:val="006343FA"/>
    <w:rsid w:val="00640637"/>
    <w:rsid w:val="00641F02"/>
    <w:rsid w:val="00643F48"/>
    <w:rsid w:val="006474BE"/>
    <w:rsid w:val="00660645"/>
    <w:rsid w:val="0066161D"/>
    <w:rsid w:val="006663BD"/>
    <w:rsid w:val="00672014"/>
    <w:rsid w:val="00673C25"/>
    <w:rsid w:val="006824C2"/>
    <w:rsid w:val="0068373C"/>
    <w:rsid w:val="00685502"/>
    <w:rsid w:val="00690EC3"/>
    <w:rsid w:val="00695387"/>
    <w:rsid w:val="006A1A4E"/>
    <w:rsid w:val="006A2C31"/>
    <w:rsid w:val="006A35A0"/>
    <w:rsid w:val="006B0440"/>
    <w:rsid w:val="006B1CF2"/>
    <w:rsid w:val="006B4EE0"/>
    <w:rsid w:val="006B507E"/>
    <w:rsid w:val="006B688C"/>
    <w:rsid w:val="006C031A"/>
    <w:rsid w:val="006C6398"/>
    <w:rsid w:val="006D037E"/>
    <w:rsid w:val="006D1DB6"/>
    <w:rsid w:val="006D6035"/>
    <w:rsid w:val="006E4F2D"/>
    <w:rsid w:val="006E50D6"/>
    <w:rsid w:val="006F209A"/>
    <w:rsid w:val="006F2657"/>
    <w:rsid w:val="006F2F0F"/>
    <w:rsid w:val="00701B0C"/>
    <w:rsid w:val="00702682"/>
    <w:rsid w:val="007079C8"/>
    <w:rsid w:val="00710A6C"/>
    <w:rsid w:val="0071115F"/>
    <w:rsid w:val="00711829"/>
    <w:rsid w:val="007125B7"/>
    <w:rsid w:val="00713569"/>
    <w:rsid w:val="007146CE"/>
    <w:rsid w:val="007150D4"/>
    <w:rsid w:val="00720095"/>
    <w:rsid w:val="00726079"/>
    <w:rsid w:val="007311FD"/>
    <w:rsid w:val="00732E88"/>
    <w:rsid w:val="007339E3"/>
    <w:rsid w:val="00736763"/>
    <w:rsid w:val="00740474"/>
    <w:rsid w:val="00740B5A"/>
    <w:rsid w:val="007410B1"/>
    <w:rsid w:val="00743025"/>
    <w:rsid w:val="00744F4A"/>
    <w:rsid w:val="007537D2"/>
    <w:rsid w:val="007611C6"/>
    <w:rsid w:val="00765E70"/>
    <w:rsid w:val="007667E4"/>
    <w:rsid w:val="0077166A"/>
    <w:rsid w:val="0077346E"/>
    <w:rsid w:val="00775EF3"/>
    <w:rsid w:val="00784807"/>
    <w:rsid w:val="0078763F"/>
    <w:rsid w:val="00790D8A"/>
    <w:rsid w:val="00791E2B"/>
    <w:rsid w:val="0079740E"/>
    <w:rsid w:val="007A3875"/>
    <w:rsid w:val="007A3BF6"/>
    <w:rsid w:val="007A73D4"/>
    <w:rsid w:val="007B26B0"/>
    <w:rsid w:val="007B29FF"/>
    <w:rsid w:val="007B34A0"/>
    <w:rsid w:val="007B4312"/>
    <w:rsid w:val="007B4318"/>
    <w:rsid w:val="007C0668"/>
    <w:rsid w:val="007C133C"/>
    <w:rsid w:val="007C22FD"/>
    <w:rsid w:val="007C280D"/>
    <w:rsid w:val="007C5A17"/>
    <w:rsid w:val="007D0164"/>
    <w:rsid w:val="007D110D"/>
    <w:rsid w:val="007D5DD7"/>
    <w:rsid w:val="007E3BAC"/>
    <w:rsid w:val="007E430D"/>
    <w:rsid w:val="007E5160"/>
    <w:rsid w:val="007F25DB"/>
    <w:rsid w:val="007F6A20"/>
    <w:rsid w:val="007F7420"/>
    <w:rsid w:val="00800EB7"/>
    <w:rsid w:val="00802B12"/>
    <w:rsid w:val="00804B63"/>
    <w:rsid w:val="008102BC"/>
    <w:rsid w:val="008129BF"/>
    <w:rsid w:val="00813227"/>
    <w:rsid w:val="008169A4"/>
    <w:rsid w:val="00817184"/>
    <w:rsid w:val="008202E8"/>
    <w:rsid w:val="00832149"/>
    <w:rsid w:val="00833636"/>
    <w:rsid w:val="00840202"/>
    <w:rsid w:val="008402DB"/>
    <w:rsid w:val="0084488D"/>
    <w:rsid w:val="00844C3E"/>
    <w:rsid w:val="00845E02"/>
    <w:rsid w:val="008472C2"/>
    <w:rsid w:val="008502D8"/>
    <w:rsid w:val="00851E12"/>
    <w:rsid w:val="008557AF"/>
    <w:rsid w:val="008573EA"/>
    <w:rsid w:val="008577A0"/>
    <w:rsid w:val="00864D7E"/>
    <w:rsid w:val="00865D22"/>
    <w:rsid w:val="0087215A"/>
    <w:rsid w:val="00874609"/>
    <w:rsid w:val="0087595A"/>
    <w:rsid w:val="00887471"/>
    <w:rsid w:val="008945D6"/>
    <w:rsid w:val="008A3D0B"/>
    <w:rsid w:val="008A40E4"/>
    <w:rsid w:val="008A6024"/>
    <w:rsid w:val="008A7BE6"/>
    <w:rsid w:val="008B2EF1"/>
    <w:rsid w:val="008B383A"/>
    <w:rsid w:val="008B5BF9"/>
    <w:rsid w:val="008B75FC"/>
    <w:rsid w:val="008C1684"/>
    <w:rsid w:val="008C35EC"/>
    <w:rsid w:val="008C5DC6"/>
    <w:rsid w:val="008C6303"/>
    <w:rsid w:val="008D03A7"/>
    <w:rsid w:val="008D126D"/>
    <w:rsid w:val="008D2FE2"/>
    <w:rsid w:val="008D342D"/>
    <w:rsid w:val="008D5E06"/>
    <w:rsid w:val="008E0654"/>
    <w:rsid w:val="008E142D"/>
    <w:rsid w:val="008E4281"/>
    <w:rsid w:val="008E7075"/>
    <w:rsid w:val="008F1AA4"/>
    <w:rsid w:val="008F2787"/>
    <w:rsid w:val="008F2F80"/>
    <w:rsid w:val="008F35DB"/>
    <w:rsid w:val="008F3840"/>
    <w:rsid w:val="00902256"/>
    <w:rsid w:val="009046C6"/>
    <w:rsid w:val="00906D79"/>
    <w:rsid w:val="00907786"/>
    <w:rsid w:val="009265F2"/>
    <w:rsid w:val="0093026E"/>
    <w:rsid w:val="00933DE1"/>
    <w:rsid w:val="00940251"/>
    <w:rsid w:val="00940809"/>
    <w:rsid w:val="009428F5"/>
    <w:rsid w:val="00943B62"/>
    <w:rsid w:val="00946D11"/>
    <w:rsid w:val="00947D0D"/>
    <w:rsid w:val="009504F7"/>
    <w:rsid w:val="00955CC2"/>
    <w:rsid w:val="009560F8"/>
    <w:rsid w:val="00965132"/>
    <w:rsid w:val="00971A9B"/>
    <w:rsid w:val="00980384"/>
    <w:rsid w:val="00980F22"/>
    <w:rsid w:val="00983076"/>
    <w:rsid w:val="009925C1"/>
    <w:rsid w:val="009A164A"/>
    <w:rsid w:val="009B09E2"/>
    <w:rsid w:val="009B0E04"/>
    <w:rsid w:val="009B1037"/>
    <w:rsid w:val="009B130A"/>
    <w:rsid w:val="009B2110"/>
    <w:rsid w:val="009B233D"/>
    <w:rsid w:val="009B3BF0"/>
    <w:rsid w:val="009B42C0"/>
    <w:rsid w:val="009B4A5C"/>
    <w:rsid w:val="009B6AC8"/>
    <w:rsid w:val="009C0C62"/>
    <w:rsid w:val="009C0E43"/>
    <w:rsid w:val="009C520E"/>
    <w:rsid w:val="009C5C5C"/>
    <w:rsid w:val="009C77C5"/>
    <w:rsid w:val="009D0FE8"/>
    <w:rsid w:val="009D1041"/>
    <w:rsid w:val="009D1107"/>
    <w:rsid w:val="009D13E8"/>
    <w:rsid w:val="009D5319"/>
    <w:rsid w:val="009E1A85"/>
    <w:rsid w:val="009E4299"/>
    <w:rsid w:val="009E5344"/>
    <w:rsid w:val="009E7A7F"/>
    <w:rsid w:val="009F215A"/>
    <w:rsid w:val="009F29A6"/>
    <w:rsid w:val="009F5985"/>
    <w:rsid w:val="009F59B3"/>
    <w:rsid w:val="009F5B3F"/>
    <w:rsid w:val="00A01BE1"/>
    <w:rsid w:val="00A029F7"/>
    <w:rsid w:val="00A0301E"/>
    <w:rsid w:val="00A03FC2"/>
    <w:rsid w:val="00A0643C"/>
    <w:rsid w:val="00A07022"/>
    <w:rsid w:val="00A104D7"/>
    <w:rsid w:val="00A10DF2"/>
    <w:rsid w:val="00A12367"/>
    <w:rsid w:val="00A14FEE"/>
    <w:rsid w:val="00A15F13"/>
    <w:rsid w:val="00A20823"/>
    <w:rsid w:val="00A20900"/>
    <w:rsid w:val="00A23CDE"/>
    <w:rsid w:val="00A242CF"/>
    <w:rsid w:val="00A252D5"/>
    <w:rsid w:val="00A34474"/>
    <w:rsid w:val="00A3560B"/>
    <w:rsid w:val="00A35719"/>
    <w:rsid w:val="00A361D0"/>
    <w:rsid w:val="00A37308"/>
    <w:rsid w:val="00A42988"/>
    <w:rsid w:val="00A45F5D"/>
    <w:rsid w:val="00A513CB"/>
    <w:rsid w:val="00A517D7"/>
    <w:rsid w:val="00A62C48"/>
    <w:rsid w:val="00A6321A"/>
    <w:rsid w:val="00A649DD"/>
    <w:rsid w:val="00A654B1"/>
    <w:rsid w:val="00A67742"/>
    <w:rsid w:val="00A67961"/>
    <w:rsid w:val="00A709BF"/>
    <w:rsid w:val="00A755E5"/>
    <w:rsid w:val="00A75C25"/>
    <w:rsid w:val="00A75E1E"/>
    <w:rsid w:val="00A77AA2"/>
    <w:rsid w:val="00A80A07"/>
    <w:rsid w:val="00A81E67"/>
    <w:rsid w:val="00A8215B"/>
    <w:rsid w:val="00A82C2C"/>
    <w:rsid w:val="00A846FB"/>
    <w:rsid w:val="00A90B11"/>
    <w:rsid w:val="00A90DF6"/>
    <w:rsid w:val="00A91058"/>
    <w:rsid w:val="00A914DF"/>
    <w:rsid w:val="00A91529"/>
    <w:rsid w:val="00AA0621"/>
    <w:rsid w:val="00AA397B"/>
    <w:rsid w:val="00AA5111"/>
    <w:rsid w:val="00AB1179"/>
    <w:rsid w:val="00AB3929"/>
    <w:rsid w:val="00AB50ED"/>
    <w:rsid w:val="00AB5488"/>
    <w:rsid w:val="00AC3122"/>
    <w:rsid w:val="00AD086E"/>
    <w:rsid w:val="00AD1667"/>
    <w:rsid w:val="00AD268F"/>
    <w:rsid w:val="00AE1362"/>
    <w:rsid w:val="00AE2B7B"/>
    <w:rsid w:val="00AF449C"/>
    <w:rsid w:val="00AF540E"/>
    <w:rsid w:val="00AF6950"/>
    <w:rsid w:val="00B028EB"/>
    <w:rsid w:val="00B05A74"/>
    <w:rsid w:val="00B13076"/>
    <w:rsid w:val="00B14AD4"/>
    <w:rsid w:val="00B17BCA"/>
    <w:rsid w:val="00B202C8"/>
    <w:rsid w:val="00B2039A"/>
    <w:rsid w:val="00B222E1"/>
    <w:rsid w:val="00B260AF"/>
    <w:rsid w:val="00B2647A"/>
    <w:rsid w:val="00B33456"/>
    <w:rsid w:val="00B43C4F"/>
    <w:rsid w:val="00B4576C"/>
    <w:rsid w:val="00B57FC0"/>
    <w:rsid w:val="00B61B6B"/>
    <w:rsid w:val="00B61FD1"/>
    <w:rsid w:val="00B634DC"/>
    <w:rsid w:val="00B6781E"/>
    <w:rsid w:val="00B70936"/>
    <w:rsid w:val="00B74FCB"/>
    <w:rsid w:val="00B7624D"/>
    <w:rsid w:val="00B814ED"/>
    <w:rsid w:val="00B872D7"/>
    <w:rsid w:val="00B87B13"/>
    <w:rsid w:val="00B9110A"/>
    <w:rsid w:val="00B922AF"/>
    <w:rsid w:val="00B940CC"/>
    <w:rsid w:val="00B94416"/>
    <w:rsid w:val="00B94BB6"/>
    <w:rsid w:val="00B953C8"/>
    <w:rsid w:val="00B95CA4"/>
    <w:rsid w:val="00B96685"/>
    <w:rsid w:val="00BA20FD"/>
    <w:rsid w:val="00BA45A3"/>
    <w:rsid w:val="00BB317C"/>
    <w:rsid w:val="00BB36FE"/>
    <w:rsid w:val="00BB5D05"/>
    <w:rsid w:val="00BC0033"/>
    <w:rsid w:val="00BC28BA"/>
    <w:rsid w:val="00BC449E"/>
    <w:rsid w:val="00BC51EF"/>
    <w:rsid w:val="00BC5D88"/>
    <w:rsid w:val="00BC766D"/>
    <w:rsid w:val="00BD1FCC"/>
    <w:rsid w:val="00BD4CC2"/>
    <w:rsid w:val="00BD7CA0"/>
    <w:rsid w:val="00BE00A8"/>
    <w:rsid w:val="00BE0344"/>
    <w:rsid w:val="00BE10C4"/>
    <w:rsid w:val="00BE1C9B"/>
    <w:rsid w:val="00BE35E2"/>
    <w:rsid w:val="00BF1CC9"/>
    <w:rsid w:val="00BF2942"/>
    <w:rsid w:val="00BF4256"/>
    <w:rsid w:val="00BF4B7D"/>
    <w:rsid w:val="00C00D67"/>
    <w:rsid w:val="00C011BE"/>
    <w:rsid w:val="00C02062"/>
    <w:rsid w:val="00C02E2C"/>
    <w:rsid w:val="00C039D8"/>
    <w:rsid w:val="00C04F88"/>
    <w:rsid w:val="00C06CA2"/>
    <w:rsid w:val="00C075B0"/>
    <w:rsid w:val="00C10884"/>
    <w:rsid w:val="00C11EA8"/>
    <w:rsid w:val="00C15124"/>
    <w:rsid w:val="00C21169"/>
    <w:rsid w:val="00C230F7"/>
    <w:rsid w:val="00C272C9"/>
    <w:rsid w:val="00C309AC"/>
    <w:rsid w:val="00C33113"/>
    <w:rsid w:val="00C3316C"/>
    <w:rsid w:val="00C33CE8"/>
    <w:rsid w:val="00C33E77"/>
    <w:rsid w:val="00C403F4"/>
    <w:rsid w:val="00C41208"/>
    <w:rsid w:val="00C438DF"/>
    <w:rsid w:val="00C4398B"/>
    <w:rsid w:val="00C456D1"/>
    <w:rsid w:val="00C45862"/>
    <w:rsid w:val="00C45FA9"/>
    <w:rsid w:val="00C475EE"/>
    <w:rsid w:val="00C53862"/>
    <w:rsid w:val="00C54599"/>
    <w:rsid w:val="00C55018"/>
    <w:rsid w:val="00C60B4F"/>
    <w:rsid w:val="00C60DA8"/>
    <w:rsid w:val="00C60FB5"/>
    <w:rsid w:val="00C615FE"/>
    <w:rsid w:val="00C855BD"/>
    <w:rsid w:val="00C85C94"/>
    <w:rsid w:val="00C87B56"/>
    <w:rsid w:val="00C902AB"/>
    <w:rsid w:val="00C936FA"/>
    <w:rsid w:val="00C95BF6"/>
    <w:rsid w:val="00CA0A50"/>
    <w:rsid w:val="00CA53BC"/>
    <w:rsid w:val="00CA5A94"/>
    <w:rsid w:val="00CA75D1"/>
    <w:rsid w:val="00CA792D"/>
    <w:rsid w:val="00CB2BBD"/>
    <w:rsid w:val="00CB5086"/>
    <w:rsid w:val="00CB65DE"/>
    <w:rsid w:val="00CB6653"/>
    <w:rsid w:val="00CB6976"/>
    <w:rsid w:val="00CB78BC"/>
    <w:rsid w:val="00CC2D28"/>
    <w:rsid w:val="00CC465C"/>
    <w:rsid w:val="00CC4F2E"/>
    <w:rsid w:val="00CC60AF"/>
    <w:rsid w:val="00CD1CAC"/>
    <w:rsid w:val="00CD4703"/>
    <w:rsid w:val="00CD5246"/>
    <w:rsid w:val="00CE1E50"/>
    <w:rsid w:val="00CE46B8"/>
    <w:rsid w:val="00CE7875"/>
    <w:rsid w:val="00CE7929"/>
    <w:rsid w:val="00CF597A"/>
    <w:rsid w:val="00CF7DF5"/>
    <w:rsid w:val="00D03CE7"/>
    <w:rsid w:val="00D0619A"/>
    <w:rsid w:val="00D0649E"/>
    <w:rsid w:val="00D06541"/>
    <w:rsid w:val="00D06A55"/>
    <w:rsid w:val="00D07300"/>
    <w:rsid w:val="00D1101C"/>
    <w:rsid w:val="00D240E4"/>
    <w:rsid w:val="00D24406"/>
    <w:rsid w:val="00D27A29"/>
    <w:rsid w:val="00D35664"/>
    <w:rsid w:val="00D36792"/>
    <w:rsid w:val="00D412BF"/>
    <w:rsid w:val="00D5578A"/>
    <w:rsid w:val="00D56684"/>
    <w:rsid w:val="00D62FDE"/>
    <w:rsid w:val="00D67AD0"/>
    <w:rsid w:val="00D67ED9"/>
    <w:rsid w:val="00D7392D"/>
    <w:rsid w:val="00D73D9B"/>
    <w:rsid w:val="00D74BE9"/>
    <w:rsid w:val="00D769D4"/>
    <w:rsid w:val="00D90914"/>
    <w:rsid w:val="00D94C25"/>
    <w:rsid w:val="00D97C36"/>
    <w:rsid w:val="00DB4E76"/>
    <w:rsid w:val="00DB4F42"/>
    <w:rsid w:val="00DB5E8E"/>
    <w:rsid w:val="00DB6165"/>
    <w:rsid w:val="00DC1C96"/>
    <w:rsid w:val="00DC3192"/>
    <w:rsid w:val="00DC4436"/>
    <w:rsid w:val="00DD0946"/>
    <w:rsid w:val="00DD1E3B"/>
    <w:rsid w:val="00DD1EE0"/>
    <w:rsid w:val="00DD2EA1"/>
    <w:rsid w:val="00DD423C"/>
    <w:rsid w:val="00DF0517"/>
    <w:rsid w:val="00DF4263"/>
    <w:rsid w:val="00DF466F"/>
    <w:rsid w:val="00DF68E4"/>
    <w:rsid w:val="00DF78CE"/>
    <w:rsid w:val="00E024ED"/>
    <w:rsid w:val="00E03C31"/>
    <w:rsid w:val="00E0659A"/>
    <w:rsid w:val="00E0669A"/>
    <w:rsid w:val="00E1529D"/>
    <w:rsid w:val="00E1750D"/>
    <w:rsid w:val="00E20691"/>
    <w:rsid w:val="00E21C43"/>
    <w:rsid w:val="00E220D7"/>
    <w:rsid w:val="00E221B7"/>
    <w:rsid w:val="00E32D63"/>
    <w:rsid w:val="00E3701D"/>
    <w:rsid w:val="00E374A8"/>
    <w:rsid w:val="00E37B21"/>
    <w:rsid w:val="00E461C2"/>
    <w:rsid w:val="00E5436A"/>
    <w:rsid w:val="00E56EA8"/>
    <w:rsid w:val="00E57022"/>
    <w:rsid w:val="00E636B1"/>
    <w:rsid w:val="00E70AFB"/>
    <w:rsid w:val="00E74D60"/>
    <w:rsid w:val="00E8004F"/>
    <w:rsid w:val="00E80305"/>
    <w:rsid w:val="00E80981"/>
    <w:rsid w:val="00E837CB"/>
    <w:rsid w:val="00E85D94"/>
    <w:rsid w:val="00E865B4"/>
    <w:rsid w:val="00E912DC"/>
    <w:rsid w:val="00E91773"/>
    <w:rsid w:val="00E97FBB"/>
    <w:rsid w:val="00EA0185"/>
    <w:rsid w:val="00EA1A0D"/>
    <w:rsid w:val="00EA69D7"/>
    <w:rsid w:val="00EA6D2E"/>
    <w:rsid w:val="00EA7B95"/>
    <w:rsid w:val="00EB1D88"/>
    <w:rsid w:val="00EB2CDE"/>
    <w:rsid w:val="00EB6B62"/>
    <w:rsid w:val="00EC0D08"/>
    <w:rsid w:val="00ED08D4"/>
    <w:rsid w:val="00ED4183"/>
    <w:rsid w:val="00EE1B5D"/>
    <w:rsid w:val="00EE52F4"/>
    <w:rsid w:val="00EF0035"/>
    <w:rsid w:val="00EF03E9"/>
    <w:rsid w:val="00EF1D49"/>
    <w:rsid w:val="00EF2E47"/>
    <w:rsid w:val="00EF3012"/>
    <w:rsid w:val="00EF5B06"/>
    <w:rsid w:val="00EF6408"/>
    <w:rsid w:val="00EF769D"/>
    <w:rsid w:val="00F00EDE"/>
    <w:rsid w:val="00F01B7B"/>
    <w:rsid w:val="00F03ADC"/>
    <w:rsid w:val="00F04D47"/>
    <w:rsid w:val="00F1495A"/>
    <w:rsid w:val="00F16F21"/>
    <w:rsid w:val="00F269E6"/>
    <w:rsid w:val="00F27C2F"/>
    <w:rsid w:val="00F3110E"/>
    <w:rsid w:val="00F31794"/>
    <w:rsid w:val="00F345D6"/>
    <w:rsid w:val="00F42D09"/>
    <w:rsid w:val="00F437E4"/>
    <w:rsid w:val="00F45BC1"/>
    <w:rsid w:val="00F50CA1"/>
    <w:rsid w:val="00F563E7"/>
    <w:rsid w:val="00F56903"/>
    <w:rsid w:val="00F6005E"/>
    <w:rsid w:val="00F61525"/>
    <w:rsid w:val="00F77088"/>
    <w:rsid w:val="00F80CB8"/>
    <w:rsid w:val="00F81BB2"/>
    <w:rsid w:val="00F822C3"/>
    <w:rsid w:val="00F84271"/>
    <w:rsid w:val="00F85FCB"/>
    <w:rsid w:val="00F97645"/>
    <w:rsid w:val="00FA0D17"/>
    <w:rsid w:val="00FA302C"/>
    <w:rsid w:val="00FA719C"/>
    <w:rsid w:val="00FB0C17"/>
    <w:rsid w:val="00FC05EF"/>
    <w:rsid w:val="00FC3E1E"/>
    <w:rsid w:val="00FC6941"/>
    <w:rsid w:val="00FC6A22"/>
    <w:rsid w:val="00FC6B39"/>
    <w:rsid w:val="00FD09E2"/>
    <w:rsid w:val="00FD33D5"/>
    <w:rsid w:val="00FD3424"/>
    <w:rsid w:val="00FD358B"/>
    <w:rsid w:val="00FD412F"/>
    <w:rsid w:val="00FD6CA4"/>
    <w:rsid w:val="00FE55CF"/>
    <w:rsid w:val="00FE76CA"/>
    <w:rsid w:val="00FF02C5"/>
    <w:rsid w:val="00FF0304"/>
    <w:rsid w:val="00FF08FF"/>
    <w:rsid w:val="00FF0D52"/>
    <w:rsid w:val="00FF126C"/>
    <w:rsid w:val="00FF63D3"/>
    <w:rsid w:val="00FF6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1"/>
    <o:shapelayout v:ext="edit">
      <o:idmap v:ext="edit" data="1"/>
      <o:rules v:ext="edit">
        <o:r id="V:Rule1" type="connector" idref="#_x0000_s1063"/>
        <o:r id="V:Rule2" type="connector" idref="#_x0000_s1066"/>
        <o:r id="V:Rule3" type="connector" idref="#_x0000_s1110">
          <o:proxy end="" idref="#_x0000_s1097" connectloc="3"/>
        </o:r>
        <o:r id="V:Rule4" type="connector" idref="#_x0000_s1089"/>
        <o:r id="V:Rule5" type="connector" idref="#_x0000_s1087"/>
        <o:r id="V:Rule6" type="connector" idref="#_x0000_s1076"/>
        <o:r id="V:Rule7" type="connector" idref="#_x0000_s1064"/>
        <o:r id="V:Rule8" type="connector" idref="#_x0000_s1060"/>
        <o:r id="V:Rule9" type="connector" idref="#_x0000_s1065"/>
        <o:r id="V:Rule10" type="connector" idref="#_x0000_s1108"/>
        <o:r id="V:Rule11" type="connector" idref="#_x0000_s1067"/>
        <o:r id="V:Rule12" type="connector" idref="#_x0000_s1088"/>
        <o:r id="V:Rule13" type="connector" idref="#_x0000_s1069"/>
        <o:r id="V:Rule14" type="connector" idref="#_x0000_s1068"/>
        <o:r id="V:Rule15" type="connector" idref="#_x0000_s1075"/>
        <o:r id="V:Rule16" type="connector" idref="#_x0000_s1102">
          <o:proxy start="" idref="#_x0000_s1096" connectloc="0"/>
        </o:r>
        <o:r id="V:Rule17" type="connector" idref="#_x0000_s1062"/>
        <o:r id="V:Rule18" type="connector" idref="#_x0000_s1073"/>
        <o:r id="V:Rule19" type="connector" idref="#_x0000_s1091"/>
        <o:r id="V:Rule20" type="connector" idref="#_x0000_s1071"/>
        <o:r id="V:Rule21" type="connector" idref="#_x0000_s1061"/>
        <o:r id="V:Rule22" type="connector" idref="#_x0000_s1103">
          <o:proxy start="" idref="#_x0000_s1095" connectloc="0"/>
        </o:r>
        <o:r id="V:Rule23" type="connector" idref="#_x0000_s1070"/>
        <o:r id="V:Rule24" type="connector" idref="#_x0000_s1090"/>
        <o:r id="V:Rule25" type="connector" idref="#_x0000_s1077"/>
        <o:r id="V:Rule26" type="connector" idref="#_x0000_s1109">
          <o:proxy end="" idref="#_x0000_s1097" connectloc="1"/>
        </o:r>
        <o:r id="V:Rule27" type="connector" idref="#_x0000_s1074"/>
        <o:r id="V:Rule28" type="connector" idref="#_x0000_s1072"/>
        <o:r id="V:Rule29" type="connector" idref="#_x0000_s1059"/>
        <o:r id="V:Rule30" type="connector" idref="#_x0000_s1086"/>
        <o:r id="V:Rule31" type="connector" idref="#_x0000_s1107"/>
        <o:r id="V:Rule32" type="connector" idref="#_x0000_s1099">
          <o:proxy start="" idref="#_x0000_s1096" connectloc="3"/>
          <o:proxy end="" idref="#_x0000_s1095" connectloc="1"/>
        </o:r>
        <o:r id="V:Rule33" type="connector" idref="#_x0000_s1105">
          <o:proxy start="" idref="#_x0000_s1096" connectloc="2"/>
        </o:r>
        <o:r id="V:Rule34" type="connector" idref="#_x0000_s1106">
          <o:proxy start="" idref="#_x0000_s1095" connectloc="2"/>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0C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70CA"/>
    <w:rPr>
      <w:color w:val="0000FF"/>
      <w:u w:val="single"/>
    </w:rPr>
  </w:style>
  <w:style w:type="paragraph" w:styleId="a4">
    <w:name w:val="Normal (Web)"/>
    <w:basedOn w:val="a"/>
    <w:uiPriority w:val="99"/>
    <w:unhideWhenUsed/>
    <w:rsid w:val="002570CA"/>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2570CA"/>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2570CA"/>
    <w:rPr>
      <w:b/>
      <w:bCs/>
    </w:rPr>
  </w:style>
  <w:style w:type="paragraph" w:styleId="a7">
    <w:name w:val="endnote text"/>
    <w:basedOn w:val="a"/>
    <w:link w:val="a8"/>
    <w:uiPriority w:val="99"/>
    <w:unhideWhenUsed/>
    <w:rsid w:val="000454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Текст концевой сноски Знак"/>
    <w:basedOn w:val="a0"/>
    <w:link w:val="a7"/>
    <w:uiPriority w:val="99"/>
    <w:rsid w:val="0004546D"/>
    <w:rPr>
      <w:rFonts w:ascii="Times New Roman" w:eastAsia="Times New Roman" w:hAnsi="Times New Roman" w:cs="Times New Roman"/>
      <w:sz w:val="24"/>
      <w:szCs w:val="24"/>
      <w:lang w:eastAsia="ru-RU"/>
    </w:rPr>
  </w:style>
  <w:style w:type="paragraph" w:styleId="a9">
    <w:name w:val="footnote text"/>
    <w:basedOn w:val="a"/>
    <w:link w:val="aa"/>
    <w:uiPriority w:val="99"/>
    <w:semiHidden/>
    <w:unhideWhenUsed/>
    <w:rsid w:val="000454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сноски Знак"/>
    <w:basedOn w:val="a0"/>
    <w:link w:val="a9"/>
    <w:uiPriority w:val="99"/>
    <w:semiHidden/>
    <w:rsid w:val="0004546D"/>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40251"/>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940251"/>
    <w:rPr>
      <w:rFonts w:ascii="Consolas" w:eastAsiaTheme="minorEastAsia" w:hAnsi="Consolas" w:cs="Consolas"/>
      <w:sz w:val="20"/>
      <w:szCs w:val="20"/>
      <w:lang w:eastAsia="ru-RU"/>
    </w:rPr>
  </w:style>
  <w:style w:type="paragraph" w:styleId="ab">
    <w:name w:val="header"/>
    <w:basedOn w:val="a"/>
    <w:link w:val="ac"/>
    <w:uiPriority w:val="99"/>
    <w:unhideWhenUsed/>
    <w:rsid w:val="005A6E3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A6E37"/>
    <w:rPr>
      <w:rFonts w:eastAsiaTheme="minorEastAsia"/>
      <w:lang w:eastAsia="ru-RU"/>
    </w:rPr>
  </w:style>
  <w:style w:type="paragraph" w:styleId="ad">
    <w:name w:val="footer"/>
    <w:basedOn w:val="a"/>
    <w:link w:val="ae"/>
    <w:uiPriority w:val="99"/>
    <w:unhideWhenUsed/>
    <w:rsid w:val="005A6E3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A6E37"/>
    <w:rPr>
      <w:rFonts w:eastAsiaTheme="minorEastAsia"/>
      <w:lang w:eastAsia="ru-RU"/>
    </w:rPr>
  </w:style>
  <w:style w:type="paragraph" w:styleId="af">
    <w:name w:val="List Paragraph"/>
    <w:basedOn w:val="a"/>
    <w:uiPriority w:val="34"/>
    <w:qFormat/>
    <w:rsid w:val="00AD268F"/>
    <w:pPr>
      <w:ind w:left="720"/>
      <w:contextualSpacing/>
    </w:pPr>
  </w:style>
  <w:style w:type="paragraph" w:styleId="af0">
    <w:name w:val="Balloon Text"/>
    <w:basedOn w:val="a"/>
    <w:link w:val="af1"/>
    <w:uiPriority w:val="99"/>
    <w:semiHidden/>
    <w:unhideWhenUsed/>
    <w:rsid w:val="00394F3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94F3C"/>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8814">
      <w:bodyDiv w:val="1"/>
      <w:marLeft w:val="0"/>
      <w:marRight w:val="0"/>
      <w:marTop w:val="0"/>
      <w:marBottom w:val="0"/>
      <w:divBdr>
        <w:top w:val="none" w:sz="0" w:space="0" w:color="auto"/>
        <w:left w:val="none" w:sz="0" w:space="0" w:color="auto"/>
        <w:bottom w:val="none" w:sz="0" w:space="0" w:color="auto"/>
        <w:right w:val="none" w:sz="0" w:space="0" w:color="auto"/>
      </w:divBdr>
    </w:div>
    <w:div w:id="97719411">
      <w:bodyDiv w:val="1"/>
      <w:marLeft w:val="0"/>
      <w:marRight w:val="0"/>
      <w:marTop w:val="0"/>
      <w:marBottom w:val="0"/>
      <w:divBdr>
        <w:top w:val="none" w:sz="0" w:space="0" w:color="auto"/>
        <w:left w:val="none" w:sz="0" w:space="0" w:color="auto"/>
        <w:bottom w:val="none" w:sz="0" w:space="0" w:color="auto"/>
        <w:right w:val="none" w:sz="0" w:space="0" w:color="auto"/>
      </w:divBdr>
    </w:div>
    <w:div w:id="252054829">
      <w:bodyDiv w:val="1"/>
      <w:marLeft w:val="0"/>
      <w:marRight w:val="0"/>
      <w:marTop w:val="0"/>
      <w:marBottom w:val="0"/>
      <w:divBdr>
        <w:top w:val="none" w:sz="0" w:space="0" w:color="auto"/>
        <w:left w:val="none" w:sz="0" w:space="0" w:color="auto"/>
        <w:bottom w:val="none" w:sz="0" w:space="0" w:color="auto"/>
        <w:right w:val="none" w:sz="0" w:space="0" w:color="auto"/>
      </w:divBdr>
    </w:div>
    <w:div w:id="257719847">
      <w:bodyDiv w:val="1"/>
      <w:marLeft w:val="0"/>
      <w:marRight w:val="0"/>
      <w:marTop w:val="0"/>
      <w:marBottom w:val="0"/>
      <w:divBdr>
        <w:top w:val="none" w:sz="0" w:space="0" w:color="auto"/>
        <w:left w:val="none" w:sz="0" w:space="0" w:color="auto"/>
        <w:bottom w:val="none" w:sz="0" w:space="0" w:color="auto"/>
        <w:right w:val="none" w:sz="0" w:space="0" w:color="auto"/>
      </w:divBdr>
    </w:div>
    <w:div w:id="640621506">
      <w:bodyDiv w:val="1"/>
      <w:marLeft w:val="0"/>
      <w:marRight w:val="0"/>
      <w:marTop w:val="0"/>
      <w:marBottom w:val="0"/>
      <w:divBdr>
        <w:top w:val="none" w:sz="0" w:space="0" w:color="auto"/>
        <w:left w:val="none" w:sz="0" w:space="0" w:color="auto"/>
        <w:bottom w:val="none" w:sz="0" w:space="0" w:color="auto"/>
        <w:right w:val="none" w:sz="0" w:space="0" w:color="auto"/>
      </w:divBdr>
    </w:div>
    <w:div w:id="809715267">
      <w:bodyDiv w:val="1"/>
      <w:marLeft w:val="0"/>
      <w:marRight w:val="0"/>
      <w:marTop w:val="0"/>
      <w:marBottom w:val="0"/>
      <w:divBdr>
        <w:top w:val="none" w:sz="0" w:space="0" w:color="auto"/>
        <w:left w:val="none" w:sz="0" w:space="0" w:color="auto"/>
        <w:bottom w:val="none" w:sz="0" w:space="0" w:color="auto"/>
        <w:right w:val="none" w:sz="0" w:space="0" w:color="auto"/>
      </w:divBdr>
    </w:div>
    <w:div w:id="870847244">
      <w:bodyDiv w:val="1"/>
      <w:marLeft w:val="0"/>
      <w:marRight w:val="0"/>
      <w:marTop w:val="0"/>
      <w:marBottom w:val="0"/>
      <w:divBdr>
        <w:top w:val="none" w:sz="0" w:space="0" w:color="auto"/>
        <w:left w:val="none" w:sz="0" w:space="0" w:color="auto"/>
        <w:bottom w:val="none" w:sz="0" w:space="0" w:color="auto"/>
        <w:right w:val="none" w:sz="0" w:space="0" w:color="auto"/>
      </w:divBdr>
    </w:div>
    <w:div w:id="966163005">
      <w:bodyDiv w:val="1"/>
      <w:marLeft w:val="0"/>
      <w:marRight w:val="0"/>
      <w:marTop w:val="0"/>
      <w:marBottom w:val="0"/>
      <w:divBdr>
        <w:top w:val="none" w:sz="0" w:space="0" w:color="auto"/>
        <w:left w:val="none" w:sz="0" w:space="0" w:color="auto"/>
        <w:bottom w:val="none" w:sz="0" w:space="0" w:color="auto"/>
        <w:right w:val="none" w:sz="0" w:space="0" w:color="auto"/>
      </w:divBdr>
    </w:div>
    <w:div w:id="1005354536">
      <w:bodyDiv w:val="1"/>
      <w:marLeft w:val="0"/>
      <w:marRight w:val="0"/>
      <w:marTop w:val="0"/>
      <w:marBottom w:val="0"/>
      <w:divBdr>
        <w:top w:val="none" w:sz="0" w:space="0" w:color="auto"/>
        <w:left w:val="none" w:sz="0" w:space="0" w:color="auto"/>
        <w:bottom w:val="none" w:sz="0" w:space="0" w:color="auto"/>
        <w:right w:val="none" w:sz="0" w:space="0" w:color="auto"/>
      </w:divBdr>
    </w:div>
    <w:div w:id="1039164459">
      <w:bodyDiv w:val="1"/>
      <w:marLeft w:val="0"/>
      <w:marRight w:val="0"/>
      <w:marTop w:val="0"/>
      <w:marBottom w:val="0"/>
      <w:divBdr>
        <w:top w:val="none" w:sz="0" w:space="0" w:color="auto"/>
        <w:left w:val="none" w:sz="0" w:space="0" w:color="auto"/>
        <w:bottom w:val="none" w:sz="0" w:space="0" w:color="auto"/>
        <w:right w:val="none" w:sz="0" w:space="0" w:color="auto"/>
      </w:divBdr>
    </w:div>
    <w:div w:id="1187253039">
      <w:bodyDiv w:val="1"/>
      <w:marLeft w:val="0"/>
      <w:marRight w:val="0"/>
      <w:marTop w:val="0"/>
      <w:marBottom w:val="0"/>
      <w:divBdr>
        <w:top w:val="none" w:sz="0" w:space="0" w:color="auto"/>
        <w:left w:val="none" w:sz="0" w:space="0" w:color="auto"/>
        <w:bottom w:val="none" w:sz="0" w:space="0" w:color="auto"/>
        <w:right w:val="none" w:sz="0" w:space="0" w:color="auto"/>
      </w:divBdr>
    </w:div>
    <w:div w:id="1194807029">
      <w:bodyDiv w:val="1"/>
      <w:marLeft w:val="0"/>
      <w:marRight w:val="0"/>
      <w:marTop w:val="0"/>
      <w:marBottom w:val="0"/>
      <w:divBdr>
        <w:top w:val="none" w:sz="0" w:space="0" w:color="auto"/>
        <w:left w:val="none" w:sz="0" w:space="0" w:color="auto"/>
        <w:bottom w:val="none" w:sz="0" w:space="0" w:color="auto"/>
        <w:right w:val="none" w:sz="0" w:space="0" w:color="auto"/>
      </w:divBdr>
    </w:div>
    <w:div w:id="1229681505">
      <w:bodyDiv w:val="1"/>
      <w:marLeft w:val="0"/>
      <w:marRight w:val="0"/>
      <w:marTop w:val="0"/>
      <w:marBottom w:val="0"/>
      <w:divBdr>
        <w:top w:val="none" w:sz="0" w:space="0" w:color="auto"/>
        <w:left w:val="none" w:sz="0" w:space="0" w:color="auto"/>
        <w:bottom w:val="none" w:sz="0" w:space="0" w:color="auto"/>
        <w:right w:val="none" w:sz="0" w:space="0" w:color="auto"/>
      </w:divBdr>
    </w:div>
    <w:div w:id="1300261809">
      <w:bodyDiv w:val="1"/>
      <w:marLeft w:val="0"/>
      <w:marRight w:val="0"/>
      <w:marTop w:val="0"/>
      <w:marBottom w:val="0"/>
      <w:divBdr>
        <w:top w:val="none" w:sz="0" w:space="0" w:color="auto"/>
        <w:left w:val="none" w:sz="0" w:space="0" w:color="auto"/>
        <w:bottom w:val="none" w:sz="0" w:space="0" w:color="auto"/>
        <w:right w:val="none" w:sz="0" w:space="0" w:color="auto"/>
      </w:divBdr>
    </w:div>
    <w:div w:id="1323697325">
      <w:bodyDiv w:val="1"/>
      <w:marLeft w:val="0"/>
      <w:marRight w:val="0"/>
      <w:marTop w:val="0"/>
      <w:marBottom w:val="0"/>
      <w:divBdr>
        <w:top w:val="none" w:sz="0" w:space="0" w:color="auto"/>
        <w:left w:val="none" w:sz="0" w:space="0" w:color="auto"/>
        <w:bottom w:val="none" w:sz="0" w:space="0" w:color="auto"/>
        <w:right w:val="none" w:sz="0" w:space="0" w:color="auto"/>
      </w:divBdr>
    </w:div>
    <w:div w:id="1399549852">
      <w:bodyDiv w:val="1"/>
      <w:marLeft w:val="0"/>
      <w:marRight w:val="0"/>
      <w:marTop w:val="0"/>
      <w:marBottom w:val="0"/>
      <w:divBdr>
        <w:top w:val="none" w:sz="0" w:space="0" w:color="auto"/>
        <w:left w:val="none" w:sz="0" w:space="0" w:color="auto"/>
        <w:bottom w:val="none" w:sz="0" w:space="0" w:color="auto"/>
        <w:right w:val="none" w:sz="0" w:space="0" w:color="auto"/>
      </w:divBdr>
    </w:div>
    <w:div w:id="1410080585">
      <w:bodyDiv w:val="1"/>
      <w:marLeft w:val="0"/>
      <w:marRight w:val="0"/>
      <w:marTop w:val="0"/>
      <w:marBottom w:val="0"/>
      <w:divBdr>
        <w:top w:val="none" w:sz="0" w:space="0" w:color="auto"/>
        <w:left w:val="none" w:sz="0" w:space="0" w:color="auto"/>
        <w:bottom w:val="none" w:sz="0" w:space="0" w:color="auto"/>
        <w:right w:val="none" w:sz="0" w:space="0" w:color="auto"/>
      </w:divBdr>
    </w:div>
    <w:div w:id="1414550671">
      <w:bodyDiv w:val="1"/>
      <w:marLeft w:val="0"/>
      <w:marRight w:val="0"/>
      <w:marTop w:val="0"/>
      <w:marBottom w:val="0"/>
      <w:divBdr>
        <w:top w:val="none" w:sz="0" w:space="0" w:color="auto"/>
        <w:left w:val="none" w:sz="0" w:space="0" w:color="auto"/>
        <w:bottom w:val="none" w:sz="0" w:space="0" w:color="auto"/>
        <w:right w:val="none" w:sz="0" w:space="0" w:color="auto"/>
      </w:divBdr>
    </w:div>
    <w:div w:id="1432625421">
      <w:bodyDiv w:val="1"/>
      <w:marLeft w:val="0"/>
      <w:marRight w:val="0"/>
      <w:marTop w:val="0"/>
      <w:marBottom w:val="0"/>
      <w:divBdr>
        <w:top w:val="none" w:sz="0" w:space="0" w:color="auto"/>
        <w:left w:val="none" w:sz="0" w:space="0" w:color="auto"/>
        <w:bottom w:val="none" w:sz="0" w:space="0" w:color="auto"/>
        <w:right w:val="none" w:sz="0" w:space="0" w:color="auto"/>
      </w:divBdr>
    </w:div>
    <w:div w:id="1493716787">
      <w:bodyDiv w:val="1"/>
      <w:marLeft w:val="0"/>
      <w:marRight w:val="0"/>
      <w:marTop w:val="0"/>
      <w:marBottom w:val="0"/>
      <w:divBdr>
        <w:top w:val="none" w:sz="0" w:space="0" w:color="auto"/>
        <w:left w:val="none" w:sz="0" w:space="0" w:color="auto"/>
        <w:bottom w:val="none" w:sz="0" w:space="0" w:color="auto"/>
        <w:right w:val="none" w:sz="0" w:space="0" w:color="auto"/>
      </w:divBdr>
    </w:div>
    <w:div w:id="1648784740">
      <w:bodyDiv w:val="1"/>
      <w:marLeft w:val="0"/>
      <w:marRight w:val="0"/>
      <w:marTop w:val="0"/>
      <w:marBottom w:val="0"/>
      <w:divBdr>
        <w:top w:val="none" w:sz="0" w:space="0" w:color="auto"/>
        <w:left w:val="none" w:sz="0" w:space="0" w:color="auto"/>
        <w:bottom w:val="none" w:sz="0" w:space="0" w:color="auto"/>
        <w:right w:val="none" w:sz="0" w:space="0" w:color="auto"/>
      </w:divBdr>
    </w:div>
    <w:div w:id="20775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a-referat.com/%D0%A4%D0%BE%D0%BB%D1%8C%D0%BA%D0%BB%D0%BE%D1%80" TargetMode="External"/><Relationship Id="rId5" Type="http://schemas.openxmlformats.org/officeDocument/2006/relationships/settings" Target="settings.xml"/><Relationship Id="rId10" Type="http://schemas.openxmlformats.org/officeDocument/2006/relationships/hyperlink" Target="http://ua-referat.com/%D0%9B%D0%B0%D0%BD%D0%B4%D1%88%D0%B0%D1%84%D1%82" TargetMode="External"/><Relationship Id="rId4" Type="http://schemas.microsoft.com/office/2007/relationships/stylesWithEffects" Target="stylesWithEffects.xml"/><Relationship Id="rId9" Type="http://schemas.openxmlformats.org/officeDocument/2006/relationships/hyperlink" Target="http://ua-referat.com/%D0%9F%D1%80%D0%B8%D1%80%D0%BE%D0%B4%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CA30B4-ACFC-424A-800D-2C7F46A8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1665</TotalTime>
  <Pages>25</Pages>
  <Words>28601</Words>
  <Characters>16303</Characters>
  <Application>Microsoft Office Word</Application>
  <DocSecurity>0</DocSecurity>
  <Lines>135</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Бондар Дарина Сергіївна</cp:lastModifiedBy>
  <cp:revision>60</cp:revision>
  <dcterms:created xsi:type="dcterms:W3CDTF">2018-04-15T09:43:00Z</dcterms:created>
  <dcterms:modified xsi:type="dcterms:W3CDTF">2021-04-06T12:04:00Z</dcterms:modified>
</cp:coreProperties>
</file>